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0017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03901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303"/>
        <w:gridCol w:w="142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0017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30017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920-р/АДМ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9A35F7">
        <w:trPr>
          <w:trHeight w:val="454"/>
        </w:trPr>
        <w:tc>
          <w:tcPr>
            <w:tcW w:w="3544" w:type="dxa"/>
            <w:gridSpan w:val="3"/>
          </w:tcPr>
          <w:p w:rsidR="008D4E9E" w:rsidRDefault="009A35F7" w:rsidP="009A35F7">
            <w:pPr>
              <w:ind w:left="-170" w:right="142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716" w:type="dxa"/>
            <w:gridSpan w:val="3"/>
          </w:tcPr>
          <w:p w:rsidR="008D4E9E" w:rsidRDefault="008D4E9E" w:rsidP="009A35F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A35F7" w:rsidRDefault="009A35F7" w:rsidP="009416DA">
      <w:pPr>
        <w:widowControl w:val="0"/>
        <w:ind w:firstLine="709"/>
        <w:jc w:val="both"/>
      </w:pPr>
    </w:p>
    <w:p w:rsidR="009A35F7" w:rsidRDefault="009A35F7" w:rsidP="009A35F7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28.03.2024 года </w:t>
      </w:r>
      <w:r>
        <w:br/>
        <w:t>(протокол № 6):</w:t>
      </w:r>
    </w:p>
    <w:p w:rsidR="009A35F7" w:rsidRDefault="009A35F7" w:rsidP="009A35F7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(провести </w:t>
      </w:r>
      <w:r>
        <w:br/>
        <w:t xml:space="preserve">аукцион на право заключения договора аренды земельного участка), </w:t>
      </w:r>
      <w:r>
        <w:br/>
        <w:t>площадью 4000 кв. метров, расположенного по адресному ориентиру: Челябинская обл., г. Златоуст, по объездной дороге от телевышки в сторону кольца Уреньга, восточнее земельного участка с кадастровым номером 74:25:0304701:68, размещение гаражей для собственных нужд, (территориальная зона О1 - Многофункциональная общественно-деловая зона) по заявлению Гусейнова И.В.(приложение).</w:t>
      </w:r>
    </w:p>
    <w:p w:rsidR="009A35F7" w:rsidRDefault="009A35F7" w:rsidP="009A35F7">
      <w:pPr>
        <w:widowControl w:val="0"/>
        <w:ind w:firstLine="709"/>
        <w:jc w:val="both"/>
      </w:pPr>
      <w:r>
        <w:t xml:space="preserve">Гусейнов И.В. вправе обеспечить выполнение кадастровых работ, </w:t>
      </w:r>
      <w:r w:rsidR="00F4468E">
        <w:br/>
      </w:r>
      <w:r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9A35F7" w:rsidRDefault="009A35F7" w:rsidP="009A35F7">
      <w:pPr>
        <w:widowControl w:val="0"/>
        <w:ind w:firstLine="709"/>
        <w:jc w:val="both"/>
      </w:pPr>
      <w:r>
        <w:t xml:space="preserve">2. В соответствии с пунктом 1 части 10 статьи 3.5 Федерального закона </w:t>
      </w:r>
      <w:r>
        <w:br/>
        <w:t>от 25.10.2001</w:t>
      </w:r>
      <w:r w:rsidR="00DB0A1B">
        <w:t> </w:t>
      </w:r>
      <w:r>
        <w:t>г. №</w:t>
      </w:r>
      <w:r w:rsidR="00DB0A1B">
        <w:t> </w:t>
      </w:r>
      <w:r>
        <w:t xml:space="preserve">137-ФЗ «О введении в действие Земельного кодекса Российской Федерации» согласование схемы расположения земельного участка на кадастровом плане территории с органом исполнительной власти субъекта Российской Федерации, уполномоченным в области лесных отношений, </w:t>
      </w:r>
      <w:r>
        <w:br/>
        <w:t>не требуется.</w:t>
      </w:r>
    </w:p>
    <w:p w:rsidR="009A35F7" w:rsidRDefault="009A35F7" w:rsidP="009A35F7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A35F7" w:rsidP="009A35F7">
      <w:pPr>
        <w:widowControl w:val="0"/>
        <w:ind w:firstLine="709"/>
        <w:jc w:val="both"/>
      </w:pPr>
      <w:r>
        <w:lastRenderedPageBreak/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A35F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A35F7" w:rsidRPr="009A35F7">
              <w:rPr>
                <w:sz w:val="24"/>
                <w:szCs w:val="24"/>
              </w:rPr>
              <w:t xml:space="preserve">Жиганьшин В.Р., ОМС «КУИ ЗГО», ПУ, </w:t>
            </w:r>
            <w:r w:rsidR="009A35F7">
              <w:rPr>
                <w:sz w:val="24"/>
                <w:szCs w:val="24"/>
              </w:rPr>
              <w:t>п</w:t>
            </w:r>
            <w:r w:rsidR="009A35F7" w:rsidRPr="009A35F7">
              <w:rPr>
                <w:sz w:val="24"/>
                <w:szCs w:val="24"/>
              </w:rPr>
              <w:t>рокур</w:t>
            </w:r>
            <w:r w:rsidR="009A35F7">
              <w:rPr>
                <w:sz w:val="24"/>
                <w:szCs w:val="24"/>
              </w:rPr>
              <w:t>атура</w:t>
            </w:r>
            <w:r w:rsidR="009A35F7" w:rsidRPr="009A35F7">
              <w:rPr>
                <w:sz w:val="24"/>
                <w:szCs w:val="24"/>
              </w:rPr>
              <w:t xml:space="preserve">, Росреестр, </w:t>
            </w:r>
            <w:r w:rsidR="009A35F7">
              <w:rPr>
                <w:sz w:val="24"/>
                <w:szCs w:val="24"/>
              </w:rPr>
              <w:t>п</w:t>
            </w:r>
            <w:r w:rsidR="009A35F7" w:rsidRPr="009A35F7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A35F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9A35F7" w:rsidRDefault="009A35F7" w:rsidP="004574CC"/>
    <w:p w:rsidR="009A35F7" w:rsidRDefault="009A35F7" w:rsidP="009A35F7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9A35F7" w:rsidRDefault="009A35F7" w:rsidP="009A35F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A35F7" w:rsidRDefault="009A35F7" w:rsidP="009A35F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A35F7" w:rsidRDefault="009A35F7" w:rsidP="009A35F7">
      <w:pPr>
        <w:ind w:left="5103"/>
        <w:jc w:val="center"/>
      </w:pPr>
      <w:r>
        <w:t>Златоустовского городского округа</w:t>
      </w:r>
    </w:p>
    <w:p w:rsidR="009A35F7" w:rsidRDefault="009A35F7" w:rsidP="009A35F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2559">
        <w:rPr>
          <w:rFonts w:ascii="Times New Roman" w:hAnsi="Times New Roman"/>
          <w:sz w:val="28"/>
          <w:szCs w:val="28"/>
        </w:rPr>
        <w:t>18.04.2024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32559">
        <w:rPr>
          <w:rFonts w:ascii="Times New Roman" w:hAnsi="Times New Roman"/>
          <w:sz w:val="28"/>
          <w:szCs w:val="28"/>
        </w:rPr>
        <w:t>920-р/АДМ</w:t>
      </w:r>
      <w:bookmarkStart w:id="0" w:name="_GoBack"/>
      <w:bookmarkEnd w:id="0"/>
    </w:p>
    <w:p w:rsidR="009A35F7" w:rsidRDefault="009A35F7" w:rsidP="009A35F7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9A35F7" w:rsidRDefault="009A35F7" w:rsidP="009A35F7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35F7" w:rsidRPr="00E335AA" w:rsidRDefault="009A35F7" w:rsidP="009A35F7">
      <w:pPr>
        <w:jc w:val="center"/>
      </w:pPr>
      <w:r>
        <w:rPr>
          <w:noProof/>
          <w:sz w:val="18"/>
          <w:szCs w:val="18"/>
          <w:u w:val="single"/>
        </w:rPr>
        <w:drawing>
          <wp:inline distT="0" distB="0" distL="0" distR="0">
            <wp:extent cx="4729929" cy="5135525"/>
            <wp:effectExtent l="19050" t="0" r="0" b="0"/>
            <wp:docPr id="2" name="Рисунок 70" descr="C:\Users\ashepeleva\AppData\Local\Microsoft\Windows\INetCache\Content.Word\утверж. сх.Гусейнов И.В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ashepeleva\AppData\Local\Microsoft\Windows\INetCache\Content.Word\утверж. сх.Гусейнов И.В.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47" t="3334" r="8255" b="30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915" cy="513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5F7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D5" w:rsidRDefault="00FC74D5">
      <w:r>
        <w:separator/>
      </w:r>
    </w:p>
  </w:endnote>
  <w:endnote w:type="continuationSeparator" w:id="1">
    <w:p w:rsidR="00FC74D5" w:rsidRDefault="00FC7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Вр-356982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Вр-356982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D5" w:rsidRDefault="00FC74D5">
      <w:r>
        <w:separator/>
      </w:r>
    </w:p>
  </w:footnote>
  <w:footnote w:type="continuationSeparator" w:id="1">
    <w:p w:rsidR="00FC74D5" w:rsidRDefault="00FC7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0017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27C0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2559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0170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7C08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0C5C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35F7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0A1B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468E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4D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A35F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A35F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A35F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A35F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2024-04-19T08:37:00Z</dcterms:created>
  <dcterms:modified xsi:type="dcterms:W3CDTF">2024-04-19T08:37:00Z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