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459F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1488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B550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AB5502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459F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8459F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3424-р/АДМ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B5502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AB5502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37B38">
            <w:pPr>
              <w:jc w:val="both"/>
            </w:pPr>
            <w:r>
              <w:t>Об установлении тарифов на платные дополнительные образовательные услуги, предоставляемые муниципальным автономным дошкольным образовател</w:t>
            </w:r>
            <w:r w:rsidR="00AB5502">
              <w:t>ьным учреждением «Детский сад № </w:t>
            </w:r>
            <w:r>
              <w:t>90»</w:t>
            </w:r>
            <w:r w:rsidR="00AB5502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337B38" w:rsidRDefault="00337B38" w:rsidP="00AB5502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 w:rsidR="00AB5502">
        <w:br/>
      </w:r>
      <w:r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 w:rsidR="00AB5502">
        <w:br/>
      </w:r>
      <w:r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337B38" w:rsidRDefault="00AB5502" w:rsidP="00337B38">
      <w:pPr>
        <w:widowControl w:val="0"/>
        <w:ind w:firstLine="709"/>
        <w:jc w:val="both"/>
      </w:pPr>
      <w:r>
        <w:t>1. </w:t>
      </w:r>
      <w:r w:rsidR="00337B38">
        <w:t>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90» (приложение).</w:t>
      </w:r>
    </w:p>
    <w:p w:rsidR="00337B38" w:rsidRDefault="00AB5502" w:rsidP="00337B38">
      <w:pPr>
        <w:widowControl w:val="0"/>
        <w:ind w:firstLine="709"/>
        <w:jc w:val="both"/>
      </w:pPr>
      <w:r>
        <w:t>2. </w:t>
      </w:r>
      <w:r w:rsidR="00337B38">
        <w:t xml:space="preserve">Признать утратившим силу распоряжение Администрации Златоустовского </w:t>
      </w:r>
      <w:r>
        <w:t>городского округа от 29.09.2023 г. № </w:t>
      </w:r>
      <w:r w:rsidR="00337B38">
        <w:t>3093-р/АДМ</w:t>
      </w:r>
      <w:r>
        <w:br/>
      </w:r>
      <w:r w:rsidR="00337B38">
        <w:t>«Об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90».</w:t>
      </w:r>
    </w:p>
    <w:p w:rsidR="00337B38" w:rsidRDefault="00AB5502" w:rsidP="00337B38">
      <w:pPr>
        <w:widowControl w:val="0"/>
        <w:ind w:firstLine="709"/>
        <w:jc w:val="both"/>
      </w:pPr>
      <w:r>
        <w:t>3. </w:t>
      </w:r>
      <w:r w:rsidR="00337B38">
        <w:t>Пресс-службе Администрации Златоустовск</w:t>
      </w:r>
      <w:r>
        <w:t>ого городского округа (Семёнова </w:t>
      </w:r>
      <w:r w:rsidR="00337B38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37B38" w:rsidRDefault="00AB5502" w:rsidP="00337B38">
      <w:pPr>
        <w:widowControl w:val="0"/>
        <w:ind w:firstLine="709"/>
        <w:jc w:val="both"/>
      </w:pPr>
      <w:r>
        <w:t>4. </w:t>
      </w:r>
      <w:r w:rsidR="00337B38">
        <w:t xml:space="preserve">Организацию выполнения настоящего распоряжения возложить </w:t>
      </w:r>
      <w:r>
        <w:br/>
      </w:r>
      <w:r w:rsidR="00337B38">
        <w:t>на начальника Экономического управления Администрации Златоустовского городского округа Утееву Н.С.</w:t>
      </w:r>
    </w:p>
    <w:p w:rsidR="009416DA" w:rsidRDefault="00AB5502" w:rsidP="00AB5502">
      <w:pPr>
        <w:widowControl w:val="0"/>
        <w:ind w:firstLine="709"/>
        <w:jc w:val="both"/>
      </w:pPr>
      <w:r>
        <w:t>5. </w:t>
      </w:r>
      <w:r w:rsidR="00337B38">
        <w:t xml:space="preserve">Контроль за выполнением настоящего распоряжения оставляю </w:t>
      </w:r>
      <w:r>
        <w:br/>
      </w:r>
      <w:r w:rsidR="00337B38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B5502">
        <w:trPr>
          <w:trHeight w:val="1570"/>
        </w:trPr>
        <w:tc>
          <w:tcPr>
            <w:tcW w:w="4254" w:type="dxa"/>
            <w:vAlign w:val="bottom"/>
          </w:tcPr>
          <w:p w:rsidR="00337B38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337B38" w:rsidRPr="00337B38" w:rsidRDefault="00337B38" w:rsidP="00337B38">
      <w:pPr>
        <w:tabs>
          <w:tab w:val="left" w:pos="5529"/>
        </w:tabs>
        <w:suppressAutoHyphens/>
        <w:ind w:left="5103"/>
        <w:jc w:val="center"/>
      </w:pPr>
      <w:r w:rsidRPr="00337B38">
        <w:lastRenderedPageBreak/>
        <w:t>ПРИЛОЖЕНИЕ</w:t>
      </w:r>
    </w:p>
    <w:p w:rsidR="00337B38" w:rsidRPr="00337B38" w:rsidRDefault="00337B38" w:rsidP="00337B3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7B38">
        <w:rPr>
          <w:lang w:eastAsia="ar-SA"/>
        </w:rPr>
        <w:t>Утверждено</w:t>
      </w:r>
    </w:p>
    <w:p w:rsidR="00337B38" w:rsidRPr="00337B38" w:rsidRDefault="00337B38" w:rsidP="00337B3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37B38">
        <w:rPr>
          <w:lang w:eastAsia="ar-SA"/>
        </w:rPr>
        <w:t>распоряжением Администрации</w:t>
      </w:r>
    </w:p>
    <w:p w:rsidR="00337B38" w:rsidRPr="00337B38" w:rsidRDefault="00337B38" w:rsidP="00337B38">
      <w:pPr>
        <w:ind w:left="5103"/>
        <w:jc w:val="center"/>
      </w:pPr>
      <w:r w:rsidRPr="00337B38">
        <w:t>Златоустовского городского округа</w:t>
      </w:r>
    </w:p>
    <w:p w:rsidR="00337B38" w:rsidRPr="00337B38" w:rsidRDefault="00337B38" w:rsidP="00337B38">
      <w:pPr>
        <w:suppressAutoHyphens/>
        <w:ind w:left="5103"/>
        <w:jc w:val="center"/>
      </w:pPr>
      <w:r w:rsidRPr="00337B38">
        <w:t xml:space="preserve">от </w:t>
      </w:r>
      <w:r w:rsidR="002C0F2B">
        <w:t>22.09.2025 г.</w:t>
      </w:r>
      <w:r w:rsidRPr="00337B38">
        <w:t xml:space="preserve"> № </w:t>
      </w:r>
      <w:r w:rsidR="002C0F2B">
        <w:t>3424-р/АДМ</w:t>
      </w:r>
      <w:bookmarkStart w:id="0" w:name="_GoBack"/>
      <w:bookmarkEnd w:id="0"/>
    </w:p>
    <w:p w:rsidR="00337B38" w:rsidRPr="00337B38" w:rsidRDefault="00337B38" w:rsidP="00337B38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337B38">
        <w:tab/>
      </w:r>
    </w:p>
    <w:p w:rsidR="00CF1C4C" w:rsidRDefault="00CF1C4C" w:rsidP="004574CC"/>
    <w:p w:rsidR="00337B38" w:rsidRPr="00625BBF" w:rsidRDefault="00337B38" w:rsidP="00337B38">
      <w:pPr>
        <w:jc w:val="center"/>
        <w:rPr>
          <w:sz w:val="26"/>
          <w:szCs w:val="26"/>
        </w:rPr>
      </w:pPr>
      <w:r w:rsidRPr="00625BBF">
        <w:rPr>
          <w:sz w:val="26"/>
          <w:szCs w:val="26"/>
        </w:rPr>
        <w:t>Тарифы</w:t>
      </w:r>
    </w:p>
    <w:p w:rsidR="00337B38" w:rsidRPr="00625BBF" w:rsidRDefault="00337B38" w:rsidP="00337B38">
      <w:pPr>
        <w:jc w:val="center"/>
        <w:rPr>
          <w:sz w:val="26"/>
          <w:szCs w:val="26"/>
        </w:rPr>
      </w:pPr>
      <w:r w:rsidRPr="00625BBF">
        <w:rPr>
          <w:sz w:val="26"/>
          <w:szCs w:val="26"/>
        </w:rPr>
        <w:t>на платные</w:t>
      </w:r>
      <w:r>
        <w:rPr>
          <w:sz w:val="26"/>
          <w:szCs w:val="26"/>
        </w:rPr>
        <w:t xml:space="preserve"> дополнительныеобразовательные </w:t>
      </w:r>
      <w:r w:rsidRPr="00625BBF">
        <w:rPr>
          <w:sz w:val="26"/>
          <w:szCs w:val="26"/>
        </w:rPr>
        <w:t>услуги, предоставляемые</w:t>
      </w:r>
    </w:p>
    <w:p w:rsidR="00337B38" w:rsidRDefault="00337B38" w:rsidP="00337B38">
      <w:pPr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Pr="00625BBF">
        <w:rPr>
          <w:sz w:val="26"/>
          <w:szCs w:val="26"/>
        </w:rPr>
        <w:t xml:space="preserve">униципальным </w:t>
      </w:r>
      <w:r>
        <w:rPr>
          <w:sz w:val="26"/>
          <w:szCs w:val="26"/>
        </w:rPr>
        <w:t xml:space="preserve">автономнымдошкольным образовательным </w:t>
      </w:r>
      <w:r w:rsidRPr="00625BBF">
        <w:rPr>
          <w:sz w:val="26"/>
          <w:szCs w:val="26"/>
        </w:rPr>
        <w:t xml:space="preserve">учреждением </w:t>
      </w:r>
    </w:p>
    <w:p w:rsidR="00337B38" w:rsidRDefault="00337B38" w:rsidP="00337B38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90»</w:t>
      </w:r>
    </w:p>
    <w:p w:rsidR="00337B38" w:rsidRDefault="00337B38" w:rsidP="00337B38">
      <w:pPr>
        <w:jc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"/>
        <w:gridCol w:w="6500"/>
        <w:gridCol w:w="2267"/>
      </w:tblGrid>
      <w:tr w:rsidR="00337B38" w:rsidRPr="00AB5502" w:rsidTr="00AB5502">
        <w:trPr>
          <w:trHeight w:val="752"/>
          <w:jc w:val="center"/>
        </w:trPr>
        <w:tc>
          <w:tcPr>
            <w:tcW w:w="872" w:type="dxa"/>
            <w:vAlign w:val="center"/>
          </w:tcPr>
          <w:p w:rsidR="00AB5502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 xml:space="preserve">№ </w:t>
            </w:r>
          </w:p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п/п</w:t>
            </w:r>
          </w:p>
        </w:tc>
        <w:tc>
          <w:tcPr>
            <w:tcW w:w="6500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267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 xml:space="preserve">Тариф, </w:t>
            </w:r>
            <w:r w:rsidR="00AB5502">
              <w:rPr>
                <w:sz w:val="24"/>
                <w:szCs w:val="24"/>
              </w:rPr>
              <w:br/>
              <w:t>рублей / человек</w:t>
            </w:r>
          </w:p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за 1 занятие</w:t>
            </w:r>
          </w:p>
        </w:tc>
      </w:tr>
      <w:tr w:rsidR="00337B38" w:rsidRPr="00AB5502" w:rsidTr="00AB5502">
        <w:trPr>
          <w:trHeight w:val="487"/>
          <w:jc w:val="center"/>
        </w:trPr>
        <w:tc>
          <w:tcPr>
            <w:tcW w:w="872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1.</w:t>
            </w:r>
          </w:p>
        </w:tc>
        <w:tc>
          <w:tcPr>
            <w:tcW w:w="6500" w:type="dxa"/>
            <w:vAlign w:val="center"/>
          </w:tcPr>
          <w:p w:rsidR="00337B38" w:rsidRPr="00AB5502" w:rsidRDefault="00337B38" w:rsidP="00AB5502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Студия эстрадного танца «Фантазия»</w:t>
            </w:r>
          </w:p>
        </w:tc>
        <w:tc>
          <w:tcPr>
            <w:tcW w:w="2267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130,00</w:t>
            </w:r>
          </w:p>
        </w:tc>
      </w:tr>
      <w:tr w:rsidR="00337B38" w:rsidRPr="00AB5502" w:rsidTr="00AB5502">
        <w:trPr>
          <w:trHeight w:val="472"/>
          <w:jc w:val="center"/>
        </w:trPr>
        <w:tc>
          <w:tcPr>
            <w:tcW w:w="872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2.</w:t>
            </w:r>
          </w:p>
        </w:tc>
        <w:tc>
          <w:tcPr>
            <w:tcW w:w="6500" w:type="dxa"/>
            <w:vAlign w:val="center"/>
          </w:tcPr>
          <w:p w:rsidR="00337B38" w:rsidRPr="00AB5502" w:rsidRDefault="00337B38" w:rsidP="00AB5502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Вокальная студия «Маленькие звезды»</w:t>
            </w:r>
          </w:p>
        </w:tc>
        <w:tc>
          <w:tcPr>
            <w:tcW w:w="2267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177,00</w:t>
            </w:r>
          </w:p>
        </w:tc>
      </w:tr>
      <w:tr w:rsidR="00337B38" w:rsidRPr="00AB5502" w:rsidTr="00AB5502">
        <w:trPr>
          <w:trHeight w:val="1047"/>
          <w:jc w:val="center"/>
        </w:trPr>
        <w:tc>
          <w:tcPr>
            <w:tcW w:w="872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3.</w:t>
            </w:r>
          </w:p>
        </w:tc>
        <w:tc>
          <w:tcPr>
            <w:tcW w:w="6500" w:type="dxa"/>
            <w:vAlign w:val="center"/>
          </w:tcPr>
          <w:p w:rsidR="00337B38" w:rsidRPr="00AB5502" w:rsidRDefault="00337B38" w:rsidP="00AB5502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Группа по обучению нетрадиционным техника</w:t>
            </w:r>
            <w:r w:rsidR="00AB5502">
              <w:rPr>
                <w:sz w:val="24"/>
                <w:szCs w:val="24"/>
              </w:rPr>
              <w:t>м изобразительной деятельности -</w:t>
            </w:r>
            <w:r w:rsidRPr="00AB5502">
              <w:rPr>
                <w:sz w:val="24"/>
                <w:szCs w:val="24"/>
              </w:rPr>
              <w:t xml:space="preserve"> изостудия «Кудесники»</w:t>
            </w:r>
          </w:p>
        </w:tc>
        <w:tc>
          <w:tcPr>
            <w:tcW w:w="2267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133,00</w:t>
            </w:r>
          </w:p>
        </w:tc>
      </w:tr>
      <w:tr w:rsidR="00337B38" w:rsidRPr="00AB5502" w:rsidTr="00AB5502">
        <w:trPr>
          <w:trHeight w:val="1047"/>
          <w:jc w:val="center"/>
        </w:trPr>
        <w:tc>
          <w:tcPr>
            <w:tcW w:w="872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4.</w:t>
            </w:r>
          </w:p>
        </w:tc>
        <w:tc>
          <w:tcPr>
            <w:tcW w:w="6500" w:type="dxa"/>
            <w:vAlign w:val="center"/>
          </w:tcPr>
          <w:p w:rsidR="00337B38" w:rsidRPr="00AB5502" w:rsidRDefault="00337B38" w:rsidP="00AB5502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 xml:space="preserve">Индивидуальные занятия учителя-логопеда для детей, </w:t>
            </w:r>
            <w:r w:rsidR="00AB5502">
              <w:rPr>
                <w:sz w:val="24"/>
                <w:szCs w:val="24"/>
              </w:rPr>
              <w:br/>
            </w:r>
            <w:r w:rsidRPr="00AB5502">
              <w:rPr>
                <w:sz w:val="24"/>
                <w:szCs w:val="24"/>
              </w:rPr>
              <w:t>не посещающих логопедические группы, ДОУ</w:t>
            </w:r>
          </w:p>
        </w:tc>
        <w:tc>
          <w:tcPr>
            <w:tcW w:w="2267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205,00</w:t>
            </w:r>
          </w:p>
        </w:tc>
      </w:tr>
      <w:tr w:rsidR="00337B38" w:rsidRPr="00AB5502" w:rsidTr="00AB5502">
        <w:trPr>
          <w:trHeight w:val="487"/>
          <w:jc w:val="center"/>
        </w:trPr>
        <w:tc>
          <w:tcPr>
            <w:tcW w:w="872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5.</w:t>
            </w:r>
          </w:p>
        </w:tc>
        <w:tc>
          <w:tcPr>
            <w:tcW w:w="6500" w:type="dxa"/>
            <w:vAlign w:val="center"/>
          </w:tcPr>
          <w:p w:rsidR="00337B38" w:rsidRPr="00AB5502" w:rsidRDefault="00337B38" w:rsidP="00AB5502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Секция «Джиу-джитсу»</w:t>
            </w:r>
          </w:p>
        </w:tc>
        <w:tc>
          <w:tcPr>
            <w:tcW w:w="2267" w:type="dxa"/>
            <w:vAlign w:val="center"/>
          </w:tcPr>
          <w:p w:rsidR="00337B38" w:rsidRPr="00AB5502" w:rsidRDefault="00337B38" w:rsidP="00CA4C3B">
            <w:pPr>
              <w:jc w:val="center"/>
              <w:rPr>
                <w:sz w:val="24"/>
                <w:szCs w:val="24"/>
              </w:rPr>
            </w:pPr>
            <w:r w:rsidRPr="00AB5502">
              <w:rPr>
                <w:sz w:val="24"/>
                <w:szCs w:val="24"/>
              </w:rPr>
              <w:t>129,00</w:t>
            </w:r>
          </w:p>
        </w:tc>
      </w:tr>
    </w:tbl>
    <w:p w:rsidR="00337B38" w:rsidRPr="00E335AA" w:rsidRDefault="00337B38" w:rsidP="00337B38">
      <w:pPr>
        <w:jc w:val="center"/>
      </w:pPr>
    </w:p>
    <w:sectPr w:rsidR="00337B38" w:rsidRPr="00E335AA" w:rsidSect="00AB55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CB" w:rsidRDefault="001C01CB">
      <w:r>
        <w:separator/>
      </w:r>
    </w:p>
  </w:endnote>
  <w:endnote w:type="continuationSeparator" w:id="1">
    <w:p w:rsidR="001C01CB" w:rsidRDefault="001C0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Вр-448940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Вр-448940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CB" w:rsidRDefault="001C01CB">
      <w:r>
        <w:separator/>
      </w:r>
    </w:p>
  </w:footnote>
  <w:footnote w:type="continuationSeparator" w:id="1">
    <w:p w:rsidR="001C01CB" w:rsidRDefault="001C0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459F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C6F4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01CB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8527B"/>
    <w:rsid w:val="002935A0"/>
    <w:rsid w:val="00295AF1"/>
    <w:rsid w:val="002A5889"/>
    <w:rsid w:val="002B2446"/>
    <w:rsid w:val="002C0F2B"/>
    <w:rsid w:val="002D62C6"/>
    <w:rsid w:val="002E28F0"/>
    <w:rsid w:val="002E3A7A"/>
    <w:rsid w:val="00304C55"/>
    <w:rsid w:val="00312884"/>
    <w:rsid w:val="00323C28"/>
    <w:rsid w:val="0033219B"/>
    <w:rsid w:val="00333372"/>
    <w:rsid w:val="00337B38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59FA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5502"/>
    <w:rsid w:val="00AC2608"/>
    <w:rsid w:val="00AC3339"/>
    <w:rsid w:val="00AC6F4F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45B0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2025-09-23T11:07:00Z</dcterms:created>
  <dcterms:modified xsi:type="dcterms:W3CDTF">2025-09-23T11:07:00Z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