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D3BB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6484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657"/>
        <w:gridCol w:w="567"/>
        <w:gridCol w:w="3880"/>
        <w:gridCol w:w="707"/>
      </w:tblGrid>
      <w:tr w:rsidR="009416DA" w:rsidRPr="00E335AA" w:rsidTr="007E0C98">
        <w:trPr>
          <w:gridAfter w:val="1"/>
          <w:wAfter w:w="707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8D3BB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8D3BB0" w:rsidP="00E4076D">
            <w:fldSimple w:instr=" DOCPROPERTY  Рег.№  \* MERGEFORMAT ">
              <w:r w:rsidR="009416DA" w:rsidRPr="009416DA">
                <w:t>123-П/АДМ</w:t>
              </w:r>
            </w:fldSimple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E0C98">
        <w:trPr>
          <w:gridAfter w:val="1"/>
          <w:wAfter w:w="707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B930F7">
        <w:trPr>
          <w:trHeight w:val="446"/>
        </w:trPr>
        <w:tc>
          <w:tcPr>
            <w:tcW w:w="4536" w:type="dxa"/>
            <w:gridSpan w:val="4"/>
          </w:tcPr>
          <w:p w:rsidR="00D96BA1" w:rsidRDefault="00D96BA1" w:rsidP="00B930F7">
            <w:pPr>
              <w:ind w:left="-170"/>
              <w:jc w:val="both"/>
            </w:pPr>
            <w:r>
              <w:t>О внесении изм</w:t>
            </w:r>
            <w:bookmarkStart w:id="0" w:name="_GoBack"/>
            <w:bookmarkEnd w:id="0"/>
            <w:r>
              <w:t xml:space="preserve">енений </w:t>
            </w:r>
            <w:r w:rsidR="00B930F7">
              <w:br/>
            </w:r>
            <w:r w:rsidR="00D0140B">
              <w:t xml:space="preserve">в </w:t>
            </w:r>
            <w:r>
              <w:t xml:space="preserve">постановление Администрации Златоустовского городского округа </w:t>
            </w:r>
            <w:r w:rsidR="00B930F7">
              <w:br/>
            </w:r>
            <w:r>
              <w:t xml:space="preserve">от 04.02.2014 г. № 47-П «О перечне должностей муниципальной службы Златоустовского городского округа, при назначении на которые граждане </w:t>
            </w:r>
            <w:r w:rsidR="00B930F7">
              <w:br/>
            </w:r>
            <w:r>
              <w:t>и при замещении</w:t>
            </w:r>
            <w:r w:rsidR="00D0140B">
              <w:t xml:space="preserve"> которых муниципальные служащие</w:t>
            </w:r>
            <w:r>
              <w:t xml:space="preserve"> обязаны представлять представителю нанимателя (работодателю) сведения </w:t>
            </w:r>
            <w:r w:rsidR="00B930F7">
              <w:br/>
            </w:r>
            <w:r>
              <w:t xml:space="preserve">о своих доходах, об имуществе </w:t>
            </w:r>
            <w:r w:rsidR="00B930F7">
              <w:br/>
            </w:r>
            <w:r>
              <w:t xml:space="preserve">и обязательствах имущественного характера, а также сведения </w:t>
            </w:r>
            <w:r w:rsidR="00B930F7">
              <w:br/>
            </w:r>
            <w:r>
              <w:t xml:space="preserve">о доходах, об имуществе </w:t>
            </w:r>
            <w:r w:rsidR="00B930F7">
              <w:br/>
            </w:r>
            <w:r>
              <w:t xml:space="preserve">и обязательствах имущественного характера своих супруги (супруга) </w:t>
            </w:r>
            <w:r w:rsidR="00B930F7">
              <w:br/>
            </w:r>
            <w:r>
              <w:t>и несовершеннолетних детей»</w:t>
            </w:r>
            <w:r w:rsidR="00B930F7"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930F7" w:rsidRDefault="00B930F7" w:rsidP="009416DA">
      <w:pPr>
        <w:widowControl w:val="0"/>
        <w:ind w:firstLine="709"/>
        <w:jc w:val="both"/>
      </w:pPr>
    </w:p>
    <w:p w:rsidR="009416DA" w:rsidRPr="00E4076D" w:rsidRDefault="00B930F7" w:rsidP="009416DA">
      <w:pPr>
        <w:widowControl w:val="0"/>
        <w:ind w:firstLine="709"/>
        <w:jc w:val="both"/>
      </w:pPr>
      <w:r w:rsidRPr="00B930F7">
        <w:t xml:space="preserve">В целях эффективного исполнения Федерального закона </w:t>
      </w:r>
      <w:r>
        <w:br/>
      </w:r>
      <w:r w:rsidRPr="00B930F7">
        <w:t>«О противодействии коррупции», Федерального закона «О муниципальной службе в Российской Федерац</w:t>
      </w:r>
      <w:r>
        <w:t xml:space="preserve">ии, Закона Челябинской области </w:t>
      </w:r>
      <w:r>
        <w:br/>
        <w:t>«</w:t>
      </w:r>
      <w:r w:rsidRPr="00B930F7">
        <w:t xml:space="preserve">О противодействии </w:t>
      </w:r>
      <w:r>
        <w:t>коррупции в Челябинской области»</w:t>
      </w:r>
      <w:r w:rsidRPr="00B930F7">
        <w:t>,</w:t>
      </w:r>
    </w:p>
    <w:p w:rsidR="00CC4E26" w:rsidRPr="007B02FF" w:rsidRDefault="00F12903" w:rsidP="00B930F7">
      <w:pPr>
        <w:widowControl w:val="0"/>
        <w:ind w:firstLine="708"/>
        <w:jc w:val="both"/>
      </w:pPr>
      <w:r>
        <w:t>ПОСТАНОВЛЯЮ:</w:t>
      </w:r>
    </w:p>
    <w:p w:rsidR="00B930F7" w:rsidRDefault="00B930F7" w:rsidP="00022E76">
      <w:pPr>
        <w:widowControl w:val="0"/>
        <w:ind w:firstLine="709"/>
        <w:jc w:val="both"/>
      </w:pPr>
      <w:r>
        <w:t xml:space="preserve">1. В постановление Администрации Златоустовского городского округа от 04.02.2014 г. № 47-П «О перечне должностей муниципальной службы Златоустовского городского округа, при назначении на которые граждане </w:t>
      </w:r>
      <w:r>
        <w:br/>
        <w:t xml:space="preserve">и при замещении которых муниципальные служащие обязаны представлять представителю нанимателя (работодателю) сведения о своих доходах, </w:t>
      </w:r>
      <w:r>
        <w:br/>
        <w:t xml:space="preserve">об имуществе и обязательствах имущественного характера, а также сведения </w:t>
      </w:r>
      <w:r>
        <w:br/>
        <w:t xml:space="preserve">о доходах, об имуществе и обязательствах имущественного характера своих супруги (супруга) и несовершеннолетнихдетей» (в редакции от 25.02.2019 г. </w:t>
      </w:r>
      <w:r>
        <w:br/>
      </w:r>
      <w:r>
        <w:lastRenderedPageBreak/>
        <w:t xml:space="preserve">№ 82-П, от 21.09. 2018 г. № 394-П, от 26.12.2017 г. № 598-П, от 12.10.2017 г. </w:t>
      </w:r>
      <w:r>
        <w:br/>
        <w:t>№ 435-П, от 12.07.2017 г. № 295-П, от 16.02.2017 г. № 5</w:t>
      </w:r>
      <w:r w:rsidR="00022E76">
        <w:t xml:space="preserve">6-П, от 27.09.2016 г. </w:t>
      </w:r>
      <w:r w:rsidR="00022E76">
        <w:br/>
        <w:t>№ 422-П,</w:t>
      </w:r>
      <w:r>
        <w:t xml:space="preserve"> от 26.01.20</w:t>
      </w:r>
      <w:r w:rsidR="00022E76">
        <w:t xml:space="preserve">16 г. № 25-П, от 14.12.2015 г. </w:t>
      </w:r>
      <w:r>
        <w:t>№ 472-П, от 18.08.201</w:t>
      </w:r>
      <w:r w:rsidR="00AF4539">
        <w:t xml:space="preserve">5 г. </w:t>
      </w:r>
      <w:r w:rsidR="00022E76">
        <w:br/>
      </w:r>
      <w:r w:rsidR="00AF4539">
        <w:t>№</w:t>
      </w:r>
      <w:r>
        <w:t xml:space="preserve"> 325-П, от 24.04.201</w:t>
      </w:r>
      <w:r w:rsidR="00022E76">
        <w:t xml:space="preserve">5 г. № 154-П, от 30.03.2015 г. № 122-П, от 03.03.2015 г. </w:t>
      </w:r>
      <w:r w:rsidR="00022E76">
        <w:br/>
        <w:t xml:space="preserve">№ </w:t>
      </w:r>
      <w:r>
        <w:t>79-П, от 09.02.20</w:t>
      </w:r>
      <w:r w:rsidR="00022E76">
        <w:t xml:space="preserve">15 г. № 35-П, от 27.08.2014 г. </w:t>
      </w:r>
      <w:r>
        <w:t xml:space="preserve">№ 332-П, от 25.06.2014 г. </w:t>
      </w:r>
      <w:r w:rsidR="00022E76">
        <w:br/>
      </w:r>
      <w:r>
        <w:t>№ 262-П, от 04.06.201</w:t>
      </w:r>
      <w:r w:rsidR="00022E76">
        <w:t xml:space="preserve">4 г. № 239-П, от 23.12.2019 г. </w:t>
      </w:r>
      <w:r w:rsidR="00AF4539">
        <w:t>№ </w:t>
      </w:r>
      <w:r>
        <w:t>513-П, от 07.04.2020 г. № 155-П/АДМ,</w:t>
      </w:r>
      <w:r w:rsidR="00022E76">
        <w:t xml:space="preserve"> от 14.05.2020 г. № 206-П/АДМ, </w:t>
      </w:r>
      <w:r>
        <w:t>от 02.11.2020 г. № 457-П/АДМ, от 11.02.2022 г. № 54-П/АДМ, от 18.04.2022 г. № 163-П/АДМ, от 06.07.2022 г. № 281-П/АДМ, от 27.04.2023 г. № 164-П/АДМ, от 23.10.2023 г. № 397-П/АДМ), внести следующие изменения:</w:t>
      </w:r>
    </w:p>
    <w:p w:rsidR="00B930F7" w:rsidRDefault="00D0140B" w:rsidP="00B930F7">
      <w:pPr>
        <w:widowControl w:val="0"/>
        <w:ind w:firstLine="709"/>
        <w:jc w:val="both"/>
      </w:pPr>
      <w:r>
        <w:t>1) </w:t>
      </w:r>
      <w:r w:rsidR="00B930F7">
        <w:t>в пункте 2 слова «Председателю Контрольно-счетной палаты Златоустовского городского округа (Болховская Л.В.)</w:t>
      </w:r>
      <w:r w:rsidR="00022E76">
        <w:t>»</w:t>
      </w:r>
      <w:r w:rsidR="00B930F7">
        <w:t xml:space="preserve">, </w:t>
      </w:r>
      <w:r w:rsidR="00022E76">
        <w:t>«</w:t>
      </w:r>
      <w:r w:rsidR="00B930F7">
        <w:t>Муниципального казенного учреждения Управление здравоохранения Администрации Златоустовского городского округа (Карпов А.В.)</w:t>
      </w:r>
      <w:r w:rsidR="00022E76">
        <w:t>»</w:t>
      </w:r>
      <w:r w:rsidR="00B930F7">
        <w:t xml:space="preserve">, и </w:t>
      </w:r>
      <w:r w:rsidR="00022E76">
        <w:t>«</w:t>
      </w:r>
      <w:r w:rsidR="00B930F7">
        <w:t>руководителю Муниципального казенного учреждения Зла</w:t>
      </w:r>
      <w:r>
        <w:t>тоустовского городского округа «</w:t>
      </w:r>
      <w:r w:rsidR="00B930F7">
        <w:t xml:space="preserve">Управление </w:t>
      </w:r>
      <w:r>
        <w:t>жилищно-коммунального хозяйства»</w:t>
      </w:r>
      <w:r w:rsidR="00B930F7">
        <w:t xml:space="preserve"> (Брыкунов Д.В.)» исключить;</w:t>
      </w:r>
    </w:p>
    <w:p w:rsidR="00B930F7" w:rsidRDefault="00D0140B" w:rsidP="00B930F7">
      <w:pPr>
        <w:widowControl w:val="0"/>
        <w:ind w:firstLine="709"/>
        <w:jc w:val="both"/>
      </w:pPr>
      <w:r>
        <w:t>2) </w:t>
      </w:r>
      <w:r w:rsidR="00B930F7">
        <w:t>в приложение:</w:t>
      </w:r>
    </w:p>
    <w:p w:rsidR="00B930F7" w:rsidRDefault="00D0140B" w:rsidP="00B930F7">
      <w:pPr>
        <w:widowControl w:val="0"/>
        <w:ind w:firstLine="709"/>
        <w:jc w:val="both"/>
      </w:pPr>
      <w:r>
        <w:t>- </w:t>
      </w:r>
      <w:r w:rsidR="00B930F7">
        <w:t>пункт 2 раздела «Главные должности муниципальной службы» изложить в следующей редакции:</w:t>
      </w:r>
    </w:p>
    <w:p w:rsidR="00B930F7" w:rsidRDefault="00D0140B" w:rsidP="00B930F7">
      <w:pPr>
        <w:widowControl w:val="0"/>
        <w:ind w:firstLine="709"/>
        <w:jc w:val="both"/>
      </w:pPr>
      <w:r>
        <w:t>«2. </w:t>
      </w:r>
      <w:r w:rsidR="00B930F7">
        <w:t>Заместитель начальника управления;»;</w:t>
      </w:r>
    </w:p>
    <w:p w:rsidR="00B930F7" w:rsidRDefault="00D0140B" w:rsidP="00B930F7">
      <w:pPr>
        <w:widowControl w:val="0"/>
        <w:ind w:firstLine="709"/>
        <w:jc w:val="both"/>
      </w:pPr>
      <w:r>
        <w:t>- </w:t>
      </w:r>
      <w:r w:rsidR="00B930F7">
        <w:t>пункты 3,</w:t>
      </w:r>
      <w:r w:rsidR="00AF4539">
        <w:t> </w:t>
      </w:r>
      <w:r w:rsidR="00B930F7">
        <w:t>4,</w:t>
      </w:r>
      <w:r w:rsidR="00AF4539">
        <w:t> </w:t>
      </w:r>
      <w:r w:rsidR="00B930F7">
        <w:t>5 раздела «Главные должности муниципальной службы» исключить;</w:t>
      </w:r>
    </w:p>
    <w:p w:rsidR="00B930F7" w:rsidRDefault="00D0140B" w:rsidP="00D0140B">
      <w:pPr>
        <w:widowControl w:val="0"/>
        <w:ind w:firstLine="709"/>
        <w:jc w:val="both"/>
      </w:pPr>
      <w:r>
        <w:t>- </w:t>
      </w:r>
      <w:r w:rsidR="00B930F7">
        <w:t>пункт 9 раздела «Старшие должности муниципальной службы» исключить.</w:t>
      </w:r>
    </w:p>
    <w:p w:rsidR="00B930F7" w:rsidRDefault="00D0140B" w:rsidP="00B930F7">
      <w:pPr>
        <w:widowControl w:val="0"/>
        <w:ind w:firstLine="709"/>
        <w:jc w:val="both"/>
      </w:pPr>
      <w:r>
        <w:t>2. Пресс-</w:t>
      </w:r>
      <w:r w:rsidR="00B930F7">
        <w:t>службе Администрации Златоустовского городского округа (Валов</w:t>
      </w:r>
      <w:r>
        <w:t>а И.А</w:t>
      </w:r>
      <w:r w:rsidR="00B930F7">
        <w:t>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D0140B" w:rsidP="00B930F7">
      <w:pPr>
        <w:widowControl w:val="0"/>
        <w:ind w:firstLine="709"/>
        <w:jc w:val="both"/>
      </w:pPr>
      <w:r>
        <w:t>3. </w:t>
      </w:r>
      <w:r w:rsidR="00B930F7">
        <w:t xml:space="preserve">Организацию выполнения настоящего постановления возложить </w:t>
      </w:r>
      <w:r>
        <w:br/>
      </w:r>
      <w:r w:rsidR="00B930F7">
        <w:t>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022E76" w:rsidP="00022E76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B930F7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1F32FC" w:rsidP="00B930F7">
            <w:r w:rsidRPr="00701624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1F32FC" w:rsidP="00112032">
            <w:pPr>
              <w:jc w:val="right"/>
            </w:pPr>
            <w:r w:rsidRPr="00701624">
              <w:t>Ю.А. Ганеев</w:t>
            </w:r>
          </w:p>
        </w:tc>
      </w:tr>
    </w:tbl>
    <w:p w:rsidR="00D0140B" w:rsidRDefault="00D0140B" w:rsidP="004574CC"/>
    <w:p w:rsidR="00D0140B" w:rsidRDefault="00D0140B" w:rsidP="004574CC"/>
    <w:p w:rsidR="00D0140B" w:rsidRDefault="00D0140B" w:rsidP="004574CC"/>
    <w:p w:rsidR="00D0140B" w:rsidRDefault="00D0140B" w:rsidP="004574CC"/>
    <w:p w:rsidR="00D0140B" w:rsidRDefault="00D0140B" w:rsidP="004574CC"/>
    <w:p w:rsidR="00D0140B" w:rsidRDefault="00D0140B" w:rsidP="004574CC"/>
    <w:p w:rsidR="00D0140B" w:rsidRPr="00D0140B" w:rsidRDefault="00D0140B" w:rsidP="004574CC">
      <w:pPr>
        <w:rPr>
          <w:sz w:val="24"/>
          <w:szCs w:val="24"/>
        </w:rPr>
      </w:pPr>
      <w:r>
        <w:rPr>
          <w:sz w:val="24"/>
          <w:szCs w:val="24"/>
        </w:rPr>
        <w:t>Рассылка: отдел кадров, пресс-служба, Буланова</w:t>
      </w:r>
      <w:r w:rsidRPr="00D0140B">
        <w:rPr>
          <w:sz w:val="24"/>
          <w:szCs w:val="24"/>
        </w:rPr>
        <w:t xml:space="preserve"> И.Ю.</w:t>
      </w:r>
      <w:r w:rsidR="00022E76">
        <w:rPr>
          <w:sz w:val="24"/>
          <w:szCs w:val="24"/>
        </w:rPr>
        <w:t>, прокуратура</w:t>
      </w:r>
    </w:p>
    <w:sectPr w:rsidR="00D0140B" w:rsidRPr="00D0140B" w:rsidSect="00D0140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94" w:right="567" w:bottom="79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793" w:rsidRDefault="00AC0793">
      <w:r>
        <w:separator/>
      </w:r>
    </w:p>
  </w:endnote>
  <w:endnote w:type="continuationSeparator" w:id="1">
    <w:p w:rsidR="00AC0793" w:rsidRDefault="00AC0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Вр-358671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Вр-358671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793" w:rsidRDefault="00AC0793">
      <w:r>
        <w:separator/>
      </w:r>
    </w:p>
  </w:footnote>
  <w:footnote w:type="continuationSeparator" w:id="1">
    <w:p w:rsidR="00AC0793" w:rsidRDefault="00AC0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D3BB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237C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2E76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32FC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4A16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0C98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BB0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0793"/>
    <w:rsid w:val="00AC2608"/>
    <w:rsid w:val="00AD21C5"/>
    <w:rsid w:val="00AD6541"/>
    <w:rsid w:val="00AF3F0F"/>
    <w:rsid w:val="00AF4539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30F7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140B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37C8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2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22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2024-04-25T04:01:00Z</cp:lastPrinted>
  <dcterms:created xsi:type="dcterms:W3CDTF">2024-04-26T09:55:00Z</dcterms:created>
  <dcterms:modified xsi:type="dcterms:W3CDTF">2024-04-26T09:55:00Z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