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79EE" w:rsidRDefault="00AD4A71">
      <w:pPr>
        <w:pStyle w:val="1"/>
        <w:rPr>
          <w:color w:val="auto"/>
        </w:rPr>
      </w:pPr>
      <w:hyperlink r:id="rId7" w:history="1">
        <w:r w:rsidRPr="00D679EE">
          <w:rPr>
            <w:rStyle w:val="a4"/>
            <w:b w:val="0"/>
            <w:bCs w:val="0"/>
            <w:color w:val="auto"/>
          </w:rPr>
          <w:t>Постановление Главы Златоустовского городского о</w:t>
        </w:r>
        <w:r w:rsidRPr="00D679EE">
          <w:rPr>
            <w:rStyle w:val="a4"/>
            <w:b w:val="0"/>
            <w:bCs w:val="0"/>
            <w:color w:val="auto"/>
          </w:rPr>
          <w:t xml:space="preserve">круга Челябинской области от 22 мая 2007 г. N 125-п "Об утверждении временного Порядка обязательного страхования медицинских работников муниципальных учреждений здравоохранения Златоустовского городского округа от заражения вирусом иммунодефицита человека </w:t>
        </w:r>
        <w:r w:rsidRPr="00D679EE">
          <w:rPr>
            <w:rStyle w:val="a4"/>
            <w:b w:val="0"/>
            <w:bCs w:val="0"/>
            <w:color w:val="auto"/>
          </w:rPr>
          <w:t>(ВИЧ-инфекции)" (с изменениями и дополнениями)</w:t>
        </w:r>
      </w:hyperlink>
    </w:p>
    <w:p w:rsidR="00000000" w:rsidRPr="00D679EE" w:rsidRDefault="00AD4A71"/>
    <w:p w:rsidR="00000000" w:rsidRPr="00D679EE" w:rsidRDefault="00AD4A71">
      <w:r w:rsidRPr="00D679EE">
        <w:t xml:space="preserve">Руководствуясь </w:t>
      </w:r>
      <w:hyperlink r:id="rId8" w:history="1">
        <w:r w:rsidRPr="00D679EE">
          <w:rPr>
            <w:rStyle w:val="a4"/>
            <w:color w:val="auto"/>
          </w:rPr>
          <w:t>Федеральным законом</w:t>
        </w:r>
      </w:hyperlink>
      <w:r w:rsidRPr="00D679EE">
        <w:t xml:space="preserve"> Российской Федерации от 30.03.1995 года N 38-ФЗ "О предупреждении распространения в РФ заболевания</w:t>
      </w:r>
      <w:hyperlink r:id="rId9" w:history="1">
        <w:r w:rsidRPr="00D679EE">
          <w:rPr>
            <w:rStyle w:val="a4"/>
            <w:color w:val="auto"/>
          </w:rPr>
          <w:t>#</w:t>
        </w:r>
      </w:hyperlink>
      <w:r w:rsidRPr="00D679EE">
        <w:t xml:space="preserve"> вызванного вирусом иммунодефицита человека (ВИЧ-инфекции)" (в редакции </w:t>
      </w:r>
      <w:hyperlink r:id="rId10" w:history="1">
        <w:r w:rsidRPr="00D679EE">
          <w:rPr>
            <w:rStyle w:val="a4"/>
            <w:color w:val="auto"/>
          </w:rPr>
          <w:t>Федерального закона</w:t>
        </w:r>
      </w:hyperlink>
      <w:r w:rsidRPr="00D679EE">
        <w:t xml:space="preserve"> от 22.08.2004 года N 122-ФЗ), с целью обеспечения социальной защиты медицинских работников муниципальных учреждений здравоохранения Златоустовского городского округа от зараже</w:t>
      </w:r>
      <w:r w:rsidRPr="00D679EE">
        <w:t>ния вирусом иммунодефицита человека (ВИЧ-инфекции) при исполнении трудовых обязанностей, постановляю:</w:t>
      </w:r>
    </w:p>
    <w:p w:rsidR="00000000" w:rsidRPr="00D679EE" w:rsidRDefault="00AD4A71">
      <w:bookmarkStart w:id="0" w:name="sub_1001"/>
      <w:r w:rsidRPr="00D679EE">
        <w:t xml:space="preserve">1. Утвердить временный </w:t>
      </w:r>
      <w:hyperlink w:anchor="sub_1" w:history="1">
        <w:r w:rsidRPr="00D679EE">
          <w:rPr>
            <w:rStyle w:val="a4"/>
            <w:color w:val="auto"/>
          </w:rPr>
          <w:t>Порядок</w:t>
        </w:r>
      </w:hyperlink>
      <w:r w:rsidRPr="00D679EE">
        <w:t xml:space="preserve"> обязательного страхования медицинских работников муниципальных учреждений здравоохранения Зл</w:t>
      </w:r>
      <w:r w:rsidRPr="00D679EE">
        <w:t>атоустовского городского округа от заражения вирусом иммунодефицита человека (ВИЧ-инфекции) (приложение 1).</w:t>
      </w:r>
    </w:p>
    <w:p w:rsidR="00000000" w:rsidRPr="00D679EE" w:rsidRDefault="00AD4A71">
      <w:bookmarkStart w:id="1" w:name="sub_1002"/>
      <w:bookmarkEnd w:id="0"/>
      <w:r w:rsidRPr="00D679EE">
        <w:t>2. Настоящее постановление вступает в силу с момента подписания и действует до принятия Федерального закона об обязательном страхова</w:t>
      </w:r>
      <w:r w:rsidRPr="00D679EE">
        <w:t>нии на случай причинения вреда здоровью или смерти при исполнении служебных обязанностей лицам, работа которых связана с материалами, содержащими вирус иммунодефицита человека.</w:t>
      </w:r>
    </w:p>
    <w:p w:rsidR="00000000" w:rsidRPr="00D679EE" w:rsidRDefault="00AD4A71">
      <w:bookmarkStart w:id="2" w:name="sub_1003"/>
      <w:bookmarkEnd w:id="1"/>
      <w:r w:rsidRPr="00D679EE">
        <w:t xml:space="preserve">3. </w:t>
      </w:r>
      <w:hyperlink r:id="rId11" w:history="1">
        <w:r w:rsidRPr="00D679EE">
          <w:rPr>
            <w:rStyle w:val="a4"/>
            <w:color w:val="auto"/>
          </w:rPr>
          <w:t>Опубликовать</w:t>
        </w:r>
      </w:hyperlink>
      <w:r w:rsidRPr="00D679EE">
        <w:t xml:space="preserve"> настоящее постановление в средствах массовой информации.</w:t>
      </w:r>
    </w:p>
    <w:p w:rsidR="00000000" w:rsidRPr="00D679EE" w:rsidRDefault="00AD4A71">
      <w:bookmarkStart w:id="3" w:name="sub_1004"/>
      <w:bookmarkEnd w:id="2"/>
      <w:r w:rsidRPr="00D679EE">
        <w:t>4. Контроль за исполнением данного постановления возложить на заместителя главы Златоустовского городского округа по социальным вопросам Кузнецова В.Е.</w:t>
      </w:r>
    </w:p>
    <w:bookmarkEnd w:id="3"/>
    <w:p w:rsidR="00000000" w:rsidRPr="00D679EE" w:rsidRDefault="00AD4A71"/>
    <w:p w:rsidR="00000000" w:rsidRPr="00D679EE" w:rsidRDefault="00AD4A71">
      <w:pPr>
        <w:ind w:firstLine="698"/>
        <w:jc w:val="right"/>
      </w:pPr>
      <w:r w:rsidRPr="00D679EE">
        <w:t>Д.П. Мигашкин</w:t>
      </w:r>
    </w:p>
    <w:p w:rsidR="00000000" w:rsidRPr="00D679EE" w:rsidRDefault="00AD4A71"/>
    <w:p w:rsidR="00000000" w:rsidRPr="00D679EE" w:rsidRDefault="00AD4A71">
      <w:pPr>
        <w:ind w:firstLine="0"/>
        <w:jc w:val="right"/>
      </w:pPr>
      <w:bookmarkStart w:id="4" w:name="sub_1"/>
      <w:r w:rsidRPr="00D679EE">
        <w:rPr>
          <w:rStyle w:val="a3"/>
          <w:color w:val="auto"/>
        </w:rPr>
        <w:t>Приложение</w:t>
      </w:r>
    </w:p>
    <w:bookmarkEnd w:id="4"/>
    <w:p w:rsidR="00000000" w:rsidRPr="00D679EE" w:rsidRDefault="00AD4A71">
      <w:pPr>
        <w:ind w:firstLine="0"/>
        <w:jc w:val="right"/>
      </w:pPr>
      <w:r w:rsidRPr="00D679EE">
        <w:rPr>
          <w:rStyle w:val="a3"/>
          <w:color w:val="auto"/>
        </w:rPr>
        <w:t xml:space="preserve">к </w:t>
      </w:r>
      <w:hyperlink w:anchor="sub_0" w:history="1">
        <w:r w:rsidRPr="00D679EE">
          <w:rPr>
            <w:rStyle w:val="a4"/>
            <w:color w:val="auto"/>
          </w:rPr>
          <w:t>постановлению</w:t>
        </w:r>
      </w:hyperlink>
      <w:r w:rsidRPr="00D679EE">
        <w:rPr>
          <w:rStyle w:val="a3"/>
          <w:color w:val="auto"/>
        </w:rPr>
        <w:t xml:space="preserve"> главы</w:t>
      </w:r>
    </w:p>
    <w:p w:rsidR="00000000" w:rsidRPr="00D679EE" w:rsidRDefault="00AD4A71">
      <w:pPr>
        <w:ind w:firstLine="0"/>
        <w:jc w:val="right"/>
      </w:pPr>
      <w:r w:rsidRPr="00D679EE">
        <w:rPr>
          <w:rStyle w:val="a3"/>
          <w:color w:val="auto"/>
        </w:rPr>
        <w:t>Златоустовского городского округа</w:t>
      </w:r>
    </w:p>
    <w:p w:rsidR="00000000" w:rsidRPr="00D679EE" w:rsidRDefault="00AD4A71">
      <w:pPr>
        <w:ind w:firstLine="0"/>
        <w:jc w:val="right"/>
      </w:pPr>
      <w:r w:rsidRPr="00D679EE">
        <w:rPr>
          <w:rStyle w:val="a3"/>
          <w:color w:val="auto"/>
        </w:rPr>
        <w:t>от 22 мая 2007 г. N 125-п</w:t>
      </w:r>
    </w:p>
    <w:p w:rsidR="00000000" w:rsidRPr="00D679EE" w:rsidRDefault="00AD4A71"/>
    <w:p w:rsidR="00000000" w:rsidRPr="00D679EE" w:rsidRDefault="00AD4A71">
      <w:pPr>
        <w:pStyle w:val="1"/>
        <w:rPr>
          <w:color w:val="auto"/>
        </w:rPr>
      </w:pPr>
      <w:r w:rsidRPr="00D679EE">
        <w:rPr>
          <w:color w:val="auto"/>
        </w:rPr>
        <w:t>Временный Порядок</w:t>
      </w:r>
      <w:r w:rsidRPr="00D679EE">
        <w:rPr>
          <w:color w:val="auto"/>
        </w:rPr>
        <w:br/>
        <w:t>обязательного страхования медицинских работников муниципальных учреждений здравоохранения Зла</w:t>
      </w:r>
      <w:r w:rsidRPr="00D679EE">
        <w:rPr>
          <w:color w:val="auto"/>
        </w:rPr>
        <w:t>тоустовского городского округа от заражения вирусов</w:t>
      </w:r>
      <w:hyperlink r:id="rId12" w:history="1">
        <w:r w:rsidRPr="00D679EE">
          <w:rPr>
            <w:rStyle w:val="a4"/>
            <w:b w:val="0"/>
            <w:bCs w:val="0"/>
            <w:color w:val="auto"/>
          </w:rPr>
          <w:t>#</w:t>
        </w:r>
      </w:hyperlink>
      <w:r w:rsidRPr="00D679EE">
        <w:rPr>
          <w:color w:val="auto"/>
        </w:rPr>
        <w:t xml:space="preserve"> иммунодефицита человека (ВИЧ-инфекции)</w:t>
      </w:r>
    </w:p>
    <w:p w:rsidR="00000000" w:rsidRPr="00D679EE" w:rsidRDefault="00AD4A71"/>
    <w:p w:rsidR="00000000" w:rsidRPr="00D679EE" w:rsidRDefault="00AD4A71">
      <w:pPr>
        <w:pStyle w:val="1"/>
        <w:rPr>
          <w:color w:val="auto"/>
        </w:rPr>
      </w:pPr>
      <w:bookmarkStart w:id="5" w:name="sub_10100"/>
      <w:r w:rsidRPr="00D679EE">
        <w:rPr>
          <w:color w:val="auto"/>
        </w:rPr>
        <w:t>1. Общие положения</w:t>
      </w:r>
    </w:p>
    <w:bookmarkEnd w:id="5"/>
    <w:p w:rsidR="00000000" w:rsidRPr="00D679EE" w:rsidRDefault="00AD4A71"/>
    <w:p w:rsidR="00000000" w:rsidRPr="00D679EE" w:rsidRDefault="00AD4A71">
      <w:bookmarkStart w:id="6" w:name="sub_1010"/>
      <w:r w:rsidRPr="00D679EE">
        <w:t>1. Настоящий временный Порядок разработан с целью обеспечения социальной защиты медицинских работников муниципальных учреждений здравоохранения Златоустовского городского округа от заражения вирусом иммунодефицита человека (ВИЧ-инфекции) при исполнени</w:t>
      </w:r>
      <w:r w:rsidRPr="00D679EE">
        <w:t>и ими трудовых обязанностей.</w:t>
      </w:r>
    </w:p>
    <w:p w:rsidR="00000000" w:rsidRPr="00D679EE" w:rsidRDefault="00AD4A71">
      <w:bookmarkStart w:id="7" w:name="sub_1020"/>
      <w:bookmarkEnd w:id="6"/>
      <w:r w:rsidRPr="00D679EE">
        <w:t>2. Страхование медицинских работников муниципальных учреждений здравоохранения Златоустовского городского округа (далее по тексту - медицинские работники) направлено на возмещение вреда, причиненного жизни и здо</w:t>
      </w:r>
      <w:r w:rsidRPr="00D679EE">
        <w:t>ровью застрахованного при исполнении им обязанностей по трудовому договору, работа которых связана с материалами, содержащими вирус иммунодефицита человека.</w:t>
      </w:r>
    </w:p>
    <w:bookmarkEnd w:id="7"/>
    <w:p w:rsidR="00000000" w:rsidRPr="00D679EE" w:rsidRDefault="00AD4A71"/>
    <w:p w:rsidR="00000000" w:rsidRPr="00D679EE" w:rsidRDefault="00AD4A71">
      <w:pPr>
        <w:pStyle w:val="a7"/>
        <w:rPr>
          <w:color w:val="auto"/>
          <w:shd w:val="clear" w:color="auto" w:fill="F0F0F0"/>
        </w:rPr>
      </w:pPr>
      <w:bookmarkStart w:id="8" w:name="_GoBack"/>
      <w:bookmarkEnd w:id="8"/>
    </w:p>
    <w:p w:rsidR="00000000" w:rsidRPr="00D679EE" w:rsidRDefault="00AD4A71">
      <w:pPr>
        <w:pStyle w:val="1"/>
        <w:rPr>
          <w:color w:val="auto"/>
        </w:rPr>
      </w:pPr>
      <w:r w:rsidRPr="00D679EE">
        <w:rPr>
          <w:color w:val="auto"/>
        </w:rPr>
        <w:lastRenderedPageBreak/>
        <w:t>2. Условия и порядок осуществления обязательного страхования медицинских работников</w:t>
      </w:r>
    </w:p>
    <w:p w:rsidR="00000000" w:rsidRPr="00D679EE" w:rsidRDefault="00AD4A71"/>
    <w:p w:rsidR="00000000" w:rsidRPr="00D679EE" w:rsidRDefault="00AD4A71">
      <w:bookmarkStart w:id="9" w:name="sub_1030"/>
      <w:r w:rsidRPr="00D679EE">
        <w:t xml:space="preserve">3. Субъектами страхования являются: муниципальные учреждения здравоохранения Златоустовского городского округа (далее по тексту - округ), медицинские работники, трудовые обязанности которых связаны с риском заражения вирусом иммунодефицита человека (ВИЧ - </w:t>
      </w:r>
      <w:r w:rsidRPr="00D679EE">
        <w:t>инфекции) и страховщик.</w:t>
      </w:r>
    </w:p>
    <w:p w:rsidR="00000000" w:rsidRPr="00D679EE" w:rsidRDefault="00AD4A71">
      <w:bookmarkStart w:id="10" w:name="sub_1040"/>
      <w:bookmarkEnd w:id="9"/>
      <w:r w:rsidRPr="00D679EE">
        <w:t>4. Объектом обязательного страхования являются имущественные интересы, связанные с жизнью, здоровьем и трудоспособностью медицинских работников.</w:t>
      </w:r>
    </w:p>
    <w:p w:rsidR="00000000" w:rsidRPr="00D679EE" w:rsidRDefault="00AD4A71">
      <w:bookmarkStart w:id="11" w:name="sub_1050"/>
      <w:bookmarkEnd w:id="10"/>
      <w:r w:rsidRPr="00D679EE">
        <w:t>5. Страховым признается случай инфицирования медицинско</w:t>
      </w:r>
      <w:r w:rsidRPr="00D679EE">
        <w:t>го работника вирусом иммунодефицита человека (ВИЧ-инфекции), при исполнении им обязанностей по трудовому договору в период действия договора страхования.</w:t>
      </w:r>
    </w:p>
    <w:p w:rsidR="00000000" w:rsidRPr="00D679EE" w:rsidRDefault="00AD4A71">
      <w:bookmarkStart w:id="12" w:name="sub_1060"/>
      <w:bookmarkEnd w:id="11"/>
      <w:r w:rsidRPr="00D679EE">
        <w:t>6. Договор страхования заключается муниципальным учреждением здравоохранения округа ср</w:t>
      </w:r>
      <w:r w:rsidRPr="00D679EE">
        <w:t>оком на один год со страховой компанией (далее - страховщик), на основании размещения муниципального заказа способом проведения торгов либо без проведения торгов в зависимости от размера страховой премии (страхового взноса). Условиями обязательного страхов</w:t>
      </w:r>
      <w:r w:rsidRPr="00D679EE">
        <w:t>ания медицинских работников муниципальных учреждений здравоохранения являются:</w:t>
      </w:r>
    </w:p>
    <w:bookmarkEnd w:id="12"/>
    <w:p w:rsidR="00000000" w:rsidRPr="00D679EE" w:rsidRDefault="00AD4A71">
      <w:r w:rsidRPr="00D679EE">
        <w:t>1) срок выплаты страховой суммы должен составлять не более 15 дней с момента наступления страхового случая;</w:t>
      </w:r>
    </w:p>
    <w:p w:rsidR="00000000" w:rsidRPr="00D679EE" w:rsidRDefault="00AD4A71">
      <w:r w:rsidRPr="00D679EE">
        <w:t>2) коэффициент страхового тарифа должен составлять не более 1</w:t>
      </w:r>
      <w:r w:rsidRPr="00D679EE">
        <w:t>;</w:t>
      </w:r>
    </w:p>
    <w:p w:rsidR="00000000" w:rsidRPr="00D679EE" w:rsidRDefault="00AD4A71">
      <w:r w:rsidRPr="00D679EE">
        <w:t>3) базовая страховая ставка определяется на конкурсной основе и должна составлять не более 0,25 % от страховой суммы.</w:t>
      </w:r>
    </w:p>
    <w:p w:rsidR="00000000" w:rsidRPr="00D679EE" w:rsidRDefault="00AD4A71">
      <w:bookmarkStart w:id="13" w:name="sub_1070"/>
      <w:r w:rsidRPr="00D679EE">
        <w:t>7. Страхование осуществляется по итогам размещения муниципального заказа на основании заявления муниципального учреждения здраво</w:t>
      </w:r>
      <w:r w:rsidRPr="00D679EE">
        <w:t>охранения округа и списка медицинских работников с указанием размеров страховых сумм.</w:t>
      </w:r>
    </w:p>
    <w:p w:rsidR="00000000" w:rsidRPr="00D679EE" w:rsidRDefault="00AD4A71">
      <w:bookmarkStart w:id="14" w:name="sub_1080"/>
      <w:bookmarkEnd w:id="13"/>
      <w:r w:rsidRPr="00D679EE">
        <w:t>8. Список медицинских работников, подлежащих обязательному страхованию от заражения вирусом иммунодефицита человека (ВИЧ-инфекции), формируется муниципаль</w:t>
      </w:r>
      <w:r w:rsidRPr="00D679EE">
        <w:t>ными учреждениями здравоохранения округа по согласованию с Управлением здравоохранения администрации округа.</w:t>
      </w:r>
    </w:p>
    <w:p w:rsidR="00000000" w:rsidRPr="00D679EE" w:rsidRDefault="00AD4A71">
      <w:bookmarkStart w:id="15" w:name="sub_1090"/>
      <w:bookmarkEnd w:id="14"/>
      <w:r w:rsidRPr="00D679EE">
        <w:t>9. Размер страховой суммы составляет 100000,00 (сто тысяч) рублей. Страховая сумма выплачивается единовременно работнику в соответс</w:t>
      </w:r>
      <w:r w:rsidRPr="00D679EE">
        <w:t>твии с условиями заключенного договора.</w:t>
      </w:r>
    </w:p>
    <w:p w:rsidR="00000000" w:rsidRPr="00D679EE" w:rsidRDefault="00AD4A71">
      <w:bookmarkStart w:id="16" w:name="sub_10010"/>
      <w:bookmarkEnd w:id="15"/>
      <w:r w:rsidRPr="00D679EE">
        <w:t>10. Оплата страховой премии (страхового взноса) производится муниципальным учреждением здравоохранения округа по итогам размещения муниципального заказа в установленном законодательством порядке на о</w:t>
      </w:r>
      <w:r w:rsidRPr="00D679EE">
        <w:t>сновании договора страхования со страховщиком.</w:t>
      </w:r>
    </w:p>
    <w:p w:rsidR="00000000" w:rsidRPr="00D679EE" w:rsidRDefault="00AD4A71">
      <w:bookmarkStart w:id="17" w:name="sub_1011"/>
      <w:bookmarkEnd w:id="16"/>
      <w:r w:rsidRPr="00D679EE">
        <w:t>11. Страховая премия (страховой взнос) определяется произведением базовой страховой ставки и коэффициента страхового тарифа.</w:t>
      </w:r>
    </w:p>
    <w:bookmarkEnd w:id="17"/>
    <w:p w:rsidR="00000000" w:rsidRPr="00D679EE" w:rsidRDefault="00AD4A71"/>
    <w:p w:rsidR="00000000" w:rsidRPr="00D679EE" w:rsidRDefault="00AD4A71">
      <w:pPr>
        <w:pStyle w:val="1"/>
        <w:rPr>
          <w:color w:val="auto"/>
        </w:rPr>
      </w:pPr>
      <w:bookmarkStart w:id="18" w:name="sub_10300"/>
      <w:r w:rsidRPr="00D679EE">
        <w:rPr>
          <w:color w:val="auto"/>
        </w:rPr>
        <w:t>3. Финансирование</w:t>
      </w:r>
    </w:p>
    <w:bookmarkEnd w:id="18"/>
    <w:p w:rsidR="00000000" w:rsidRPr="00D679EE" w:rsidRDefault="00AD4A71"/>
    <w:p w:rsidR="00000000" w:rsidRPr="00D679EE" w:rsidRDefault="00AD4A71">
      <w:bookmarkStart w:id="19" w:name="sub_1012"/>
      <w:r w:rsidRPr="00D679EE">
        <w:t>12. Обязатель</w:t>
      </w:r>
      <w:r w:rsidRPr="00D679EE">
        <w:t>ное страхование медицинских работников Златоустовского городского округа на случай заражения вирусом иммунодефицита человека является расходным обязательством муниципального образования Златоустовский городской округ.</w:t>
      </w:r>
    </w:p>
    <w:bookmarkEnd w:id="19"/>
    <w:p w:rsidR="00AD4A71" w:rsidRPr="00D679EE" w:rsidRDefault="00AD4A71"/>
    <w:sectPr w:rsidR="00AD4A71" w:rsidRPr="00D679EE"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71" w:rsidRDefault="00AD4A71">
      <w:r>
        <w:separator/>
      </w:r>
    </w:p>
  </w:endnote>
  <w:endnote w:type="continuationSeparator" w:id="0">
    <w:p w:rsidR="00AD4A71" w:rsidRDefault="00AD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D4A7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D4A71" w:rsidRDefault="00AD4A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D4A71" w:rsidRDefault="00AD4A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D4A71" w:rsidRDefault="00AD4A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71" w:rsidRDefault="00AD4A71">
      <w:r>
        <w:separator/>
      </w:r>
    </w:p>
  </w:footnote>
  <w:footnote w:type="continuationSeparator" w:id="0">
    <w:p w:rsidR="00AD4A71" w:rsidRDefault="00AD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9EE"/>
    <w:rsid w:val="00AD4A71"/>
    <w:rsid w:val="00D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4189/1022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8704523/0" TargetMode="External"/><Relationship Id="rId12" Type="http://schemas.openxmlformats.org/officeDocument/2006/relationships/hyperlink" Target="http://mobileonline.garant.ru/document/redirect/3100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8706523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3667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310000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2022-08-11T05:26:00Z</dcterms:created>
  <dcterms:modified xsi:type="dcterms:W3CDTF">2022-08-11T05:26:00Z</dcterms:modified>
</cp:coreProperties>
</file>