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36811" w:rsidRDefault="00527D9B">
      <w:pPr>
        <w:pStyle w:val="1"/>
        <w:rPr>
          <w:color w:val="auto"/>
        </w:rPr>
      </w:pPr>
      <w:r w:rsidRPr="00936811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36811">
        <w:rPr>
          <w:rStyle w:val="a4"/>
          <w:b w:val="0"/>
          <w:bCs w:val="0"/>
          <w:color w:val="auto"/>
        </w:rPr>
        <w:t>круга Челябинской области от 26 июня 2007 г. N 184-п "О внесении изменений в постановление главы Златоустовского городского округа N 160-п от 03.04.2006г." (утратило силу)</w:t>
      </w:r>
    </w:p>
    <w:p w:rsidR="00000000" w:rsidRPr="00936811" w:rsidRDefault="00527D9B">
      <w:r w:rsidRPr="00936811">
        <w:t xml:space="preserve">Во исполнение </w:t>
      </w:r>
      <w:r w:rsidRPr="00936811">
        <w:rPr>
          <w:rStyle w:val="a4"/>
          <w:color w:val="auto"/>
        </w:rPr>
        <w:t>Закона</w:t>
      </w:r>
      <w:r w:rsidRPr="00936811">
        <w:t xml:space="preserve"> Челябинской области N 138-ЗО от 30.05.2007г. "О внесении изменений в Закон Челябинской области "О предельных нормативах размера оплаты труда глав муниципальных образований, депутатов представительных органов муниципальных образований, осуществляю</w:t>
      </w:r>
      <w:r w:rsidRPr="00936811">
        <w:t>щих свои полномочия на постоянной основе, муниципальных служащих, работников муниципальных предприятий и учреждений", постановляю:</w:t>
      </w:r>
    </w:p>
    <w:p w:rsidR="00000000" w:rsidRPr="00936811" w:rsidRDefault="00527D9B">
      <w:bookmarkStart w:id="0" w:name="sub_1001"/>
      <w:r w:rsidRPr="00936811">
        <w:t>1. Внести в постановление главы Златоустовского городского ок</w:t>
      </w:r>
      <w:bookmarkStart w:id="1" w:name="_GoBack"/>
      <w:bookmarkEnd w:id="1"/>
      <w:r w:rsidRPr="00936811">
        <w:t>руга N 160-п от 03.04.2006 г. "Об оплате труда лиц, заме</w:t>
      </w:r>
      <w:r w:rsidRPr="00936811">
        <w:t>щающих муниципальные должности муниципальной службы" (в ред. постановления N 117-п от 14.05.2007г.) следующие изменения:</w:t>
      </w:r>
    </w:p>
    <w:p w:rsidR="00000000" w:rsidRPr="00936811" w:rsidRDefault="00527D9B">
      <w:bookmarkStart w:id="2" w:name="sub_1011"/>
      <w:bookmarkEnd w:id="0"/>
      <w:r w:rsidRPr="00936811">
        <w:t>1) подпункт 2 пункта 1 постановления признать утратившим силу;</w:t>
      </w:r>
    </w:p>
    <w:p w:rsidR="00000000" w:rsidRPr="00936811" w:rsidRDefault="00527D9B">
      <w:bookmarkStart w:id="3" w:name="sub_1012"/>
      <w:bookmarkEnd w:id="2"/>
      <w:r w:rsidRPr="00936811">
        <w:t>2) пункт 4 постановления признать утрати</w:t>
      </w:r>
      <w:r w:rsidRPr="00936811">
        <w:t>вшим силу;</w:t>
      </w:r>
    </w:p>
    <w:p w:rsidR="00000000" w:rsidRPr="00936811" w:rsidRDefault="00527D9B">
      <w:bookmarkStart w:id="4" w:name="sub_1013"/>
      <w:bookmarkEnd w:id="3"/>
      <w:r w:rsidRPr="00936811">
        <w:t>3) пункт 6 постановления изложить в следующей редакции:</w:t>
      </w:r>
    </w:p>
    <w:bookmarkEnd w:id="4"/>
    <w:p w:rsidR="00000000" w:rsidRPr="00936811" w:rsidRDefault="00527D9B">
      <w:r w:rsidRPr="00936811">
        <w:t>"6. Установить ежемесячную надбавку муниципальных служащих за особые условия муниципальной службы в следующих размерах:</w:t>
      </w:r>
    </w:p>
    <w:p w:rsidR="00000000" w:rsidRPr="00936811" w:rsidRDefault="00527D9B">
      <w:r w:rsidRPr="00936811">
        <w:t>- для лиц, замещающих высшие муниципальные до</w:t>
      </w:r>
      <w:r w:rsidRPr="00936811">
        <w:t>лжности муниципальной службы - от 180 до 230 процентов должностного оклада;</w:t>
      </w:r>
    </w:p>
    <w:p w:rsidR="00000000" w:rsidRPr="00936811" w:rsidRDefault="00527D9B">
      <w:r w:rsidRPr="00936811">
        <w:t>- для лиц, замещающих главные муниципальные должности муниципальной службы - от 150 до 180 процентов должностного оклада;</w:t>
      </w:r>
    </w:p>
    <w:p w:rsidR="00000000" w:rsidRPr="00936811" w:rsidRDefault="00527D9B">
      <w:r w:rsidRPr="00936811">
        <w:t>- для лиц, замещающих ведущие муниципальные должности муни</w:t>
      </w:r>
      <w:r w:rsidRPr="00936811">
        <w:t>ципальной службы - от 120 до 150 процентов должностного оклада;</w:t>
      </w:r>
    </w:p>
    <w:p w:rsidR="00000000" w:rsidRPr="00936811" w:rsidRDefault="00527D9B">
      <w:r w:rsidRPr="00936811">
        <w:t>- для лиц, замещающих старшие муниципальные должности муниципальной службы - от 100 до 120 процентов должностного оклада;</w:t>
      </w:r>
    </w:p>
    <w:p w:rsidR="00000000" w:rsidRPr="00936811" w:rsidRDefault="00527D9B">
      <w:r w:rsidRPr="00936811">
        <w:t>- для лиц, замещающих младшие муниципальные должности муниципальной сл</w:t>
      </w:r>
      <w:r w:rsidRPr="00936811">
        <w:t>ужбы - 100 процентов должностного оклада.</w:t>
      </w:r>
    </w:p>
    <w:p w:rsidR="00000000" w:rsidRPr="00936811" w:rsidRDefault="00527D9B">
      <w:r w:rsidRPr="00936811">
        <w:t>Размер ежемесячной надбавки за особые условия муниципальной службы муниципальным служащим устанавливается руководителем соответствующего органа местного самоуправления. Размер ежемесячной надбавки за особые условия</w:t>
      </w:r>
      <w:r w:rsidRPr="00936811">
        <w:t xml:space="preserve"> муниципальной службы заместителям главы Златоустовского городского округа устанавливается главой Златоустовского городского округа.</w:t>
      </w:r>
    </w:p>
    <w:p w:rsidR="00000000" w:rsidRPr="00936811" w:rsidRDefault="00527D9B">
      <w:r w:rsidRPr="00936811">
        <w:t>В случае отсутствия у муниципальных служащих квалификационного разряда, до его присвоения, предельный размер ежемесячной на</w:t>
      </w:r>
      <w:r w:rsidRPr="00936811">
        <w:t>дбавки за особые условия муниципальной службы выплачивается по наименьшему размеру по группе муниципальных должностей муниципальной службы, соответствующей замещаемой им должности";</w:t>
      </w:r>
    </w:p>
    <w:p w:rsidR="00000000" w:rsidRPr="00936811" w:rsidRDefault="00527D9B">
      <w:bookmarkStart w:id="5" w:name="sub_1014"/>
      <w:r w:rsidRPr="00936811">
        <w:t>4) подпункт 2 пункта 13 постановления признать утратившим силу;</w:t>
      </w:r>
    </w:p>
    <w:p w:rsidR="00000000" w:rsidRPr="00936811" w:rsidRDefault="00527D9B">
      <w:bookmarkStart w:id="6" w:name="sub_1015"/>
      <w:bookmarkEnd w:id="5"/>
      <w:r w:rsidRPr="00936811">
        <w:t>5) в подпункте 4 пункта 13 постановления слова "четырнадцати" заменить словами "восемнадцати";</w:t>
      </w:r>
    </w:p>
    <w:p w:rsidR="00000000" w:rsidRPr="00936811" w:rsidRDefault="00527D9B">
      <w:bookmarkStart w:id="7" w:name="sub_1016"/>
      <w:bookmarkEnd w:id="6"/>
      <w:r w:rsidRPr="00936811">
        <w:t>6) приложение N 2 к постановлению признать утратившим силу.</w:t>
      </w:r>
    </w:p>
    <w:p w:rsidR="00000000" w:rsidRPr="00936811" w:rsidRDefault="00527D9B">
      <w:bookmarkStart w:id="8" w:name="sub_1002"/>
      <w:bookmarkEnd w:id="7"/>
      <w:r w:rsidRPr="00936811">
        <w:t>2. Установить, что при определении органами местного са</w:t>
      </w:r>
      <w:r w:rsidRPr="00936811">
        <w:t>моуправления ежемесячной надбавки за особые условия муниципальной службы в соответствии с настоящим постановлением ежемесячная оплата труда муниципального служащего не может быть менее размера, который был установлен до вступления в силу настоящего постано</w:t>
      </w:r>
      <w:r w:rsidRPr="00936811">
        <w:t>вления.</w:t>
      </w:r>
    </w:p>
    <w:p w:rsidR="00000000" w:rsidRPr="00936811" w:rsidRDefault="00527D9B">
      <w:bookmarkStart w:id="9" w:name="sub_1003"/>
      <w:bookmarkEnd w:id="8"/>
      <w:r w:rsidRPr="00936811">
        <w:t>3. Настоящее постановление вступает в силу со дня его подписания и распространяется на правоотношения, возникшие с 9 июня 2007г.</w:t>
      </w:r>
    </w:p>
    <w:p w:rsidR="00000000" w:rsidRPr="00936811" w:rsidRDefault="00527D9B">
      <w:bookmarkStart w:id="10" w:name="sub_1004"/>
      <w:bookmarkEnd w:id="9"/>
      <w:r w:rsidRPr="00936811">
        <w:t>4. Контроль за исполнением настоящего постановления оставляю за собой.</w:t>
      </w:r>
    </w:p>
    <w:bookmarkEnd w:id="10"/>
    <w:p w:rsidR="00000000" w:rsidRPr="00936811" w:rsidRDefault="00527D9B"/>
    <w:p w:rsidR="00000000" w:rsidRPr="00936811" w:rsidRDefault="00527D9B">
      <w:pPr>
        <w:ind w:firstLine="698"/>
        <w:jc w:val="right"/>
      </w:pPr>
      <w:r w:rsidRPr="00936811">
        <w:t>Д.П. Ми</w:t>
      </w:r>
      <w:r w:rsidRPr="00936811">
        <w:t>гашкин</w:t>
      </w:r>
    </w:p>
    <w:p w:rsidR="00527D9B" w:rsidRPr="00936811" w:rsidRDefault="00527D9B"/>
    <w:sectPr w:rsidR="00527D9B" w:rsidRPr="00936811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9B" w:rsidRDefault="00527D9B">
      <w:r>
        <w:separator/>
      </w:r>
    </w:p>
  </w:endnote>
  <w:endnote w:type="continuationSeparator" w:id="0">
    <w:p w:rsidR="00527D9B" w:rsidRDefault="0052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9B" w:rsidRDefault="00527D9B">
      <w:r>
        <w:separator/>
      </w:r>
    </w:p>
  </w:footnote>
  <w:footnote w:type="continuationSeparator" w:id="0">
    <w:p w:rsidR="00527D9B" w:rsidRDefault="00527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7D9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811"/>
    <w:rsid w:val="00527D9B"/>
    <w:rsid w:val="0093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2022-08-09T09:11:00Z</dcterms:created>
  <dcterms:modified xsi:type="dcterms:W3CDTF">2022-08-09T09:11:00Z</dcterms:modified>
</cp:coreProperties>
</file>