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36EF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915047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A2F47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FA2F47" w:rsidRDefault="00DC242D" w:rsidP="00DC242D">
      <w:pPr>
        <w:rPr>
          <w:sz w:val="12"/>
          <w:szCs w:val="12"/>
        </w:rPr>
      </w:pPr>
    </w:p>
    <w:p w:rsidR="00DC242D" w:rsidRPr="00FA2F47" w:rsidRDefault="00DC242D" w:rsidP="00DC242D">
      <w:pPr>
        <w:pBdr>
          <w:top w:val="thickThinSmallGap" w:sz="24" w:space="3" w:color="auto"/>
        </w:pBdr>
        <w:jc w:val="both"/>
        <w:rPr>
          <w:sz w:val="12"/>
          <w:szCs w:val="12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16.05.2025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1630-р/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FA2F47">
        <w:trPr>
          <w:trHeight w:val="303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C166A3">
        <w:trPr>
          <w:trHeight w:val="454"/>
        </w:trPr>
        <w:tc>
          <w:tcPr>
            <w:tcW w:w="4111" w:type="dxa"/>
            <w:gridSpan w:val="4"/>
            <w:tcMar>
              <w:left w:w="0" w:type="dxa"/>
            </w:tcMar>
          </w:tcPr>
          <w:p w:rsidR="0015025B" w:rsidRDefault="0015025B" w:rsidP="0015025B">
            <w:r>
              <w:t xml:space="preserve">О разработке проекта планировки </w:t>
            </w:r>
          </w:p>
          <w:p w:rsidR="008D4E9E" w:rsidRDefault="0015025B" w:rsidP="0015025B">
            <w:r>
              <w:t>и межевания территории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5025B" w:rsidRDefault="0015025B" w:rsidP="0015025B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>(в редакции</w:t>
      </w:r>
      <w:proofErr w:type="gramEnd"/>
      <w:r>
        <w:t xml:space="preserve"> </w:t>
      </w:r>
      <w:proofErr w:type="gramStart"/>
      <w:r>
        <w:t xml:space="preserve">Собрания депутатов Златоустовского городского округа </w:t>
      </w:r>
      <w:r>
        <w:br/>
        <w:t>от 08.07.2024 г. № 34-ЗГО), протоколом Комиссии по территориальному планированию от 15.04.2025 года № 10:</w:t>
      </w:r>
      <w:proofErr w:type="gramEnd"/>
    </w:p>
    <w:p w:rsidR="0015025B" w:rsidRDefault="0015025B" w:rsidP="0015025B">
      <w:pPr>
        <w:widowControl w:val="0"/>
        <w:tabs>
          <w:tab w:val="left" w:pos="993"/>
        </w:tabs>
        <w:ind w:firstLine="709"/>
        <w:jc w:val="both"/>
      </w:pPr>
      <w:r>
        <w:t>1.</w:t>
      </w:r>
      <w:r>
        <w:tab/>
        <w:t xml:space="preserve">Разработать проект планировки и межевания территории улиц </w:t>
      </w:r>
      <w:r>
        <w:br/>
        <w:t xml:space="preserve">в г. Златоусте Челябинской области: ул. 2-я </w:t>
      </w:r>
      <w:proofErr w:type="spellStart"/>
      <w:r>
        <w:t>Тесьминская</w:t>
      </w:r>
      <w:proofErr w:type="spellEnd"/>
      <w:r>
        <w:t xml:space="preserve">, ул. 3-я </w:t>
      </w:r>
      <w:proofErr w:type="spellStart"/>
      <w:r>
        <w:t>Тесьминская</w:t>
      </w:r>
      <w:proofErr w:type="spellEnd"/>
      <w:r>
        <w:t xml:space="preserve">, ул. им. П.П. Аносова (далее - проект планировки и межевания) в соответствии </w:t>
      </w:r>
      <w:r>
        <w:br/>
        <w:t>с заданием (приложение).</w:t>
      </w:r>
    </w:p>
    <w:p w:rsidR="0015025B" w:rsidRDefault="0015025B" w:rsidP="0015025B">
      <w:pPr>
        <w:widowControl w:val="0"/>
        <w:tabs>
          <w:tab w:val="left" w:pos="993"/>
        </w:tabs>
        <w:ind w:firstLine="709"/>
        <w:jc w:val="both"/>
      </w:pPr>
      <w:r>
        <w:t>2.</w:t>
      </w:r>
      <w:r>
        <w:tab/>
        <w:t>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15025B" w:rsidRDefault="0015025B" w:rsidP="0015025B">
      <w:pPr>
        <w:widowControl w:val="0"/>
        <w:tabs>
          <w:tab w:val="left" w:pos="993"/>
        </w:tabs>
        <w:ind w:firstLine="709"/>
        <w:jc w:val="both"/>
      </w:pPr>
      <w:r>
        <w:t>3.</w:t>
      </w:r>
      <w:r>
        <w:tab/>
        <w:t xml:space="preserve">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15025B" w:rsidP="0015025B">
      <w:pPr>
        <w:widowControl w:val="0"/>
        <w:tabs>
          <w:tab w:val="left" w:pos="993"/>
        </w:tabs>
        <w:ind w:firstLine="709"/>
        <w:jc w:val="both"/>
      </w:pPr>
      <w:r>
        <w:t>4.</w:t>
      </w:r>
      <w:r>
        <w:tab/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5025B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52F4414D" wp14:editId="7F7A006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4C281E" w:rsidRDefault="004C281E" w:rsidP="00FA2F47">
      <w:pPr>
        <w:tabs>
          <w:tab w:val="left" w:pos="5529"/>
        </w:tabs>
        <w:suppressAutoHyphens/>
        <w:ind w:left="5103"/>
        <w:jc w:val="center"/>
      </w:pPr>
    </w:p>
    <w:p w:rsidR="004C281E" w:rsidRDefault="004C281E" w:rsidP="00FA2F47">
      <w:pPr>
        <w:tabs>
          <w:tab w:val="left" w:pos="5529"/>
        </w:tabs>
        <w:suppressAutoHyphens/>
        <w:ind w:left="5103"/>
        <w:jc w:val="center"/>
      </w:pPr>
    </w:p>
    <w:p w:rsidR="004C281E" w:rsidRDefault="004C281E" w:rsidP="00FA2F47">
      <w:pPr>
        <w:tabs>
          <w:tab w:val="left" w:pos="5529"/>
        </w:tabs>
        <w:suppressAutoHyphens/>
        <w:ind w:left="5103"/>
        <w:jc w:val="center"/>
      </w:pPr>
    </w:p>
    <w:p w:rsidR="00FA2F47" w:rsidRDefault="00FA2F47" w:rsidP="00FA2F47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FA2F47" w:rsidRDefault="00FA2F47" w:rsidP="00FA2F4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A2F47" w:rsidRDefault="00FA2F47" w:rsidP="00FA2F47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FA2F47" w:rsidRDefault="00FA2F47" w:rsidP="00FA2F47">
      <w:pPr>
        <w:ind w:left="5103"/>
        <w:jc w:val="center"/>
      </w:pPr>
      <w:r>
        <w:t>Златоустовского городского округа</w:t>
      </w:r>
    </w:p>
    <w:p w:rsidR="00FA2F47" w:rsidRDefault="00FA2F47" w:rsidP="00FA2F47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36EF0">
        <w:rPr>
          <w:rFonts w:ascii="Times New Roman" w:hAnsi="Times New Roman"/>
          <w:sz w:val="28"/>
          <w:szCs w:val="28"/>
        </w:rPr>
        <w:t>16.05.2025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836EF0">
        <w:rPr>
          <w:rFonts w:ascii="Times New Roman" w:hAnsi="Times New Roman"/>
          <w:sz w:val="28"/>
          <w:szCs w:val="28"/>
        </w:rPr>
        <w:t>1630-р/АДМ</w:t>
      </w:r>
      <w:bookmarkStart w:id="0" w:name="_GoBack"/>
      <w:bookmarkEnd w:id="0"/>
    </w:p>
    <w:p w:rsidR="00FA2F47" w:rsidRDefault="00FA2F47" w:rsidP="00FA2F47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FA2F47" w:rsidRDefault="00FA2F47" w:rsidP="004574CC"/>
    <w:p w:rsidR="00FA2F47" w:rsidRDefault="00FA2F47" w:rsidP="00FA2F47">
      <w:pPr>
        <w:jc w:val="center"/>
      </w:pPr>
      <w:r>
        <w:t>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FA2F47" w:rsidRDefault="00FA2F47" w:rsidP="00FA2F47">
      <w:pPr>
        <w:jc w:val="center"/>
      </w:pPr>
    </w:p>
    <w:p w:rsidR="00FA2F47" w:rsidRPr="00C13949" w:rsidRDefault="00FA2F47" w:rsidP="00FA2F47">
      <w:pPr>
        <w:jc w:val="center"/>
      </w:pPr>
    </w:p>
    <w:p w:rsidR="00FA2F47" w:rsidRDefault="00FA2F47" w:rsidP="00FA2F47">
      <w:pPr>
        <w:jc w:val="center"/>
      </w:pPr>
      <w:r>
        <w:t>Территория у</w:t>
      </w:r>
      <w:r w:rsidRPr="00E7399C">
        <w:t>лиц</w:t>
      </w:r>
      <w:r>
        <w:t xml:space="preserve"> в</w:t>
      </w:r>
      <w:r w:rsidRPr="00E7399C">
        <w:t xml:space="preserve"> г. Златоуст</w:t>
      </w:r>
      <w:r>
        <w:t>е Челябинской области</w:t>
      </w:r>
      <w:r w:rsidRPr="00E7399C">
        <w:t xml:space="preserve">: </w:t>
      </w:r>
    </w:p>
    <w:p w:rsidR="00FA2F47" w:rsidRDefault="00FA2F47" w:rsidP="00FA2F47">
      <w:pPr>
        <w:jc w:val="center"/>
      </w:pPr>
      <w:r>
        <w:t xml:space="preserve">ул. 2-я </w:t>
      </w:r>
      <w:proofErr w:type="spellStart"/>
      <w:r>
        <w:t>Тесьминская</w:t>
      </w:r>
      <w:proofErr w:type="spellEnd"/>
      <w:r>
        <w:t xml:space="preserve">, ул. 3-я </w:t>
      </w:r>
      <w:proofErr w:type="spellStart"/>
      <w:r>
        <w:t>Тесьминская</w:t>
      </w:r>
      <w:proofErr w:type="spellEnd"/>
      <w:r>
        <w:t>, ул. им. П.П. Аносова</w:t>
      </w:r>
    </w:p>
    <w:p w:rsidR="00FA2F47" w:rsidRDefault="00FA2F47" w:rsidP="00FA2F47">
      <w:pPr>
        <w:jc w:val="center"/>
      </w:pPr>
    </w:p>
    <w:p w:rsidR="00FA2F47" w:rsidRDefault="00FA2F47" w:rsidP="00FA2F47">
      <w:pPr>
        <w:jc w:val="center"/>
      </w:pPr>
    </w:p>
    <w:p w:rsidR="00FA2F47" w:rsidRDefault="00FA2F47" w:rsidP="00FA2F47">
      <w:pPr>
        <w:ind w:firstLine="708"/>
        <w:jc w:val="both"/>
      </w:pPr>
      <w:r>
        <w:t>1. Вид разрабатываемой документации по планировке территории.</w:t>
      </w:r>
    </w:p>
    <w:p w:rsidR="00FA2F47" w:rsidRDefault="00FA2F47" w:rsidP="00FA2F47">
      <w:pPr>
        <w:ind w:firstLine="708"/>
        <w:jc w:val="both"/>
      </w:pPr>
      <w:r>
        <w:t>Проект планировки и межевания территории в виде отдельного документа.</w:t>
      </w:r>
    </w:p>
    <w:p w:rsidR="00FA2F47" w:rsidRDefault="00FA2F47" w:rsidP="00FA2F47">
      <w:pPr>
        <w:ind w:firstLine="708"/>
        <w:jc w:val="both"/>
      </w:pPr>
      <w:r>
        <w:t>2. Инициатор подготовки документации по планировке территории.</w:t>
      </w:r>
    </w:p>
    <w:p w:rsidR="00FA2F47" w:rsidRDefault="00FA2F47" w:rsidP="00FA2F47">
      <w:pPr>
        <w:ind w:firstLine="708"/>
        <w:jc w:val="both"/>
      </w:pPr>
      <w:r>
        <w:t>Администрация Златоустовского городского округа.</w:t>
      </w:r>
    </w:p>
    <w:p w:rsidR="00FA2F47" w:rsidRDefault="00FA2F47" w:rsidP="00FA2F47">
      <w:pPr>
        <w:ind w:firstLine="708"/>
        <w:jc w:val="both"/>
      </w:pPr>
      <w:r>
        <w:t xml:space="preserve">3.Источник финансирования работ по подготовке документации </w:t>
      </w:r>
      <w:r>
        <w:br/>
        <w:t>по планировке территории -</w:t>
      </w:r>
      <w:r w:rsidR="004C281E">
        <w:t xml:space="preserve"> </w:t>
      </w:r>
      <w:r>
        <w:t>бюджет Златоустовского городского округа.</w:t>
      </w:r>
    </w:p>
    <w:p w:rsidR="00FA2F47" w:rsidRDefault="00FA2F47" w:rsidP="00FA2F47">
      <w:pPr>
        <w:ind w:firstLine="708"/>
        <w:jc w:val="both"/>
      </w:pPr>
      <w:r>
        <w:t xml:space="preserve">На основании муниципального контракта, заключенного в соответствии </w:t>
      </w:r>
      <w:r>
        <w:br/>
        <w:t xml:space="preserve">с законодательством Российской Федерации о контрактной системе в сфере закупок товаров, работ, услуг для обеспечения государственных </w:t>
      </w:r>
      <w:r>
        <w:br/>
        <w:t>и муниципальных нужд.</w:t>
      </w:r>
    </w:p>
    <w:p w:rsidR="00FA2F47" w:rsidRDefault="00FA2F47" w:rsidP="00FA2F47">
      <w:pPr>
        <w:ind w:firstLine="708"/>
        <w:jc w:val="both"/>
      </w:pPr>
      <w:r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</w:t>
      </w:r>
      <w:r w:rsidR="00D66577">
        <w:t>угое</w:t>
      </w:r>
      <w:r>
        <w:t>)</w:t>
      </w:r>
      <w:r w:rsidR="00D66577">
        <w:t>.</w:t>
      </w:r>
    </w:p>
    <w:p w:rsidR="00FA2F47" w:rsidRDefault="00FA2F47" w:rsidP="00FA2F47">
      <w:pPr>
        <w:ind w:firstLine="708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FA2F47" w:rsidRDefault="00FA2F47" w:rsidP="00FA2F47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FA2F47" w:rsidRDefault="00FA2F47" w:rsidP="00FA2F47">
      <w:pPr>
        <w:ind w:firstLine="708"/>
        <w:jc w:val="both"/>
      </w:pPr>
      <w:r>
        <w:t>6. Состав документации по планировке территории.</w:t>
      </w:r>
    </w:p>
    <w:p w:rsidR="00FA2F47" w:rsidRDefault="00FA2F47" w:rsidP="00FA2F47">
      <w:pPr>
        <w:ind w:firstLine="708"/>
        <w:jc w:val="both"/>
      </w:pPr>
      <w:r>
        <w:t xml:space="preserve">Проект планировки и межевания разработать в соответствии </w:t>
      </w:r>
      <w:r>
        <w:br/>
        <w:t>со статьями 42, 43 Градостроительного кодекса Российской Федерации.</w:t>
      </w:r>
    </w:p>
    <w:p w:rsidR="00FA2F47" w:rsidRDefault="00FA2F47" w:rsidP="00FA2F47">
      <w:pPr>
        <w:ind w:firstLine="708"/>
        <w:jc w:val="both"/>
      </w:pPr>
      <w:r>
        <w:t>6.1 Графические материалы выполнить в масштабе - М 1:1000:</w:t>
      </w:r>
    </w:p>
    <w:p w:rsidR="00FA2F47" w:rsidRDefault="00FA2F47" w:rsidP="00FA2F47">
      <w:pPr>
        <w:ind w:firstLine="708"/>
        <w:jc w:val="both"/>
      </w:pPr>
      <w:r>
        <w:t>- схема размещения проектируемой территории в структуре городского округа (М 1:10 000);</w:t>
      </w:r>
    </w:p>
    <w:p w:rsidR="00FA2F47" w:rsidRDefault="00FA2F47" w:rsidP="00FA2F47">
      <w:pPr>
        <w:ind w:firstLine="708"/>
        <w:jc w:val="both"/>
      </w:pPr>
      <w:r>
        <w:t>- план современного использования территории (опорный план) городского округа;</w:t>
      </w:r>
    </w:p>
    <w:p w:rsidR="00FA2F47" w:rsidRDefault="00FA2F47" w:rsidP="00FA2F47">
      <w:pPr>
        <w:ind w:firstLine="708"/>
        <w:jc w:val="both"/>
      </w:pPr>
      <w:r>
        <w:t>- план красных линий и планировки (основной чертеж);</w:t>
      </w:r>
    </w:p>
    <w:p w:rsidR="00FA2F47" w:rsidRDefault="00FA2F47" w:rsidP="00FA2F47">
      <w:pPr>
        <w:ind w:firstLine="708"/>
        <w:jc w:val="both"/>
      </w:pPr>
      <w:r>
        <w:t>- схема организации транспорта и улично-дорожной сети в границах проектирования;</w:t>
      </w:r>
    </w:p>
    <w:p w:rsidR="00FA2F47" w:rsidRDefault="00FA2F47" w:rsidP="00FA2F47">
      <w:pPr>
        <w:ind w:firstLine="708"/>
        <w:jc w:val="both"/>
      </w:pPr>
      <w:r>
        <w:t>- схема размещения инженерных сетей и сооружений;</w:t>
      </w:r>
    </w:p>
    <w:p w:rsidR="00FA2F47" w:rsidRDefault="00FA2F47" w:rsidP="00FA2F47">
      <w:pPr>
        <w:ind w:firstLine="708"/>
        <w:jc w:val="both"/>
      </w:pPr>
      <w:r>
        <w:t>- схема вертикальной планировки и инженерной подготовки территории;</w:t>
      </w:r>
    </w:p>
    <w:p w:rsidR="00FA2F47" w:rsidRDefault="00FA2F47" w:rsidP="00FA2F47">
      <w:pPr>
        <w:ind w:firstLine="708"/>
        <w:jc w:val="both"/>
      </w:pPr>
      <w:r>
        <w:lastRenderedPageBreak/>
        <w:t>- схема границ зон с особыми условиями использования;</w:t>
      </w:r>
    </w:p>
    <w:p w:rsidR="00FA2F47" w:rsidRDefault="00FA2F47" w:rsidP="00FA2F47">
      <w:pPr>
        <w:ind w:firstLine="708"/>
        <w:jc w:val="both"/>
      </w:pPr>
      <w:r>
        <w:t>- план межевания территории в границах проектирования;</w:t>
      </w:r>
    </w:p>
    <w:p w:rsidR="00FA2F47" w:rsidRDefault="00FA2F47" w:rsidP="00FA2F47">
      <w:pPr>
        <w:ind w:firstLine="708"/>
        <w:jc w:val="both"/>
      </w:pPr>
      <w:r>
        <w:t xml:space="preserve">- варианты планировочных и (или) объемно-пространственных решений застройки территории в соответствии с проектом планировки территории </w:t>
      </w:r>
      <w:r>
        <w:br/>
        <w:t>(в отношении элементов планировочной структуры, расположенных в жилых или общественно-деловых зонах) (при необходимости);</w:t>
      </w:r>
    </w:p>
    <w:p w:rsidR="00FA2F47" w:rsidRDefault="00FA2F47" w:rsidP="00FA2F47">
      <w:pPr>
        <w:ind w:firstLine="708"/>
        <w:jc w:val="both"/>
      </w:pPr>
      <w:r>
        <w:t>- иные чертежи и материалы, в соответствии с требованиями Градостроительного кодекса Российской Федерации.</w:t>
      </w:r>
    </w:p>
    <w:p w:rsidR="00FA2F47" w:rsidRDefault="00FA2F47" w:rsidP="00FA2F47">
      <w:pPr>
        <w:ind w:firstLine="708"/>
        <w:jc w:val="both"/>
      </w:pPr>
      <w:proofErr w:type="gramStart"/>
      <w:r>
        <w:t>6.2 Д</w:t>
      </w:r>
      <w:r w:rsidRPr="0054370D">
        <w:t>емонстрационные</w:t>
      </w:r>
      <w:r>
        <w:t xml:space="preserve"> материалы, для экспозиции проекта планировки </w:t>
      </w:r>
      <w:r>
        <w:br/>
        <w:t>и</w:t>
      </w:r>
      <w:r w:rsidRPr="003E39AC">
        <w:t xml:space="preserve"> </w:t>
      </w:r>
      <w:r>
        <w:t>межевания территории предоставляются в 1 экземпл</w:t>
      </w:r>
      <w:r w:rsidR="00926B3D">
        <w:t>я</w:t>
      </w:r>
      <w:r>
        <w:t xml:space="preserve">ре в бумажном виде: текст, обоснование, информационные материалы к проекту планировки </w:t>
      </w:r>
      <w:r>
        <w:br/>
        <w:t xml:space="preserve">и межевания, сравнительные таблицы и иные материалы, наглядно отображающие содержание проекта планировки и межевания, подлежащего рассмотрению на общественных обсуждениях/публичных слушаниях </w:t>
      </w:r>
      <w:r>
        <w:br/>
        <w:t>и в электронном виде для публикации в средствах массовой информации и сети «Интернет».</w:t>
      </w:r>
      <w:proofErr w:type="gramEnd"/>
    </w:p>
    <w:p w:rsidR="00FA2F47" w:rsidRDefault="00FA2F47" w:rsidP="00FA2F47">
      <w:pPr>
        <w:ind w:firstLine="708"/>
        <w:jc w:val="both"/>
      </w:pPr>
      <w:r>
        <w:t>6.3 Текстовые материалы:</w:t>
      </w:r>
    </w:p>
    <w:p w:rsidR="00FA2F47" w:rsidRDefault="00FA2F47" w:rsidP="00FA2F47">
      <w:pPr>
        <w:ind w:firstLine="708"/>
        <w:jc w:val="both"/>
      </w:pPr>
      <w:r>
        <w:t>- том 1 - общая пояснительная записка;</w:t>
      </w:r>
    </w:p>
    <w:p w:rsidR="00FA2F47" w:rsidRDefault="00FA2F47" w:rsidP="00FA2F47">
      <w:pPr>
        <w:ind w:firstLine="708"/>
        <w:jc w:val="both"/>
      </w:pPr>
      <w:r>
        <w:t xml:space="preserve">- том 2 - инженерно-технические мероприятия по гражданской обороне </w:t>
      </w:r>
      <w:r>
        <w:br/>
        <w:t>и чрезвычайным ситуациям (далее - ИТМ ГО и ЧС).</w:t>
      </w:r>
    </w:p>
    <w:p w:rsidR="00FA2F47" w:rsidRDefault="00CA3900" w:rsidP="00FA2F47">
      <w:pPr>
        <w:ind w:firstLine="708"/>
        <w:jc w:val="both"/>
      </w:pPr>
      <w:r>
        <w:t>7. </w:t>
      </w:r>
      <w:r w:rsidR="00FA2F47">
        <w:t xml:space="preserve">Информация о земельных участках (при наличии), включенных </w:t>
      </w:r>
      <w:r w:rsidR="00FA2F47"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FA2F47" w:rsidRDefault="00FA2F47" w:rsidP="00FA2F47">
      <w:pPr>
        <w:ind w:firstLine="708"/>
        <w:jc w:val="both"/>
      </w:pPr>
      <w:r>
        <w:t>Границы территории, в отношении которой планируется подготовка документации по планировке территории: у</w:t>
      </w:r>
      <w:r w:rsidRPr="00E7399C">
        <w:t>лиц</w:t>
      </w:r>
      <w:r>
        <w:t>ы</w:t>
      </w:r>
      <w:r w:rsidRPr="00E7399C">
        <w:t xml:space="preserve"> в г. Златоусте</w:t>
      </w:r>
      <w:r>
        <w:t xml:space="preserve"> Челябинской области</w:t>
      </w:r>
      <w:r w:rsidRPr="00E7399C">
        <w:t xml:space="preserve">: </w:t>
      </w:r>
      <w:r>
        <w:t xml:space="preserve">ул. 2-я </w:t>
      </w:r>
      <w:proofErr w:type="spellStart"/>
      <w:r>
        <w:t>Тесьминская</w:t>
      </w:r>
      <w:proofErr w:type="spellEnd"/>
      <w:r>
        <w:t xml:space="preserve">, ул. 3-я </w:t>
      </w:r>
      <w:proofErr w:type="spellStart"/>
      <w:r>
        <w:t>Тесьминская</w:t>
      </w:r>
      <w:proofErr w:type="spellEnd"/>
      <w:r>
        <w:t>, ул. им. П.П. Аносова, указаны в приложении к настоящему Заданию.</w:t>
      </w:r>
    </w:p>
    <w:p w:rsidR="00FA2F47" w:rsidRDefault="00FA2F47" w:rsidP="00FA2F47">
      <w:pPr>
        <w:ind w:firstLine="708"/>
        <w:jc w:val="both"/>
      </w:pPr>
      <w:proofErr w:type="gramStart"/>
      <w:r>
        <w:t>Кадастровые номера земельных участков: 74:25:0302503:25; 74:25:0302503:5; 74:25:0302503:1054; 74:25:0302503:20; 74:25:0302503:14; 74:25:0302503:13; 74:25:0302503:21; 74:25:0302503:22; 74:25:0302503:24; 74:25:0302503:19; 74:25:0302503:27; 74:25:0302503:28;</w:t>
      </w:r>
      <w:proofErr w:type="gramEnd"/>
      <w:r>
        <w:t xml:space="preserve"> </w:t>
      </w:r>
      <w:proofErr w:type="gramStart"/>
      <w:r>
        <w:t>74:25:0302503:18; 74:25:0302503:76; 74:25:0302503:12; 74:25:0302503:673; 74:25:0302503:8; 74:25:0302503:26; 74:25:0302503:29; 74:25:0302503:30; 74:25:0302503:32; 74:25:0302503:1060; 74:25:0302503:23; 74:25:0302503:31; 74:25:0302503:15;</w:t>
      </w:r>
      <w:proofErr w:type="gramEnd"/>
      <w:r>
        <w:t xml:space="preserve"> 74:25:0302503:10; 74:25:0302503:17; 74:25:0302503:16; 74:25:0302503:33; 74:25:0302503:9.</w:t>
      </w:r>
    </w:p>
    <w:p w:rsidR="00FA2F47" w:rsidRDefault="00FA2F47" w:rsidP="00FA2F47">
      <w:pPr>
        <w:ind w:firstLine="708"/>
        <w:jc w:val="both"/>
      </w:pPr>
      <w:r>
        <w:t>Ориентировочная площадь территории, в отношении которой планируется подготовка документации по планировке территории - 11 га.</w:t>
      </w:r>
    </w:p>
    <w:p w:rsidR="00FA2F47" w:rsidRDefault="00FA2F47" w:rsidP="00FA2F47">
      <w:pPr>
        <w:tabs>
          <w:tab w:val="left" w:pos="709"/>
        </w:tabs>
        <w:ind w:firstLine="708"/>
        <w:jc w:val="both"/>
      </w:pPr>
      <w:r>
        <w:tab/>
        <w:t>8. Цель подготовки документации по планировке территории:</w:t>
      </w:r>
    </w:p>
    <w:p w:rsidR="00FA2F47" w:rsidRDefault="00FA2F47" w:rsidP="00FA2F47">
      <w:pPr>
        <w:ind w:firstLine="708"/>
        <w:jc w:val="both"/>
      </w:pPr>
      <w:r>
        <w:t>Выделение элементов планировочной структуры, установление границ территории общего пользования, определение местоположение границ, образуемых и изменяемых земельных участков, установление (изменение, отмена) красных линий.</w:t>
      </w:r>
    </w:p>
    <w:p w:rsidR="00FA2F47" w:rsidRDefault="00FA2F47" w:rsidP="00FA2F47">
      <w:pPr>
        <w:ind w:firstLine="708"/>
        <w:jc w:val="both"/>
      </w:pPr>
      <w:r>
        <w:t>9. Требования к проектной документации:</w:t>
      </w:r>
    </w:p>
    <w:p w:rsidR="00FA2F47" w:rsidRDefault="00FA2F47" w:rsidP="00FA2F47">
      <w:pPr>
        <w:ind w:firstLine="708"/>
        <w:jc w:val="both"/>
      </w:pPr>
      <w:r>
        <w:t>В проекте планировки и межевания территории:</w:t>
      </w:r>
    </w:p>
    <w:p w:rsidR="00FA2F47" w:rsidRDefault="00FA2F47" w:rsidP="00FA2F47">
      <w:pPr>
        <w:ind w:firstLine="708"/>
        <w:jc w:val="both"/>
      </w:pPr>
      <w:r>
        <w:t>- определить рациональную планировочную структуру территории;</w:t>
      </w:r>
    </w:p>
    <w:p w:rsidR="00FA2F47" w:rsidRDefault="00FA2F47" w:rsidP="00FA2F47">
      <w:pPr>
        <w:ind w:firstLine="708"/>
        <w:jc w:val="both"/>
      </w:pPr>
      <w:r>
        <w:t>- определить местоположение границ, образуемых и изменяемых земельных участков под жилую и общественно-деловую застройку;</w:t>
      </w:r>
    </w:p>
    <w:p w:rsidR="00FA2F47" w:rsidRDefault="00FA2F47" w:rsidP="00FA2F47">
      <w:pPr>
        <w:ind w:firstLine="708"/>
        <w:jc w:val="both"/>
      </w:pPr>
      <w:r>
        <w:t>- отобразить красные линии, утверждаемые проектом;</w:t>
      </w:r>
    </w:p>
    <w:p w:rsidR="00FA2F47" w:rsidRDefault="00FA2F47" w:rsidP="00FA2F47">
      <w:pPr>
        <w:ind w:firstLine="708"/>
        <w:jc w:val="both"/>
      </w:pPr>
      <w:r>
        <w:t>- выполнить композиционное и планировочное решение застройки;</w:t>
      </w:r>
    </w:p>
    <w:p w:rsidR="00FA2F47" w:rsidRDefault="00FA2F47" w:rsidP="00FA2F47">
      <w:pPr>
        <w:ind w:firstLine="708"/>
        <w:jc w:val="both"/>
      </w:pPr>
      <w:r>
        <w:t xml:space="preserve">- разработать предложения по формированию улично-дорожной сети </w:t>
      </w:r>
      <w:r>
        <w:br/>
        <w:t>и транспортного обслуживания;</w:t>
      </w:r>
    </w:p>
    <w:p w:rsidR="00FA2F47" w:rsidRDefault="00FA2F47" w:rsidP="00FA2F47">
      <w:pPr>
        <w:ind w:firstLine="708"/>
        <w:jc w:val="both"/>
      </w:pPr>
      <w:r>
        <w:t>- разработать предложения по инженерному оборудованию и инженерной подготовке территории;</w:t>
      </w:r>
    </w:p>
    <w:p w:rsidR="00FA2F47" w:rsidRDefault="00FA2F47" w:rsidP="00FA2F47">
      <w:pPr>
        <w:ind w:firstLine="708"/>
        <w:jc w:val="both"/>
      </w:pPr>
      <w:r>
        <w:t>- разработать предложения по благоустройству и озеленению территории;</w:t>
      </w:r>
    </w:p>
    <w:p w:rsidR="00FA2F47" w:rsidRDefault="00FA2F47" w:rsidP="00FA2F47">
      <w:pPr>
        <w:ind w:firstLine="708"/>
        <w:jc w:val="both"/>
      </w:pPr>
      <w:r>
        <w:t>- выполнить предложения по установлению публичных сервитутов;</w:t>
      </w:r>
    </w:p>
    <w:p w:rsidR="00FA2F47" w:rsidRDefault="00FA2F47" w:rsidP="00FA2F47">
      <w:pPr>
        <w:ind w:firstLine="708"/>
        <w:jc w:val="both"/>
      </w:pPr>
      <w:r>
        <w:t>- разработать мероприятия ГО и ЧС в рамках Градостроительного кодекса Российской Федерации;</w:t>
      </w:r>
    </w:p>
    <w:p w:rsidR="00FA2F47" w:rsidRDefault="00FA2F47" w:rsidP="00FA2F47">
      <w:pPr>
        <w:ind w:firstLine="708"/>
        <w:jc w:val="both"/>
      </w:pPr>
      <w:r>
        <w:t>- разработать раздел охраны окружающей среды;</w:t>
      </w:r>
    </w:p>
    <w:p w:rsidR="00FA2F47" w:rsidRDefault="00FA2F47" w:rsidP="00FA2F47">
      <w:pPr>
        <w:ind w:firstLine="708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FA2F47" w:rsidRDefault="00FA2F47" w:rsidP="00FA2F47">
      <w:pPr>
        <w:ind w:firstLine="708"/>
        <w:jc w:val="both"/>
      </w:pPr>
      <w:r>
        <w:t>10. Состав исходных данных для проектирования (собирает Исполнитель):</w:t>
      </w:r>
    </w:p>
    <w:p w:rsidR="00FA2F47" w:rsidRDefault="00FA2F47" w:rsidP="00FA2F47">
      <w:pPr>
        <w:ind w:firstLine="708"/>
        <w:jc w:val="both"/>
      </w:pPr>
      <w:r>
        <w:t>- ситуационный план территории;</w:t>
      </w:r>
    </w:p>
    <w:p w:rsidR="00FA2F47" w:rsidRDefault="00FA2F47" w:rsidP="00FA2F47">
      <w:pPr>
        <w:ind w:firstLine="708"/>
        <w:jc w:val="both"/>
      </w:pPr>
      <w:r>
        <w:t>- материалы топографо-геодезических изысканий (в МСК-74);</w:t>
      </w:r>
    </w:p>
    <w:p w:rsidR="00FA2F47" w:rsidRDefault="00FA2F47" w:rsidP="00FA2F47">
      <w:pPr>
        <w:ind w:firstLine="708"/>
        <w:jc w:val="both"/>
      </w:pPr>
      <w:r>
        <w:t xml:space="preserve">- технические условия на подключения к инженерным сетям </w:t>
      </w:r>
      <w:r>
        <w:br/>
        <w:t>(при необходимости);</w:t>
      </w:r>
    </w:p>
    <w:p w:rsidR="00FA2F47" w:rsidRDefault="00FA2F47" w:rsidP="00FA2F47">
      <w:pPr>
        <w:ind w:firstLine="708"/>
        <w:jc w:val="both"/>
      </w:pPr>
      <w:r>
        <w:t>- данные об использовании территории по Генеральному плану Златоустовского городского округа (предоставляет Заказчик);</w:t>
      </w:r>
    </w:p>
    <w:p w:rsidR="00FA2F47" w:rsidRDefault="00FA2F47" w:rsidP="00FA2F47">
      <w:pPr>
        <w:ind w:firstLine="708"/>
        <w:jc w:val="both"/>
      </w:pPr>
      <w:r>
        <w:t>- технические требования к разделу ИТМ ГО и ЧС;</w:t>
      </w:r>
    </w:p>
    <w:p w:rsidR="00FA2F47" w:rsidRDefault="00FA2F47" w:rsidP="00FA2F47">
      <w:pPr>
        <w:ind w:firstLine="708"/>
        <w:jc w:val="both"/>
      </w:pPr>
      <w:r>
        <w:t>- кадастровые планы земельных участков, поставленных на кадастровый учет, попадающих в границы проектирования.</w:t>
      </w:r>
    </w:p>
    <w:p w:rsidR="00FA2F47" w:rsidRDefault="004A6D32" w:rsidP="00FA2F47">
      <w:pPr>
        <w:ind w:firstLine="708"/>
        <w:jc w:val="both"/>
      </w:pPr>
      <w:r>
        <w:t>11. </w:t>
      </w:r>
      <w:r w:rsidR="00FA2F47">
        <w:t xml:space="preserve">Результаты инженерных изысканий в объеме, предусмотренном разрабатываемой программой инженерных изысканий согласовать </w:t>
      </w:r>
      <w:r w:rsidR="00FA2F47">
        <w:br/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 w:rsidR="00FA2F47">
        <w:br/>
        <w:t xml:space="preserve">и градостроительства </w:t>
      </w:r>
      <w:r w:rsidR="0003048A">
        <w:t>А</w:t>
      </w:r>
      <w:r w:rsidR="00FA2F47">
        <w:t>дминистрации Златоустовского городского округа.</w:t>
      </w:r>
    </w:p>
    <w:p w:rsidR="00FA2F47" w:rsidRDefault="00FA2F47" w:rsidP="00FA2F47">
      <w:pPr>
        <w:tabs>
          <w:tab w:val="left" w:pos="1740"/>
        </w:tabs>
        <w:ind w:firstLine="708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</w:t>
      </w:r>
      <w:r w:rsidR="0003048A">
        <w:t>А</w:t>
      </w:r>
      <w:r>
        <w:t xml:space="preserve">дминистрации Златоустовского городского округа для дальнейшего ее рассмотрения в установленном порядке. </w:t>
      </w:r>
    </w:p>
    <w:p w:rsidR="00FA2F47" w:rsidRDefault="00FA2F47" w:rsidP="00FA2F47">
      <w:pPr>
        <w:ind w:firstLine="708"/>
        <w:jc w:val="both"/>
      </w:pPr>
      <w:r>
        <w:t>13. Основные требования к содержанию, количеству и форме предоставления материалов:</w:t>
      </w:r>
    </w:p>
    <w:p w:rsidR="00FA2F47" w:rsidRDefault="00FA2F47" w:rsidP="00FA2F47">
      <w:pPr>
        <w:ind w:firstLine="708"/>
        <w:jc w:val="both"/>
      </w:pPr>
      <w:r>
        <w:t xml:space="preserve">- 2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</w:t>
      </w:r>
      <w:r w:rsidR="00AE2CDF">
        <w:t>-</w:t>
      </w:r>
      <w:r>
        <w:t xml:space="preserve"> ГИСОГД ЧО). Картографический материал выполнить в МСК-74;</w:t>
      </w:r>
    </w:p>
    <w:p w:rsidR="00FA2F47" w:rsidRDefault="00FA2F47" w:rsidP="00FA2F47">
      <w:pPr>
        <w:ind w:firstLine="708"/>
        <w:jc w:val="both"/>
      </w:pPr>
      <w:r>
        <w:t xml:space="preserve">- предоставить текстовые материалы проекта планировки и межевания территории, выполненные в формате </w:t>
      </w:r>
      <w:proofErr w:type="spellStart"/>
      <w:r>
        <w:t>Word</w:t>
      </w:r>
      <w:proofErr w:type="spellEnd"/>
      <w:r>
        <w:t>;</w:t>
      </w:r>
    </w:p>
    <w:p w:rsidR="00FA2F47" w:rsidRDefault="00FA2F47" w:rsidP="00FA2F47">
      <w:pPr>
        <w:ind w:firstLine="708"/>
        <w:jc w:val="both"/>
      </w:pPr>
      <w:r>
        <w:t xml:space="preserve">- 1 экземпляр на бумажном носителе (инженерные изыскания), </w:t>
      </w:r>
      <w:r>
        <w:br/>
        <w:t xml:space="preserve">в электронном виде (файл с расширением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>) и пространственные данные, имеющие векторную форму представления для загрузки в ГИСОГД ЧО;</w:t>
      </w:r>
    </w:p>
    <w:p w:rsidR="00FA2F47" w:rsidRDefault="00FA2F47" w:rsidP="00FA2F47">
      <w:pPr>
        <w:ind w:firstLine="708"/>
        <w:jc w:val="both"/>
      </w:pPr>
      <w:r>
        <w:t xml:space="preserve">- направить в Управление архитектуры и градостроительства </w:t>
      </w:r>
      <w:r w:rsidR="0003048A">
        <w:t>А</w:t>
      </w:r>
      <w:r>
        <w:t xml:space="preserve">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планировки </w:t>
      </w:r>
      <w:r>
        <w:br/>
        <w:t xml:space="preserve">и межевания территории для внесения в реестр границ Единого государственного реестра недвижимости в актуальной редакции </w:t>
      </w:r>
      <w:r>
        <w:br/>
        <w:t xml:space="preserve">и пространственные данные, имеющие векторную форму представления </w:t>
      </w:r>
      <w:r>
        <w:br/>
        <w:t>для загрузки в ГИСОГД ЧО.</w:t>
      </w: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708"/>
        <w:jc w:val="both"/>
      </w:pPr>
    </w:p>
    <w:p w:rsidR="00FA2F47" w:rsidRDefault="00FA2F47" w:rsidP="00FA2F47">
      <w:pPr>
        <w:ind w:firstLine="426"/>
        <w:jc w:val="right"/>
      </w:pPr>
    </w:p>
    <w:p w:rsidR="00FA2F47" w:rsidRDefault="00FA2F47" w:rsidP="00FA2F47">
      <w:pPr>
        <w:ind w:firstLine="426"/>
        <w:jc w:val="right"/>
      </w:pPr>
      <w:r>
        <w:t>Приложение к Заданию</w:t>
      </w:r>
    </w:p>
    <w:p w:rsidR="00FA2F47" w:rsidRDefault="00FA2F47" w:rsidP="00FA2F47">
      <w:pPr>
        <w:ind w:firstLine="426"/>
        <w:jc w:val="both"/>
      </w:pPr>
    </w:p>
    <w:p w:rsidR="00FA2F47" w:rsidRDefault="00FA2F47" w:rsidP="00FA2F47">
      <w:pPr>
        <w:jc w:val="center"/>
      </w:pPr>
      <w:r>
        <w:t>Границы территории для разработки проектной документации,</w:t>
      </w:r>
    </w:p>
    <w:p w:rsidR="00FA2F47" w:rsidRDefault="00FA2F47" w:rsidP="00FA2F47">
      <w:pPr>
        <w:jc w:val="center"/>
      </w:pPr>
      <w:r>
        <w:t xml:space="preserve"> </w:t>
      </w:r>
      <w:proofErr w:type="gramStart"/>
      <w:r>
        <w:t>расположенной</w:t>
      </w:r>
      <w:proofErr w:type="gramEnd"/>
      <w:r>
        <w:t xml:space="preserve"> по адресному ориентиру</w:t>
      </w:r>
    </w:p>
    <w:p w:rsidR="00FA2F47" w:rsidRDefault="00FA2F47" w:rsidP="00FA2F47">
      <w:pPr>
        <w:jc w:val="center"/>
      </w:pPr>
      <w:r>
        <w:t>территория у</w:t>
      </w:r>
      <w:r w:rsidRPr="00E7399C">
        <w:t>лиц в г. Златоусте</w:t>
      </w:r>
      <w:r>
        <w:t xml:space="preserve"> Челябинской области</w:t>
      </w:r>
      <w:r w:rsidRPr="00E7399C">
        <w:t xml:space="preserve">: </w:t>
      </w:r>
    </w:p>
    <w:p w:rsidR="00FA2F47" w:rsidRDefault="00FA2F47" w:rsidP="00FA2F47">
      <w:pPr>
        <w:jc w:val="center"/>
      </w:pPr>
      <w:r>
        <w:t xml:space="preserve">ул. 2-я </w:t>
      </w:r>
      <w:proofErr w:type="spellStart"/>
      <w:r>
        <w:t>Тесьминская</w:t>
      </w:r>
      <w:proofErr w:type="spellEnd"/>
      <w:r>
        <w:t xml:space="preserve">, ул. 3-я </w:t>
      </w:r>
      <w:proofErr w:type="spellStart"/>
      <w:r>
        <w:t>Тесьминская</w:t>
      </w:r>
      <w:proofErr w:type="spellEnd"/>
      <w:r>
        <w:t>, ул. им.</w:t>
      </w:r>
      <w:r w:rsidR="008E1370">
        <w:t xml:space="preserve"> </w:t>
      </w:r>
      <w:r>
        <w:t>П.П.</w:t>
      </w:r>
      <w:r w:rsidR="008E1370">
        <w:t xml:space="preserve"> </w:t>
      </w:r>
      <w:r>
        <w:t xml:space="preserve">Аносова </w:t>
      </w:r>
    </w:p>
    <w:p w:rsidR="00FA2F47" w:rsidRDefault="00FA2F47" w:rsidP="00FA2F47">
      <w:pPr>
        <w:jc w:val="center"/>
      </w:pPr>
      <w:r>
        <w:t xml:space="preserve">(ориентировочная площадь – 11 га) </w:t>
      </w:r>
    </w:p>
    <w:p w:rsidR="00FA2F47" w:rsidRDefault="00FA2F47" w:rsidP="00FA2F47">
      <w:pPr>
        <w:jc w:val="center"/>
      </w:pPr>
    </w:p>
    <w:p w:rsidR="00FA2F47" w:rsidRDefault="00FA2F47" w:rsidP="00FA2F47">
      <w:pPr>
        <w:rPr>
          <w:sz w:val="24"/>
          <w:szCs w:val="24"/>
        </w:rPr>
      </w:pPr>
      <w:r w:rsidRPr="007525EA">
        <w:rPr>
          <w:sz w:val="24"/>
          <w:szCs w:val="24"/>
        </w:rPr>
        <w:t xml:space="preserve"> </w:t>
      </w:r>
      <w:r>
        <w:rPr>
          <w:sz w:val="24"/>
          <w:szCs w:val="24"/>
        </w:rPr>
        <w:t>Границы территории для разработки проектной документации</w:t>
      </w:r>
    </w:p>
    <w:p w:rsidR="00FA2F47" w:rsidRPr="00934E78" w:rsidRDefault="00FA2F47" w:rsidP="00FA2F47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202565</wp:posOffset>
                </wp:positionV>
                <wp:extent cx="5619750" cy="9525"/>
                <wp:effectExtent l="0" t="0" r="19050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13.05pt;margin-top:15.95pt;width:442.5pt;height: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    </w:pict>
          </mc:Fallback>
        </mc:AlternateContent>
      </w:r>
    </w:p>
    <w:p w:rsidR="00FA2F47" w:rsidRDefault="00FA2F47" w:rsidP="00FA2F47">
      <w:r>
        <w:rPr>
          <w:noProof/>
        </w:rPr>
        <w:drawing>
          <wp:anchor distT="0" distB="0" distL="114300" distR="114300" simplePos="0" relativeHeight="251661824" behindDoc="1" locked="0" layoutInCell="1" allowOverlap="1" wp14:anchorId="654223FC" wp14:editId="356B6F70">
            <wp:simplePos x="0" y="0"/>
            <wp:positionH relativeFrom="column">
              <wp:posOffset>329565</wp:posOffset>
            </wp:positionH>
            <wp:positionV relativeFrom="paragraph">
              <wp:posOffset>182245</wp:posOffset>
            </wp:positionV>
            <wp:extent cx="4258310" cy="7067550"/>
            <wp:effectExtent l="0" t="0" r="889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8310" cy="706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3682365</wp:posOffset>
                </wp:positionH>
                <wp:positionV relativeFrom="paragraph">
                  <wp:posOffset>16510</wp:posOffset>
                </wp:positionV>
                <wp:extent cx="1771650" cy="1714500"/>
                <wp:effectExtent l="38100" t="0" r="19050" b="571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71650" cy="1714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89.95pt;margin-top:1.3pt;width:139.5pt;height:13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">
                <v:stroke endarrow="block"/>
              </v:shape>
            </w:pict>
          </mc:Fallback>
        </mc:AlternateContent>
      </w:r>
    </w:p>
    <w:p w:rsidR="00FA2F47" w:rsidRPr="00E335AA" w:rsidRDefault="00FA2F47" w:rsidP="00FA2F47">
      <w:pPr>
        <w:jc w:val="both"/>
      </w:pPr>
    </w:p>
    <w:p w:rsidR="00FA2F47" w:rsidRPr="00E335AA" w:rsidRDefault="00FA2F47" w:rsidP="00FA2F47"/>
    <w:p w:rsidR="00FA2F47" w:rsidRDefault="00FA2F47" w:rsidP="004574CC"/>
    <w:p w:rsidR="00FA2F47" w:rsidRPr="00E335AA" w:rsidRDefault="00FA2F47" w:rsidP="004574CC"/>
    <w:sectPr w:rsidR="00FA2F47" w:rsidRPr="00E335AA" w:rsidSect="0015025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Вр-425836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Вр-425836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36EF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048A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025B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D32"/>
    <w:rsid w:val="004B0CE3"/>
    <w:rsid w:val="004B1CA1"/>
    <w:rsid w:val="004B22EE"/>
    <w:rsid w:val="004B7759"/>
    <w:rsid w:val="004C09B4"/>
    <w:rsid w:val="004C281E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6EF0"/>
    <w:rsid w:val="00845228"/>
    <w:rsid w:val="00846174"/>
    <w:rsid w:val="00855865"/>
    <w:rsid w:val="00864FCB"/>
    <w:rsid w:val="0087178B"/>
    <w:rsid w:val="00883C4E"/>
    <w:rsid w:val="008906F0"/>
    <w:rsid w:val="008A3BD8"/>
    <w:rsid w:val="008A52BD"/>
    <w:rsid w:val="008B20E3"/>
    <w:rsid w:val="008D0B4E"/>
    <w:rsid w:val="008D448F"/>
    <w:rsid w:val="008D4E9E"/>
    <w:rsid w:val="008E1370"/>
    <w:rsid w:val="008E2021"/>
    <w:rsid w:val="008E2153"/>
    <w:rsid w:val="008E711D"/>
    <w:rsid w:val="008F6496"/>
    <w:rsid w:val="00926B3D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2CDF"/>
    <w:rsid w:val="00AF3F0F"/>
    <w:rsid w:val="00B07659"/>
    <w:rsid w:val="00B16410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3900"/>
    <w:rsid w:val="00CA6046"/>
    <w:rsid w:val="00CA7725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66577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2F47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A2F4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A2F4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FA2F47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FA2F4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1553</Words>
  <Characters>8853</Characters>
  <Application>Microsoft Office Word</Application>
  <DocSecurity>4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2025-05-19T04:01:00Z</dcterms:created>
  <dcterms:modified xsi:type="dcterms:W3CDTF">2025-05-19T04:01:00Z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