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6199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9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100254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96DE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1650-р/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A96DE0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96DE0">
        <w:trPr>
          <w:trHeight w:val="454"/>
        </w:trPr>
        <w:tc>
          <w:tcPr>
            <w:tcW w:w="4395" w:type="dxa"/>
            <w:gridSpan w:val="5"/>
          </w:tcPr>
          <w:p w:rsidR="008D4E9E" w:rsidRDefault="00A96DE0" w:rsidP="00A96DE0">
            <w:pPr>
              <w:ind w:left="-170" w:right="142"/>
              <w:jc w:val="both"/>
            </w:pPr>
            <w:r w:rsidRPr="00A96DE0">
              <w:t xml:space="preserve">О внесении изменений </w:t>
            </w:r>
            <w:r>
              <w:br/>
            </w:r>
            <w:r w:rsidRPr="00A96DE0">
              <w:t>в распоряжение администрации Златоустовского городского округа о</w:t>
            </w:r>
            <w:r w:rsidR="00425AE5">
              <w:t>т 23.11.2023 г. № </w:t>
            </w:r>
            <w:r w:rsidRPr="00A96DE0">
              <w:t>3696-р/</w:t>
            </w:r>
            <w:proofErr w:type="gramStart"/>
            <w:r w:rsidRPr="00A96DE0">
              <w:t>АДМ</w:t>
            </w:r>
            <w:proofErr w:type="gramEnd"/>
            <w:r w:rsidRPr="00A96DE0">
              <w:t xml:space="preserve"> </w:t>
            </w:r>
            <w:r>
              <w:br/>
            </w:r>
            <w:r w:rsidRPr="00A96DE0">
              <w:t>«О принятии решения поддержки  инициативных проектов, реализуемых на территории Златоустовского городского округа в 2024 году»</w:t>
            </w:r>
          </w:p>
        </w:tc>
        <w:tc>
          <w:tcPr>
            <w:tcW w:w="3865" w:type="dxa"/>
          </w:tcPr>
          <w:p w:rsidR="008D4E9E" w:rsidRDefault="008D4E9E" w:rsidP="00A96DE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96DE0" w:rsidRPr="00A96DE0" w:rsidRDefault="00A96DE0" w:rsidP="009416DA">
      <w:pPr>
        <w:widowControl w:val="0"/>
        <w:ind w:firstLine="709"/>
        <w:jc w:val="both"/>
        <w:rPr>
          <w:sz w:val="16"/>
          <w:szCs w:val="16"/>
        </w:rPr>
      </w:pPr>
    </w:p>
    <w:p w:rsidR="00A96DE0" w:rsidRDefault="00A96DE0" w:rsidP="00A96DE0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>«Об общих принципах организации местного самоуправления в Российской Федерации»:</w:t>
      </w:r>
    </w:p>
    <w:p w:rsidR="00A96DE0" w:rsidRDefault="00A96DE0" w:rsidP="00A96DE0">
      <w:pPr>
        <w:widowControl w:val="0"/>
        <w:ind w:firstLine="709"/>
        <w:jc w:val="both"/>
      </w:pPr>
      <w:r>
        <w:t>1. Пункт 1 распоряжения администрации Златоустовского городского округа от 23.11.2023 г. № 3696-р/</w:t>
      </w:r>
      <w:proofErr w:type="gramStart"/>
      <w:r>
        <w:t>АДМ</w:t>
      </w:r>
      <w:proofErr w:type="gramEnd"/>
      <w:r>
        <w:t xml:space="preserve"> «О принятии решения поддержки  инициативных проектов, реализуемых на территории Златоустовского городского округа в 2024 году» (в редакции от 13.06.2024 г. № 1518-р/</w:t>
      </w:r>
      <w:proofErr w:type="gramStart"/>
      <w:r>
        <w:t>АДМ</w:t>
      </w:r>
      <w:proofErr w:type="gramEnd"/>
      <w:r>
        <w:t>) изложить в новой редакции:</w:t>
      </w:r>
    </w:p>
    <w:p w:rsidR="009416DA" w:rsidRDefault="00A96DE0" w:rsidP="00A96DE0">
      <w:pPr>
        <w:widowControl w:val="0"/>
        <w:ind w:firstLine="709"/>
        <w:jc w:val="both"/>
      </w:pPr>
      <w:r>
        <w:t>«1. </w:t>
      </w:r>
      <w:proofErr w:type="gramStart"/>
      <w:r>
        <w:t xml:space="preserve">Утвердить перечень инициативных проектов, которые будут реализованы на территории Златоустовского городского округа в 2024 году </w:t>
      </w:r>
      <w:r>
        <w:br/>
        <w:t xml:space="preserve">и продолжить работу над ними в пределах выделенных бюджетных ассигнований, предусмотренных решением Собрания депутатов Златоустовского городского округа от 19.12.2022 г. № 67-ЗГО «О бюджете Златоустовского городского округа на 2023 год и плановый период </w:t>
      </w:r>
      <w:r>
        <w:br/>
        <w:t>2024 и 2025 годов» с учетом изменения качественных и количественных характеристик реализуемых проектов:</w:t>
      </w:r>
      <w:proofErr w:type="gramEnd"/>
    </w:p>
    <w:p w:rsidR="00A96DE0" w:rsidRPr="00A96DE0" w:rsidRDefault="00A96DE0" w:rsidP="00A96DE0">
      <w:pPr>
        <w:widowControl w:val="0"/>
        <w:ind w:firstLine="709"/>
        <w:jc w:val="both"/>
        <w:rPr>
          <w:sz w:val="10"/>
          <w:szCs w:val="10"/>
        </w:rPr>
      </w:pPr>
    </w:p>
    <w:tbl>
      <w:tblPr>
        <w:tblStyle w:val="a3"/>
        <w:tblW w:w="4903" w:type="pct"/>
        <w:tblInd w:w="108" w:type="dxa"/>
        <w:tblLook w:val="04A0" w:firstRow="1" w:lastRow="0" w:firstColumn="1" w:lastColumn="0" w:noHBand="0" w:noVBand="1"/>
      </w:tblPr>
      <w:tblGrid>
        <w:gridCol w:w="7230"/>
        <w:gridCol w:w="2433"/>
      </w:tblGrid>
      <w:tr w:rsidR="00A96DE0" w:rsidRPr="00A96DE0" w:rsidTr="00A96DE0">
        <w:tc>
          <w:tcPr>
            <w:tcW w:w="3741" w:type="pct"/>
            <w:vAlign w:val="center"/>
          </w:tcPr>
          <w:p w:rsidR="00A96DE0" w:rsidRPr="00A96DE0" w:rsidRDefault="00A96DE0" w:rsidP="00A96DE0">
            <w:pPr>
              <w:jc w:val="center"/>
              <w:rPr>
                <w:sz w:val="24"/>
                <w:szCs w:val="24"/>
              </w:rPr>
            </w:pPr>
            <w:r w:rsidRPr="00A96DE0">
              <w:rPr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1259" w:type="pct"/>
            <w:vAlign w:val="center"/>
          </w:tcPr>
          <w:p w:rsidR="00A96DE0" w:rsidRPr="00A96DE0" w:rsidRDefault="00A96DE0" w:rsidP="00A96DE0">
            <w:pPr>
              <w:jc w:val="center"/>
              <w:rPr>
                <w:sz w:val="24"/>
                <w:szCs w:val="24"/>
              </w:rPr>
            </w:pPr>
            <w:r w:rsidRPr="00A96DE0">
              <w:rPr>
                <w:sz w:val="24"/>
                <w:szCs w:val="24"/>
              </w:rPr>
              <w:t>Стоимость инициативного проекта, руб</w:t>
            </w:r>
            <w:r>
              <w:rPr>
                <w:sz w:val="24"/>
                <w:szCs w:val="24"/>
              </w:rPr>
              <w:t>лей</w:t>
            </w:r>
          </w:p>
        </w:tc>
      </w:tr>
      <w:tr w:rsidR="00A96DE0" w:rsidRPr="00A96DE0" w:rsidTr="00A96DE0">
        <w:tc>
          <w:tcPr>
            <w:tcW w:w="3741" w:type="pct"/>
            <w:vAlign w:val="center"/>
          </w:tcPr>
          <w:p w:rsidR="00A96DE0" w:rsidRPr="00A96DE0" w:rsidRDefault="00A96DE0" w:rsidP="00A96DE0">
            <w:pPr>
              <w:jc w:val="both"/>
              <w:rPr>
                <w:sz w:val="24"/>
                <w:szCs w:val="24"/>
              </w:rPr>
            </w:pPr>
            <w:r w:rsidRPr="00A96DE0">
              <w:rPr>
                <w:sz w:val="24"/>
                <w:szCs w:val="24"/>
              </w:rPr>
              <w:t xml:space="preserve">«Благоустройство сквера района машзавода, ограниченного адресными ориентирами: г. Златоуст, ул. им. Максима Горького, </w:t>
            </w:r>
            <w:r>
              <w:rPr>
                <w:sz w:val="24"/>
                <w:szCs w:val="24"/>
              </w:rPr>
              <w:br/>
            </w:r>
            <w:r w:rsidRPr="00A96DE0">
              <w:rPr>
                <w:sz w:val="24"/>
                <w:szCs w:val="24"/>
              </w:rPr>
              <w:t>д. 13 и Парковым проездом»</w:t>
            </w:r>
          </w:p>
        </w:tc>
        <w:tc>
          <w:tcPr>
            <w:tcW w:w="1259" w:type="pct"/>
            <w:vAlign w:val="center"/>
          </w:tcPr>
          <w:p w:rsidR="00A96DE0" w:rsidRPr="00A96DE0" w:rsidRDefault="00A96DE0" w:rsidP="00A96DE0">
            <w:pPr>
              <w:jc w:val="center"/>
              <w:rPr>
                <w:sz w:val="24"/>
                <w:szCs w:val="24"/>
              </w:rPr>
            </w:pPr>
            <w:r w:rsidRPr="00A96DE0">
              <w:rPr>
                <w:sz w:val="24"/>
                <w:szCs w:val="24"/>
              </w:rPr>
              <w:t>20 737 531,72</w:t>
            </w:r>
          </w:p>
        </w:tc>
      </w:tr>
      <w:tr w:rsidR="00A96DE0" w:rsidRPr="00A96DE0" w:rsidTr="00A96DE0">
        <w:tc>
          <w:tcPr>
            <w:tcW w:w="3741" w:type="pct"/>
            <w:vAlign w:val="center"/>
          </w:tcPr>
          <w:p w:rsidR="00A96DE0" w:rsidRPr="00A96DE0" w:rsidRDefault="00A96DE0" w:rsidP="00A96DE0">
            <w:pPr>
              <w:jc w:val="both"/>
              <w:rPr>
                <w:sz w:val="24"/>
                <w:szCs w:val="24"/>
              </w:rPr>
            </w:pPr>
            <w:r w:rsidRPr="00A96DE0">
              <w:rPr>
                <w:sz w:val="24"/>
                <w:szCs w:val="24"/>
              </w:rPr>
              <w:t xml:space="preserve">«Благоустройство территории общего пользования: устройство межквартального лестничного марша, расположенной по адресу: </w:t>
            </w:r>
            <w:r>
              <w:rPr>
                <w:sz w:val="24"/>
                <w:szCs w:val="24"/>
              </w:rPr>
              <w:br/>
            </w:r>
            <w:r w:rsidRPr="00A96DE0">
              <w:rPr>
                <w:sz w:val="24"/>
                <w:szCs w:val="24"/>
              </w:rPr>
              <w:t xml:space="preserve">г. Златоуст, ул. Машиностроителей между домами № 37 и № 39 </w:t>
            </w:r>
            <w:r>
              <w:rPr>
                <w:sz w:val="24"/>
                <w:szCs w:val="24"/>
              </w:rPr>
              <w:br/>
            </w:r>
            <w:r w:rsidRPr="00A96DE0">
              <w:rPr>
                <w:sz w:val="24"/>
                <w:szCs w:val="24"/>
              </w:rPr>
              <w:t>до дома № 41»</w:t>
            </w:r>
          </w:p>
        </w:tc>
        <w:tc>
          <w:tcPr>
            <w:tcW w:w="1259" w:type="pct"/>
            <w:vAlign w:val="center"/>
          </w:tcPr>
          <w:p w:rsidR="00A96DE0" w:rsidRPr="00A96DE0" w:rsidRDefault="00A96DE0" w:rsidP="00A96DE0">
            <w:pPr>
              <w:jc w:val="center"/>
              <w:rPr>
                <w:color w:val="000000"/>
                <w:sz w:val="24"/>
                <w:szCs w:val="24"/>
              </w:rPr>
            </w:pPr>
            <w:r w:rsidRPr="00A96DE0">
              <w:rPr>
                <w:color w:val="000000"/>
                <w:sz w:val="24"/>
                <w:szCs w:val="24"/>
              </w:rPr>
              <w:t>2 718 175,94</w:t>
            </w:r>
          </w:p>
        </w:tc>
      </w:tr>
      <w:tr w:rsidR="00A96DE0" w:rsidRPr="00A96DE0" w:rsidTr="00A96DE0">
        <w:tc>
          <w:tcPr>
            <w:tcW w:w="3741" w:type="pct"/>
            <w:vAlign w:val="center"/>
          </w:tcPr>
          <w:p w:rsidR="00A96DE0" w:rsidRPr="00A96DE0" w:rsidRDefault="00A96DE0" w:rsidP="00A96DE0">
            <w:pPr>
              <w:jc w:val="both"/>
              <w:rPr>
                <w:sz w:val="24"/>
                <w:szCs w:val="24"/>
              </w:rPr>
            </w:pPr>
            <w:r w:rsidRPr="00A96DE0">
              <w:rPr>
                <w:sz w:val="24"/>
                <w:szCs w:val="24"/>
              </w:rPr>
              <w:lastRenderedPageBreak/>
              <w:t xml:space="preserve">«Благоустройство прилегающей территории </w:t>
            </w:r>
            <w:r>
              <w:rPr>
                <w:sz w:val="24"/>
                <w:szCs w:val="24"/>
              </w:rPr>
              <w:br/>
            </w:r>
            <w:r w:rsidRPr="00A96DE0">
              <w:rPr>
                <w:sz w:val="24"/>
                <w:szCs w:val="24"/>
              </w:rPr>
              <w:t xml:space="preserve">от ул. им. П.П. Аносова, дома № 261 до ул. им. П.П. Аносова, </w:t>
            </w:r>
            <w:r>
              <w:rPr>
                <w:sz w:val="24"/>
                <w:szCs w:val="24"/>
              </w:rPr>
              <w:br/>
            </w:r>
            <w:r w:rsidRPr="00A96DE0">
              <w:rPr>
                <w:sz w:val="24"/>
                <w:szCs w:val="24"/>
              </w:rPr>
              <w:t>дом № 263»</w:t>
            </w:r>
          </w:p>
        </w:tc>
        <w:tc>
          <w:tcPr>
            <w:tcW w:w="1259" w:type="pct"/>
            <w:vAlign w:val="center"/>
          </w:tcPr>
          <w:p w:rsidR="00A96DE0" w:rsidRPr="00A96DE0" w:rsidRDefault="00A96DE0" w:rsidP="00A96DE0">
            <w:pPr>
              <w:jc w:val="center"/>
              <w:rPr>
                <w:color w:val="000000"/>
                <w:sz w:val="24"/>
                <w:szCs w:val="24"/>
              </w:rPr>
            </w:pPr>
            <w:r w:rsidRPr="00A96DE0">
              <w:rPr>
                <w:color w:val="000000"/>
                <w:sz w:val="24"/>
                <w:szCs w:val="24"/>
              </w:rPr>
              <w:t>13 745 993,25</w:t>
            </w:r>
          </w:p>
        </w:tc>
      </w:tr>
      <w:tr w:rsidR="00A96DE0" w:rsidRPr="00A96DE0" w:rsidTr="00A96DE0">
        <w:tc>
          <w:tcPr>
            <w:tcW w:w="3741" w:type="pct"/>
            <w:vAlign w:val="center"/>
          </w:tcPr>
          <w:p w:rsidR="00A96DE0" w:rsidRPr="00A96DE0" w:rsidRDefault="00A96DE0" w:rsidP="00A96DE0">
            <w:pPr>
              <w:jc w:val="both"/>
              <w:rPr>
                <w:sz w:val="24"/>
                <w:szCs w:val="24"/>
              </w:rPr>
            </w:pPr>
            <w:r w:rsidRPr="00A96DE0">
              <w:rPr>
                <w:sz w:val="24"/>
                <w:szCs w:val="24"/>
              </w:rPr>
              <w:t xml:space="preserve">«Карманный парк: многофункциональное пространство </w:t>
            </w:r>
            <w:r>
              <w:rPr>
                <w:sz w:val="24"/>
                <w:szCs w:val="24"/>
              </w:rPr>
              <w:br/>
            </w:r>
            <w:r w:rsidRPr="00A96DE0">
              <w:rPr>
                <w:sz w:val="24"/>
                <w:szCs w:val="24"/>
              </w:rPr>
              <w:t>на террито</w:t>
            </w:r>
            <w:r>
              <w:rPr>
                <w:sz w:val="24"/>
                <w:szCs w:val="24"/>
              </w:rPr>
              <w:t>рии, прилегающей к библиотеке № 5  </w:t>
            </w:r>
            <w:r w:rsidRPr="00A96DE0">
              <w:rPr>
                <w:sz w:val="24"/>
                <w:szCs w:val="24"/>
              </w:rPr>
              <w:t>«Окна» (благоустройство территории), находящийся по адресу: г. Златоуст, ул. им. А.С. Грибоедова, от дома № 3А до дома №</w:t>
            </w:r>
            <w:r w:rsidR="00425AE5">
              <w:rPr>
                <w:sz w:val="24"/>
                <w:szCs w:val="24"/>
              </w:rPr>
              <w:t xml:space="preserve"> </w:t>
            </w:r>
            <w:r w:rsidRPr="00A96DE0">
              <w:rPr>
                <w:sz w:val="24"/>
                <w:szCs w:val="24"/>
              </w:rPr>
              <w:t>1А</w:t>
            </w:r>
          </w:p>
        </w:tc>
        <w:tc>
          <w:tcPr>
            <w:tcW w:w="1259" w:type="pct"/>
            <w:vAlign w:val="center"/>
          </w:tcPr>
          <w:p w:rsidR="00A96DE0" w:rsidRPr="00A96DE0" w:rsidRDefault="00A96DE0" w:rsidP="00A96DE0">
            <w:pPr>
              <w:jc w:val="center"/>
              <w:rPr>
                <w:color w:val="000000"/>
                <w:sz w:val="24"/>
                <w:szCs w:val="24"/>
              </w:rPr>
            </w:pPr>
            <w:r w:rsidRPr="00A96DE0">
              <w:rPr>
                <w:color w:val="000000"/>
                <w:sz w:val="24"/>
                <w:szCs w:val="24"/>
              </w:rPr>
              <w:t>14 430 530,53</w:t>
            </w:r>
          </w:p>
        </w:tc>
      </w:tr>
      <w:tr w:rsidR="00A96DE0" w:rsidRPr="00A96DE0" w:rsidTr="00A96DE0">
        <w:tc>
          <w:tcPr>
            <w:tcW w:w="3741" w:type="pct"/>
            <w:vAlign w:val="center"/>
          </w:tcPr>
          <w:p w:rsidR="00A96DE0" w:rsidRPr="00A96DE0" w:rsidRDefault="00A96DE0" w:rsidP="00A96DE0">
            <w:pPr>
              <w:jc w:val="both"/>
              <w:rPr>
                <w:sz w:val="24"/>
                <w:szCs w:val="24"/>
              </w:rPr>
            </w:pPr>
            <w:r w:rsidRPr="00A96DE0">
              <w:rPr>
                <w:sz w:val="24"/>
                <w:szCs w:val="24"/>
              </w:rPr>
              <w:t>«Комплексное благоустройство территории муниципального автономного образовательного учреждения «Средняя общеобразовательная школа № 21» Структурное подразделение «Основная общеобразовательная школа № 29»</w:t>
            </w:r>
          </w:p>
        </w:tc>
        <w:tc>
          <w:tcPr>
            <w:tcW w:w="1259" w:type="pct"/>
            <w:vAlign w:val="center"/>
          </w:tcPr>
          <w:p w:rsidR="00A96DE0" w:rsidRPr="00A96DE0" w:rsidRDefault="00A96DE0" w:rsidP="00A96DE0">
            <w:pPr>
              <w:jc w:val="center"/>
              <w:rPr>
                <w:sz w:val="24"/>
                <w:szCs w:val="24"/>
              </w:rPr>
            </w:pPr>
            <w:r w:rsidRPr="00A96DE0">
              <w:rPr>
                <w:sz w:val="24"/>
                <w:szCs w:val="24"/>
              </w:rPr>
              <w:t>15 643 336,39</w:t>
            </w:r>
          </w:p>
        </w:tc>
      </w:tr>
      <w:tr w:rsidR="00A96DE0" w:rsidRPr="00A96DE0" w:rsidTr="00A96DE0">
        <w:tc>
          <w:tcPr>
            <w:tcW w:w="3741" w:type="pct"/>
            <w:vAlign w:val="center"/>
          </w:tcPr>
          <w:p w:rsidR="00A96DE0" w:rsidRPr="00A96DE0" w:rsidRDefault="00A96DE0" w:rsidP="00A96DE0">
            <w:pPr>
              <w:jc w:val="both"/>
              <w:rPr>
                <w:sz w:val="24"/>
                <w:szCs w:val="24"/>
              </w:rPr>
            </w:pPr>
            <w:r w:rsidRPr="00A96DE0">
              <w:rPr>
                <w:sz w:val="24"/>
                <w:szCs w:val="24"/>
              </w:rPr>
              <w:t>«Приобретение и установка сборно-разборной сценической площадки и комплекта оборудования к ней для проведения культурно-массовых мероприятий в г. Златоусте, расположенного по адресу г. Златоуст, ул. им. Карла Маркса, дом № 26»</w:t>
            </w:r>
          </w:p>
        </w:tc>
        <w:tc>
          <w:tcPr>
            <w:tcW w:w="1259" w:type="pct"/>
            <w:vAlign w:val="center"/>
          </w:tcPr>
          <w:p w:rsidR="00A96DE0" w:rsidRPr="00A96DE0" w:rsidRDefault="00A96DE0" w:rsidP="00A96DE0">
            <w:pPr>
              <w:jc w:val="center"/>
              <w:rPr>
                <w:color w:val="000000"/>
                <w:sz w:val="24"/>
                <w:szCs w:val="24"/>
              </w:rPr>
            </w:pPr>
            <w:r w:rsidRPr="00A96DE0">
              <w:rPr>
                <w:color w:val="000000"/>
                <w:sz w:val="24"/>
                <w:szCs w:val="24"/>
              </w:rPr>
              <w:t>20 000 000,00</w:t>
            </w:r>
          </w:p>
        </w:tc>
      </w:tr>
      <w:tr w:rsidR="00A96DE0" w:rsidRPr="00A96DE0" w:rsidTr="00A96DE0">
        <w:tc>
          <w:tcPr>
            <w:tcW w:w="3741" w:type="pct"/>
            <w:vAlign w:val="center"/>
          </w:tcPr>
          <w:p w:rsidR="00A96DE0" w:rsidRPr="00A96DE0" w:rsidRDefault="00A96DE0" w:rsidP="00A96DE0">
            <w:pPr>
              <w:jc w:val="both"/>
              <w:rPr>
                <w:sz w:val="24"/>
                <w:szCs w:val="24"/>
              </w:rPr>
            </w:pPr>
            <w:r w:rsidRPr="00A96DE0">
              <w:rPr>
                <w:sz w:val="24"/>
                <w:szCs w:val="24"/>
              </w:rPr>
              <w:t>«Ремонт стадиона «Булат», находящегося  по адресному ориентиру:</w:t>
            </w:r>
          </w:p>
          <w:p w:rsidR="00A96DE0" w:rsidRPr="00A96DE0" w:rsidRDefault="00A96DE0" w:rsidP="00A96DE0">
            <w:pPr>
              <w:jc w:val="both"/>
              <w:rPr>
                <w:sz w:val="24"/>
                <w:szCs w:val="24"/>
              </w:rPr>
            </w:pPr>
            <w:r w:rsidRPr="00A96DE0">
              <w:rPr>
                <w:sz w:val="24"/>
                <w:szCs w:val="24"/>
              </w:rPr>
              <w:t xml:space="preserve">г. Златоуст, ул. </w:t>
            </w:r>
            <w:proofErr w:type="gramStart"/>
            <w:r w:rsidRPr="00A96DE0">
              <w:rPr>
                <w:sz w:val="24"/>
                <w:szCs w:val="24"/>
              </w:rPr>
              <w:t>Спортивная</w:t>
            </w:r>
            <w:proofErr w:type="gramEnd"/>
            <w:r w:rsidRPr="00A96DE0">
              <w:rPr>
                <w:sz w:val="24"/>
                <w:szCs w:val="24"/>
              </w:rPr>
              <w:t>, 1А.</w:t>
            </w:r>
          </w:p>
        </w:tc>
        <w:tc>
          <w:tcPr>
            <w:tcW w:w="1259" w:type="pct"/>
            <w:vAlign w:val="center"/>
          </w:tcPr>
          <w:p w:rsidR="00A96DE0" w:rsidRPr="00A96DE0" w:rsidRDefault="00A96DE0" w:rsidP="00A96DE0">
            <w:pPr>
              <w:jc w:val="center"/>
              <w:rPr>
                <w:color w:val="000000"/>
                <w:sz w:val="24"/>
                <w:szCs w:val="24"/>
              </w:rPr>
            </w:pPr>
            <w:r w:rsidRPr="00A96DE0">
              <w:rPr>
                <w:color w:val="000000"/>
                <w:sz w:val="24"/>
                <w:szCs w:val="24"/>
              </w:rPr>
              <w:t>50 654 962,7</w:t>
            </w:r>
          </w:p>
        </w:tc>
      </w:tr>
    </w:tbl>
    <w:p w:rsidR="00A96DE0" w:rsidRPr="00A96DE0" w:rsidRDefault="00A96DE0" w:rsidP="00A96DE0">
      <w:pPr>
        <w:widowControl w:val="0"/>
        <w:ind w:firstLine="709"/>
        <w:jc w:val="both"/>
        <w:rPr>
          <w:sz w:val="16"/>
          <w:szCs w:val="16"/>
        </w:rPr>
      </w:pPr>
    </w:p>
    <w:p w:rsidR="00A96DE0" w:rsidRDefault="00A96DE0" w:rsidP="00A96DE0">
      <w:pPr>
        <w:widowControl w:val="0"/>
        <w:ind w:firstLine="709"/>
        <w:jc w:val="both"/>
      </w:pPr>
      <w:r>
        <w:t>Инициативные платежи по проектам не предусмотрены. Имущественное участие по проектам не предусмотрено</w:t>
      </w:r>
      <w:proofErr w:type="gramStart"/>
      <w:r>
        <w:t>.».</w:t>
      </w:r>
      <w:proofErr w:type="gramEnd"/>
    </w:p>
    <w:p w:rsidR="00A96DE0" w:rsidRDefault="00A96DE0" w:rsidP="00A96DE0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информационно-телекоммуникационной сети «Интернет».</w:t>
      </w:r>
    </w:p>
    <w:p w:rsidR="00A96DE0" w:rsidRDefault="00A96DE0" w:rsidP="00A96DE0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A96DE0" w:rsidRDefault="00A96DE0" w:rsidP="00A96DE0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96DE0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96DE0" w:rsidRPr="00A96DE0">
              <w:rPr>
                <w:sz w:val="24"/>
                <w:szCs w:val="24"/>
              </w:rPr>
              <w:t xml:space="preserve">Батищев И.В., Грибанова Н.Ю., </w:t>
            </w:r>
            <w:proofErr w:type="spellStart"/>
            <w:r w:rsidR="00A96DE0" w:rsidRPr="00A96DE0">
              <w:rPr>
                <w:sz w:val="24"/>
                <w:szCs w:val="24"/>
              </w:rPr>
              <w:t>Царькова</w:t>
            </w:r>
            <w:proofErr w:type="spellEnd"/>
            <w:r w:rsidR="00A96DE0" w:rsidRPr="00A96DE0">
              <w:rPr>
                <w:sz w:val="24"/>
                <w:szCs w:val="24"/>
              </w:rPr>
              <w:t xml:space="preserve"> Т.Н., Самохвалов А.Ю., Туманов А.Г., </w:t>
            </w:r>
            <w:proofErr w:type="spellStart"/>
            <w:r w:rsidR="00A96DE0" w:rsidRPr="00A96DE0">
              <w:rPr>
                <w:sz w:val="24"/>
                <w:szCs w:val="24"/>
              </w:rPr>
              <w:t>Накоряков</w:t>
            </w:r>
            <w:proofErr w:type="spellEnd"/>
            <w:r w:rsidR="00A96DE0" w:rsidRPr="00A96DE0">
              <w:rPr>
                <w:sz w:val="24"/>
                <w:szCs w:val="24"/>
              </w:rPr>
              <w:t xml:space="preserve"> П.М., </w:t>
            </w:r>
            <w:r w:rsidR="00A96DE0">
              <w:rPr>
                <w:sz w:val="24"/>
                <w:szCs w:val="24"/>
              </w:rPr>
              <w:t>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96DE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2EEA8F9" wp14:editId="78D5571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A96DE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Вр-369103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Вр-369103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6199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5AE5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96DE0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1992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558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2024-06-27T09:07:00Z</dcterms:created>
  <dcterms:modified xsi:type="dcterms:W3CDTF">2024-06-27T09:07:00Z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