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05C3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533144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C05C34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05C34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09.12.2024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C05C3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660-П/АДМ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05C34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C05C34">
        <w:trPr>
          <w:gridAfter w:val="1"/>
          <w:wAfter w:w="141" w:type="dxa"/>
          <w:trHeight w:val="446"/>
        </w:trPr>
        <w:tc>
          <w:tcPr>
            <w:tcW w:w="3828" w:type="dxa"/>
            <w:gridSpan w:val="3"/>
            <w:tcMar>
              <w:left w:w="0" w:type="dxa"/>
            </w:tcMar>
          </w:tcPr>
          <w:p w:rsidR="00D96BA1" w:rsidRDefault="00D96BA1" w:rsidP="00D21F23">
            <w:pPr>
              <w:jc w:val="both"/>
            </w:pPr>
            <w:r>
              <w:t xml:space="preserve">Об утверждении Положения </w:t>
            </w:r>
            <w:r w:rsidR="00D21F23">
              <w:br/>
            </w:r>
            <w:r>
              <w:t xml:space="preserve">о комиссии по отдельным вопросам землепользования </w:t>
            </w:r>
            <w:r w:rsidR="00D21F23">
              <w:br/>
            </w:r>
            <w:r>
              <w:t>на территории Златоустовского городского округа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620CE" w:rsidRDefault="00D620CE" w:rsidP="009416DA">
      <w:pPr>
        <w:widowControl w:val="0"/>
        <w:ind w:firstLine="709"/>
        <w:jc w:val="both"/>
      </w:pPr>
    </w:p>
    <w:p w:rsidR="009416DA" w:rsidRPr="00E4076D" w:rsidRDefault="00D620CE" w:rsidP="009416DA">
      <w:pPr>
        <w:widowControl w:val="0"/>
        <w:ind w:firstLine="709"/>
        <w:jc w:val="both"/>
      </w:pPr>
      <w:r w:rsidRPr="00D620CE">
        <w:t>В соответствии с Земельным кодексом Российской Федерации, Градостроительным кодексом Российской Федерации, Фе</w:t>
      </w:r>
      <w:r>
        <w:t>деральным законом от 06.10.2003 </w:t>
      </w:r>
      <w:r w:rsidRPr="00D620CE">
        <w:t>г №</w:t>
      </w:r>
      <w:r>
        <w:t> </w:t>
      </w:r>
      <w:r w:rsidRPr="00D620CE">
        <w:t>131-ФЗ «Об общих принципах организации местного самоуправления в Российской Федерации», Уставом Златоустовского городского округа,</w:t>
      </w:r>
    </w:p>
    <w:p w:rsidR="00D620CE" w:rsidRDefault="00F12903" w:rsidP="00D620CE">
      <w:pPr>
        <w:widowControl w:val="0"/>
        <w:ind w:firstLine="708"/>
        <w:jc w:val="both"/>
      </w:pPr>
      <w:r>
        <w:t>ПОСТАНОВЛЯЮ:</w:t>
      </w:r>
    </w:p>
    <w:p w:rsidR="00D620CE" w:rsidRDefault="00D620CE" w:rsidP="00D620CE">
      <w:pPr>
        <w:widowControl w:val="0"/>
        <w:ind w:firstLine="708"/>
        <w:jc w:val="both"/>
      </w:pPr>
      <w:r>
        <w:t xml:space="preserve">1. Создать Комиссию по отдельным вопросам землепользования </w:t>
      </w:r>
      <w:r>
        <w:br/>
        <w:t>на территории Златоустовского городского округа.</w:t>
      </w:r>
    </w:p>
    <w:p w:rsidR="00D620CE" w:rsidRDefault="00D620CE" w:rsidP="00D620CE">
      <w:pPr>
        <w:widowControl w:val="0"/>
        <w:ind w:firstLine="708"/>
        <w:jc w:val="both"/>
      </w:pPr>
      <w:r>
        <w:t>2. Утвердить Положение о комиссии по отдельным вопросам землепользования на территории Златоустовского городского округа (приложение).</w:t>
      </w:r>
    </w:p>
    <w:p w:rsidR="00D620CE" w:rsidRDefault="00D620CE" w:rsidP="00D620CE">
      <w:pPr>
        <w:widowControl w:val="0"/>
        <w:ind w:firstLine="708"/>
        <w:jc w:val="both"/>
      </w:pPr>
      <w:r>
        <w:t>3. </w:t>
      </w:r>
      <w:r w:rsidRPr="00D620CE">
        <w:t>Пресс-службе администрации Златоустовского городского округа (</w:t>
      </w:r>
      <w:proofErr w:type="spellStart"/>
      <w:r w:rsidRPr="00D620CE">
        <w:t>Валова</w:t>
      </w:r>
      <w:proofErr w:type="spellEnd"/>
      <w:r w:rsidRPr="00D620CE">
        <w:t xml:space="preserve">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D620CE" w:rsidP="00D620CE">
      <w:pPr>
        <w:widowControl w:val="0"/>
        <w:ind w:firstLine="708"/>
        <w:jc w:val="both"/>
      </w:pPr>
      <w:r>
        <w:t xml:space="preserve">4.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 xml:space="preserve">по имуществу и финансам </w:t>
      </w:r>
      <w:proofErr w:type="spellStart"/>
      <w:r>
        <w:t>Дьячкова</w:t>
      </w:r>
      <w:proofErr w:type="spellEnd"/>
      <w:r>
        <w:t xml:space="preserve"> А.А.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D620C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D620CE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D21F2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87DC3BB" wp14:editId="0BCAD8D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D21F23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500A36" w:rsidRPr="00500A36" w:rsidRDefault="00500A36" w:rsidP="00500A36">
      <w:pPr>
        <w:ind w:left="5103"/>
        <w:jc w:val="center"/>
      </w:pPr>
      <w:r w:rsidRPr="00500A36">
        <w:t>ПРИЛОЖЕНИЕ</w:t>
      </w:r>
    </w:p>
    <w:p w:rsidR="00500A36" w:rsidRPr="00500A36" w:rsidRDefault="00500A36" w:rsidP="00500A3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00A36">
        <w:rPr>
          <w:lang w:eastAsia="ar-SA"/>
        </w:rPr>
        <w:t>Утверждено</w:t>
      </w:r>
    </w:p>
    <w:p w:rsidR="00500A36" w:rsidRPr="00500A36" w:rsidRDefault="00500A36" w:rsidP="00500A3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00A36">
        <w:rPr>
          <w:lang w:eastAsia="ar-SA"/>
        </w:rPr>
        <w:t>постановлением администрации</w:t>
      </w:r>
    </w:p>
    <w:p w:rsidR="00500A36" w:rsidRPr="00500A36" w:rsidRDefault="00500A36" w:rsidP="00500A36">
      <w:pPr>
        <w:ind w:left="5103"/>
        <w:jc w:val="center"/>
      </w:pPr>
      <w:r w:rsidRPr="00500A36">
        <w:t>Златоустовского городского округа</w:t>
      </w:r>
    </w:p>
    <w:p w:rsidR="00500A36" w:rsidRPr="00500A36" w:rsidRDefault="00500A36" w:rsidP="00500A3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00A36">
        <w:rPr>
          <w:lang w:eastAsia="ar-SA"/>
        </w:rPr>
        <w:t xml:space="preserve">от </w:t>
      </w:r>
      <w:r w:rsidR="00C05C34">
        <w:rPr>
          <w:lang w:eastAsia="ar-SA"/>
        </w:rPr>
        <w:t>09.12.2024 г.</w:t>
      </w:r>
      <w:r w:rsidRPr="00500A36">
        <w:rPr>
          <w:lang w:eastAsia="ar-SA"/>
        </w:rPr>
        <w:t xml:space="preserve"> № </w:t>
      </w:r>
      <w:r w:rsidR="00C05C34">
        <w:rPr>
          <w:lang w:eastAsia="ar-SA"/>
        </w:rPr>
        <w:t>660-П/АДМ</w:t>
      </w:r>
      <w:bookmarkStart w:id="0" w:name="_GoBack"/>
      <w:bookmarkEnd w:id="0"/>
    </w:p>
    <w:p w:rsidR="00500A36" w:rsidRPr="00500A36" w:rsidRDefault="00500A36" w:rsidP="00500A36">
      <w:pPr>
        <w:tabs>
          <w:tab w:val="left" w:pos="5529"/>
        </w:tabs>
        <w:suppressAutoHyphens/>
        <w:ind w:left="5103"/>
        <w:jc w:val="center"/>
      </w:pPr>
    </w:p>
    <w:p w:rsidR="00500A36" w:rsidRDefault="00500A36" w:rsidP="004574CC"/>
    <w:p w:rsidR="00500A36" w:rsidRDefault="00500A36" w:rsidP="00500A36">
      <w:pPr>
        <w:jc w:val="center"/>
      </w:pPr>
      <w:r>
        <w:t>Положение</w:t>
      </w:r>
    </w:p>
    <w:p w:rsidR="00500A36" w:rsidRDefault="00500A36" w:rsidP="00500A36">
      <w:pPr>
        <w:jc w:val="center"/>
      </w:pPr>
      <w:r>
        <w:t>о комиссии по отдельным вопросам землепользования на территории Златоустовского городского округа</w:t>
      </w:r>
    </w:p>
    <w:p w:rsidR="00500A36" w:rsidRDefault="00500A36" w:rsidP="00500A36">
      <w:pPr>
        <w:jc w:val="center"/>
      </w:pPr>
    </w:p>
    <w:p w:rsidR="00500A36" w:rsidRDefault="00500A36" w:rsidP="00500A36">
      <w:pPr>
        <w:jc w:val="center"/>
      </w:pPr>
      <w:r>
        <w:t>I. Общие положения</w:t>
      </w:r>
    </w:p>
    <w:p w:rsidR="00500A36" w:rsidRDefault="00500A36" w:rsidP="00500A36">
      <w:pPr>
        <w:jc w:val="center"/>
      </w:pPr>
    </w:p>
    <w:p w:rsidR="0059262C" w:rsidRDefault="0059262C" w:rsidP="0059262C">
      <w:pPr>
        <w:ind w:firstLine="709"/>
        <w:jc w:val="both"/>
      </w:pPr>
      <w:r>
        <w:t>1. </w:t>
      </w:r>
      <w:r w:rsidR="00500A36">
        <w:t>Настоящее Положение разработано в соответствии с Земельным кодексом Российской Федераци</w:t>
      </w:r>
      <w:r>
        <w:t>и, Законом Челябинской области «</w:t>
      </w:r>
      <w:r w:rsidR="00500A36">
        <w:t xml:space="preserve">О </w:t>
      </w:r>
      <w:r>
        <w:t>земельных отношениях»</w:t>
      </w:r>
      <w:r w:rsidR="00500A36">
        <w:t xml:space="preserve">, Градостроительным кодексом Российской Федерации, иными нормативными правовыми актами, действующими на территории Российской Федерации, и определяет компетенцию, права и обязанности комиссии </w:t>
      </w:r>
      <w:r>
        <w:br/>
      </w:r>
      <w:r w:rsidR="00500A36">
        <w:t>по отдельным вопросам землепользования на территории Златоустовского городского округа (далее - Комиссия).</w:t>
      </w:r>
    </w:p>
    <w:p w:rsidR="0059262C" w:rsidRDefault="0059262C" w:rsidP="0059262C">
      <w:pPr>
        <w:ind w:firstLine="709"/>
        <w:jc w:val="both"/>
      </w:pPr>
      <w:r>
        <w:t>2. </w:t>
      </w:r>
      <w:r w:rsidR="00500A36">
        <w:t xml:space="preserve">Комиссия создается в целях коллегиального, всестороннего рассмотрения заявлений с последующей подготовкой рекомендаций по ним, </w:t>
      </w:r>
      <w:r>
        <w:br/>
      </w:r>
      <w:r w:rsidR="00500A36">
        <w:t>а также в целях обеспечения требований законодательства Российской Федерации, Челябинской области, Правил землепользования и застройки, предъявляемых к землепользованию и застройке на территории Златоустовского городского округа.</w:t>
      </w:r>
    </w:p>
    <w:p w:rsidR="0059262C" w:rsidRDefault="0059262C" w:rsidP="0059262C">
      <w:pPr>
        <w:ind w:firstLine="709"/>
        <w:jc w:val="both"/>
      </w:pPr>
      <w:r>
        <w:t>3. </w:t>
      </w:r>
      <w:r w:rsidR="00500A36">
        <w:t>В своей деятельности комиссия руководствуется Земельным кодексом Российской Федерации, Градостроительным кодексом Российской Федерации, законами Челябинской области и иными нормативными правовыми актами, действующими на т</w:t>
      </w:r>
      <w:r>
        <w:t>ерритории Российской Федерации.</w:t>
      </w:r>
    </w:p>
    <w:p w:rsidR="00500A36" w:rsidRDefault="0059262C" w:rsidP="0059262C">
      <w:pPr>
        <w:ind w:firstLine="709"/>
        <w:jc w:val="both"/>
      </w:pPr>
      <w:r>
        <w:t>4. </w:t>
      </w:r>
      <w:r w:rsidR="00500A36">
        <w:t>Комиссию утвердить в следующем составе: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</w:tcPr>
          <w:p w:rsidR="00500A36" w:rsidRPr="00500A36" w:rsidRDefault="00500A36" w:rsidP="0059262C">
            <w:pPr>
              <w:jc w:val="center"/>
              <w:rPr>
                <w:rFonts w:eastAsia="Calibri"/>
                <w:lang w:eastAsia="en-US"/>
              </w:rPr>
            </w:pPr>
            <w:r w:rsidRPr="00500A36">
              <w:rPr>
                <w:rFonts w:eastAsia="Calibri"/>
                <w:lang w:eastAsia="en-US"/>
              </w:rPr>
              <w:t>Постоянно действующие члены Комиссии: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</w:tcPr>
          <w:p w:rsidR="00500A36" w:rsidRPr="00500A36" w:rsidRDefault="00500A36" w:rsidP="00500A36">
            <w:pPr>
              <w:jc w:val="both"/>
              <w:rPr>
                <w:rFonts w:eastAsia="Calibri"/>
                <w:lang w:eastAsia="en-US"/>
              </w:rPr>
            </w:pPr>
            <w:r w:rsidRPr="00500A36">
              <w:rPr>
                <w:rFonts w:eastAsia="Calibri"/>
                <w:lang w:eastAsia="en-US"/>
              </w:rPr>
              <w:t>З</w:t>
            </w:r>
            <w:r w:rsidR="0059262C">
              <w:rPr>
                <w:rFonts w:eastAsia="Calibri"/>
                <w:lang w:eastAsia="en-US"/>
              </w:rPr>
              <w:t>аместитель г</w:t>
            </w:r>
            <w:r w:rsidRPr="00500A36">
              <w:rPr>
                <w:rFonts w:eastAsia="Calibri"/>
                <w:lang w:eastAsia="en-US"/>
              </w:rPr>
              <w:t xml:space="preserve">лавы Златоустовского городского округа по имуществу </w:t>
            </w:r>
            <w:r w:rsidR="0059262C">
              <w:rPr>
                <w:rFonts w:eastAsia="Calibri"/>
                <w:lang w:eastAsia="en-US"/>
              </w:rPr>
              <w:br/>
            </w:r>
            <w:r w:rsidRPr="00500A36">
              <w:rPr>
                <w:rFonts w:eastAsia="Calibri"/>
                <w:lang w:eastAsia="en-US"/>
              </w:rPr>
              <w:t xml:space="preserve">и </w:t>
            </w:r>
            <w:r w:rsidR="0059262C">
              <w:rPr>
                <w:rFonts w:eastAsia="Calibri"/>
                <w:lang w:eastAsia="en-US"/>
              </w:rPr>
              <w:t>финансам, п</w:t>
            </w:r>
            <w:r w:rsidRPr="00500A36">
              <w:rPr>
                <w:rFonts w:eastAsia="Calibri"/>
                <w:lang w:eastAsia="en-US"/>
              </w:rPr>
              <w:t>редседатель комиссии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</w:tcPr>
          <w:p w:rsidR="00500A36" w:rsidRPr="00500A36" w:rsidRDefault="00500A36" w:rsidP="00500A36">
            <w:pPr>
              <w:jc w:val="both"/>
              <w:rPr>
                <w:rFonts w:eastAsia="Calibri"/>
                <w:lang w:eastAsia="en-US"/>
              </w:rPr>
            </w:pPr>
            <w:r w:rsidRPr="00500A36">
              <w:rPr>
                <w:rFonts w:eastAsia="Calibri"/>
                <w:lang w:eastAsia="en-US"/>
              </w:rPr>
              <w:t xml:space="preserve">Заместитель руководителя органа местного самоуправления «Комитет </w:t>
            </w:r>
            <w:r w:rsidR="0059262C">
              <w:rPr>
                <w:rFonts w:eastAsia="Calibri"/>
                <w:lang w:eastAsia="en-US"/>
              </w:rPr>
              <w:br/>
            </w:r>
            <w:r w:rsidRPr="00500A36">
              <w:rPr>
                <w:rFonts w:eastAsia="Calibri"/>
                <w:lang w:eastAsia="en-US"/>
              </w:rPr>
              <w:t>по управлению имуществом Златоустовского городского округа»</w:t>
            </w:r>
            <w:r w:rsidR="007C3285">
              <w:rPr>
                <w:rFonts w:eastAsia="Calibri"/>
                <w:lang w:eastAsia="en-US"/>
              </w:rPr>
              <w:t xml:space="preserve"> </w:t>
            </w:r>
            <w:r w:rsidRPr="00500A36">
              <w:rPr>
                <w:rFonts w:eastAsia="Calibri"/>
                <w:lang w:eastAsia="en-US"/>
              </w:rPr>
              <w:t>- начальник отдела земельных отношений,</w:t>
            </w:r>
            <w:r w:rsidR="007C3285">
              <w:rPr>
                <w:rFonts w:eastAsia="Calibri"/>
                <w:lang w:eastAsia="en-US"/>
              </w:rPr>
              <w:t xml:space="preserve"> з</w:t>
            </w:r>
            <w:r w:rsidRPr="00500A36">
              <w:rPr>
                <w:rFonts w:eastAsia="Calibri"/>
                <w:lang w:eastAsia="en-US"/>
              </w:rPr>
              <w:t>аместитель председателя комиссии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</w:tcPr>
          <w:p w:rsidR="00500A36" w:rsidRPr="00500A36" w:rsidRDefault="00500A36" w:rsidP="00500A36">
            <w:pPr>
              <w:jc w:val="both"/>
              <w:rPr>
                <w:rFonts w:eastAsia="Calibri"/>
                <w:lang w:eastAsia="en-US"/>
              </w:rPr>
            </w:pPr>
            <w:r w:rsidRPr="00500A36">
              <w:rPr>
                <w:rFonts w:eastAsia="Calibri"/>
                <w:lang w:eastAsia="en-US"/>
              </w:rPr>
              <w:t xml:space="preserve">Главный специалист отдела </w:t>
            </w:r>
            <w:proofErr w:type="spellStart"/>
            <w:r w:rsidRPr="00500A36">
              <w:rPr>
                <w:rFonts w:eastAsia="Calibri"/>
                <w:lang w:eastAsia="en-US"/>
              </w:rPr>
              <w:t>геослужбы</w:t>
            </w:r>
            <w:proofErr w:type="spellEnd"/>
            <w:r w:rsidRPr="00500A36">
              <w:rPr>
                <w:rFonts w:eastAsia="Calibri"/>
                <w:lang w:eastAsia="en-US"/>
              </w:rPr>
              <w:t xml:space="preserve"> органа местного самоуправления «Комитет по управлению имуществом Златоустовского городского округа», </w:t>
            </w:r>
            <w:r w:rsidR="007C3285">
              <w:rPr>
                <w:rFonts w:eastAsia="Calibri"/>
                <w:lang w:eastAsia="en-US"/>
              </w:rPr>
              <w:t>с</w:t>
            </w:r>
            <w:r w:rsidRPr="00500A36">
              <w:rPr>
                <w:rFonts w:eastAsia="Calibri"/>
                <w:lang w:eastAsia="en-US"/>
              </w:rPr>
              <w:t>екретарь комиссии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</w:tcPr>
          <w:p w:rsidR="00500A36" w:rsidRPr="00500A36" w:rsidRDefault="00500A36" w:rsidP="00500A36">
            <w:pPr>
              <w:jc w:val="both"/>
              <w:rPr>
                <w:rFonts w:eastAsia="Calibri"/>
                <w:lang w:eastAsia="en-US"/>
              </w:rPr>
            </w:pPr>
            <w:r w:rsidRPr="00500A36">
              <w:rPr>
                <w:rFonts w:eastAsia="Calibri"/>
                <w:lang w:eastAsia="en-US"/>
              </w:rPr>
              <w:t xml:space="preserve">Начальник отдела </w:t>
            </w:r>
            <w:proofErr w:type="spellStart"/>
            <w:r w:rsidRPr="00500A36">
              <w:rPr>
                <w:rFonts w:eastAsia="Calibri"/>
                <w:lang w:eastAsia="en-US"/>
              </w:rPr>
              <w:t>геослужбы</w:t>
            </w:r>
            <w:proofErr w:type="spellEnd"/>
            <w:r w:rsidRPr="00500A36">
              <w:rPr>
                <w:rFonts w:eastAsia="Calibri"/>
                <w:lang w:eastAsia="en-US"/>
              </w:rPr>
              <w:t xml:space="preserve"> органа местного самоуправления «Комитет </w:t>
            </w:r>
            <w:r w:rsidR="007C3285">
              <w:rPr>
                <w:rFonts w:eastAsia="Calibri"/>
                <w:lang w:eastAsia="en-US"/>
              </w:rPr>
              <w:br/>
            </w:r>
            <w:r w:rsidRPr="00500A36">
              <w:rPr>
                <w:rFonts w:eastAsia="Calibri"/>
                <w:lang w:eastAsia="en-US"/>
              </w:rPr>
              <w:t>по управлению имуществом Златоустовского городского округа»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</w:tcPr>
          <w:p w:rsidR="00500A36" w:rsidRPr="00500A36" w:rsidRDefault="002B5118" w:rsidP="00500A3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П</w:t>
            </w:r>
            <w:r w:rsidR="007C3285">
              <w:rPr>
                <w:rFonts w:eastAsia="Calibri"/>
                <w:lang w:eastAsia="en-US"/>
              </w:rPr>
              <w:t>равового управления а</w:t>
            </w:r>
            <w:r w:rsidR="00500A36" w:rsidRPr="00500A36">
              <w:rPr>
                <w:rFonts w:eastAsia="Calibri"/>
                <w:lang w:eastAsia="en-US"/>
              </w:rPr>
              <w:t>дминистрации З</w:t>
            </w:r>
            <w:r w:rsidR="007C3285">
              <w:rPr>
                <w:rFonts w:eastAsia="Calibri"/>
                <w:lang w:eastAsia="en-US"/>
              </w:rPr>
              <w:t>латоустовского городского округа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500A36" w:rsidRDefault="00500A36" w:rsidP="00500A36">
            <w:pPr>
              <w:jc w:val="both"/>
              <w:rPr>
                <w:rFonts w:eastAsia="Calibri"/>
                <w:lang w:eastAsia="en-US"/>
              </w:rPr>
            </w:pPr>
            <w:r w:rsidRPr="00500A36">
              <w:rPr>
                <w:rFonts w:eastAsia="Calibri"/>
                <w:lang w:eastAsia="en-US"/>
              </w:rPr>
              <w:lastRenderedPageBreak/>
              <w:t>Начальник отдела</w:t>
            </w:r>
            <w:r w:rsidR="00144B08">
              <w:rPr>
                <w:rFonts w:eastAsia="Calibri"/>
                <w:lang w:eastAsia="en-US"/>
              </w:rPr>
              <w:t xml:space="preserve"> экологии и природопользования</w:t>
            </w:r>
            <w:r w:rsidR="007C3285">
              <w:rPr>
                <w:rFonts w:eastAsia="Calibri"/>
                <w:lang w:eastAsia="en-US"/>
              </w:rPr>
              <w:t xml:space="preserve"> а</w:t>
            </w:r>
            <w:r w:rsidRPr="00500A36">
              <w:rPr>
                <w:rFonts w:eastAsia="Calibri"/>
                <w:lang w:eastAsia="en-US"/>
              </w:rPr>
              <w:t>дминистрации Зл</w:t>
            </w:r>
            <w:r w:rsidR="00144B08">
              <w:rPr>
                <w:rFonts w:eastAsia="Calibri"/>
                <w:lang w:eastAsia="en-US"/>
              </w:rPr>
              <w:t>атоустовского городского округа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</w:tcPr>
          <w:p w:rsidR="00500A36" w:rsidRPr="00500A36" w:rsidRDefault="00500A36" w:rsidP="00500A36">
            <w:pPr>
              <w:jc w:val="both"/>
              <w:rPr>
                <w:rFonts w:eastAsia="Calibri"/>
                <w:color w:val="FF0000"/>
                <w:lang w:eastAsia="en-US"/>
              </w:rPr>
            </w:pPr>
            <w:r w:rsidRPr="00500A36">
              <w:rPr>
                <w:rFonts w:eastAsia="Calibri"/>
                <w:lang w:eastAsia="en-US"/>
              </w:rPr>
              <w:t>Заместитель председателя Собрания депутатов Златоустовского городского округа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</w:tcPr>
          <w:p w:rsidR="00500A36" w:rsidRPr="00500A36" w:rsidRDefault="00500A36" w:rsidP="00500A36">
            <w:pPr>
              <w:jc w:val="both"/>
              <w:rPr>
                <w:rFonts w:eastAsia="Calibri"/>
                <w:lang w:eastAsia="en-US"/>
              </w:rPr>
            </w:pPr>
            <w:r w:rsidRPr="00500A36">
              <w:rPr>
                <w:rFonts w:eastAsia="Calibri"/>
                <w:lang w:eastAsia="en-US"/>
              </w:rPr>
              <w:t>Начальник Управления архитект</w:t>
            </w:r>
            <w:r w:rsidR="00144B08">
              <w:rPr>
                <w:rFonts w:eastAsia="Calibri"/>
                <w:lang w:eastAsia="en-US"/>
              </w:rPr>
              <w:t>уры и градостроительства а</w:t>
            </w:r>
            <w:r w:rsidRPr="00500A36">
              <w:rPr>
                <w:rFonts w:eastAsia="Calibri"/>
                <w:lang w:eastAsia="en-US"/>
              </w:rPr>
              <w:t>дминистрации Златоустовского городского округа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144B08" w:rsidRDefault="00500A36" w:rsidP="00144B0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00A36">
              <w:rPr>
                <w:rFonts w:eastAsia="Calibri"/>
                <w:lang w:eastAsia="en-US"/>
              </w:rPr>
              <w:t>Члены комиссии, участвующие в заседаниях по необходимости: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500A36" w:rsidRDefault="00500A36" w:rsidP="00500A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00A36">
              <w:rPr>
                <w:rFonts w:eastAsia="Calibri"/>
                <w:lang w:eastAsia="en-US"/>
              </w:rPr>
              <w:t>Начальник Златоустовс</w:t>
            </w:r>
            <w:r w:rsidR="00144B08">
              <w:rPr>
                <w:rFonts w:eastAsia="Calibri"/>
                <w:lang w:eastAsia="en-US"/>
              </w:rPr>
              <w:t>кого территориального отдела государственного казенного учреждения «</w:t>
            </w:r>
            <w:r w:rsidRPr="00500A36">
              <w:rPr>
                <w:rFonts w:eastAsia="Calibri"/>
                <w:lang w:eastAsia="en-US"/>
              </w:rPr>
              <w:t>Управление ле</w:t>
            </w:r>
            <w:r w:rsidR="00144B08">
              <w:rPr>
                <w:rFonts w:eastAsia="Calibri"/>
                <w:lang w:eastAsia="en-US"/>
              </w:rPr>
              <w:t>сничествами Челябинской области»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500A36" w:rsidRDefault="00500A36" w:rsidP="00500A3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500A36">
              <w:rPr>
                <w:rFonts w:eastAsia="Calibri"/>
                <w:color w:val="000000"/>
                <w:lang w:eastAsia="en-US"/>
              </w:rPr>
              <w:t>Начальник территор</w:t>
            </w:r>
            <w:r w:rsidR="00144B08">
              <w:rPr>
                <w:rFonts w:eastAsia="Calibri"/>
                <w:color w:val="000000"/>
                <w:lang w:eastAsia="en-US"/>
              </w:rPr>
              <w:t>иального отдела по району пр. им. Ю.А. Гагарина а</w:t>
            </w:r>
            <w:r w:rsidRPr="00500A36">
              <w:rPr>
                <w:rFonts w:eastAsia="Calibri"/>
                <w:color w:val="000000"/>
                <w:lang w:eastAsia="en-US"/>
              </w:rPr>
              <w:t xml:space="preserve">дминистрации Златоустовского городского округа 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500A36" w:rsidRDefault="00500A36" w:rsidP="00500A3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500A36">
              <w:rPr>
                <w:rFonts w:eastAsia="Calibri"/>
                <w:color w:val="000000"/>
                <w:lang w:eastAsia="en-US"/>
              </w:rPr>
              <w:t>Начальник территориального отдела по р</w:t>
            </w:r>
            <w:r w:rsidR="00144B08">
              <w:rPr>
                <w:rFonts w:eastAsia="Calibri"/>
                <w:color w:val="000000"/>
                <w:lang w:eastAsia="en-US"/>
              </w:rPr>
              <w:t>айону металлургического завода а</w:t>
            </w:r>
            <w:r w:rsidRPr="00500A36">
              <w:rPr>
                <w:rFonts w:eastAsia="Calibri"/>
                <w:color w:val="000000"/>
                <w:lang w:eastAsia="en-US"/>
              </w:rPr>
              <w:t xml:space="preserve">дминистрации Златоустовского городского округа 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500A36" w:rsidRDefault="00500A36" w:rsidP="00500A3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500A36">
              <w:rPr>
                <w:rFonts w:eastAsia="Calibri"/>
                <w:color w:val="000000"/>
                <w:lang w:eastAsia="en-US"/>
              </w:rPr>
              <w:t>Начальник территориального отдела по рай</w:t>
            </w:r>
            <w:r w:rsidR="00144B08">
              <w:rPr>
                <w:rFonts w:eastAsia="Calibri"/>
                <w:color w:val="000000"/>
                <w:lang w:eastAsia="en-US"/>
              </w:rPr>
              <w:t>ону машиностроительного завода а</w:t>
            </w:r>
            <w:r w:rsidRPr="00500A36">
              <w:rPr>
                <w:rFonts w:eastAsia="Calibri"/>
                <w:color w:val="000000"/>
                <w:lang w:eastAsia="en-US"/>
              </w:rPr>
              <w:t xml:space="preserve">дминистрации Златоустовского городского округа 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500A36" w:rsidRDefault="00500A36" w:rsidP="00500A3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500A36">
              <w:rPr>
                <w:rFonts w:eastAsia="Calibri"/>
                <w:color w:val="000000"/>
                <w:lang w:eastAsia="en-US"/>
              </w:rPr>
              <w:t>Начальник территориального отдела по р</w:t>
            </w:r>
            <w:r w:rsidR="00144B08">
              <w:rPr>
                <w:rFonts w:eastAsia="Calibri"/>
                <w:color w:val="000000"/>
                <w:lang w:eastAsia="en-US"/>
              </w:rPr>
              <w:t>айону железнодорожного вокзала а</w:t>
            </w:r>
            <w:r w:rsidRPr="00500A36">
              <w:rPr>
                <w:rFonts w:eastAsia="Calibri"/>
                <w:color w:val="000000"/>
                <w:lang w:eastAsia="en-US"/>
              </w:rPr>
              <w:t xml:space="preserve">дминистрации Златоустовского городского округа 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500A36" w:rsidRDefault="00500A36" w:rsidP="00500A3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500A36">
              <w:rPr>
                <w:rFonts w:eastAsia="Calibri"/>
                <w:lang w:eastAsia="en-US"/>
              </w:rPr>
              <w:t xml:space="preserve">Представитель муниципального казенного учреждения «Гражданская защита Златоустовского городского округа» 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500A36" w:rsidRDefault="00500A36" w:rsidP="00500A36">
            <w:pPr>
              <w:jc w:val="both"/>
            </w:pPr>
            <w:r w:rsidRPr="00500A36">
              <w:t xml:space="preserve">Представитель муниципального казенного учреждения Златоустовского городского округа «Управление жилищно-коммунального хозяйства» 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500A36" w:rsidRDefault="00500A36" w:rsidP="00500A36">
            <w:pPr>
              <w:jc w:val="both"/>
            </w:pPr>
            <w:r w:rsidRPr="00500A36">
              <w:t xml:space="preserve">Представитель Министерства культуры Челябинской области по вопросам отвода земельных участков в исторической застройке города </w:t>
            </w:r>
          </w:p>
        </w:tc>
      </w:tr>
      <w:tr w:rsidR="00500A36" w:rsidRPr="00500A36" w:rsidTr="0059262C">
        <w:trPr>
          <w:trHeight w:val="345"/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500A36" w:rsidRDefault="00500A36" w:rsidP="00500A36">
            <w:pPr>
              <w:jc w:val="both"/>
            </w:pPr>
            <w:r w:rsidRPr="00500A36">
              <w:t xml:space="preserve">Председатель КТОС </w:t>
            </w:r>
          </w:p>
        </w:tc>
      </w:tr>
      <w:tr w:rsidR="00500A36" w:rsidRPr="00500A36" w:rsidTr="0059262C">
        <w:trPr>
          <w:trHeight w:val="345"/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500A36" w:rsidRDefault="00144B08" w:rsidP="00500A36">
            <w:pPr>
              <w:jc w:val="both"/>
            </w:pPr>
            <w:r>
              <w:t>Представитель филиала ОАО «МРСК Урал» - «Челябэнерго»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500A36" w:rsidRDefault="00500A36" w:rsidP="00500A36">
            <w:pPr>
              <w:jc w:val="both"/>
            </w:pPr>
            <w:r w:rsidRPr="00500A36">
              <w:t xml:space="preserve">Представитель ЗФ ОАО «ЧРГК» 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500A36" w:rsidRDefault="00500A36" w:rsidP="00500A36">
            <w:pPr>
              <w:jc w:val="both"/>
            </w:pPr>
            <w:r w:rsidRPr="00500A36">
              <w:t xml:space="preserve">Представитель ООО «Теплоэнергетик» 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500A36" w:rsidRDefault="00500A36" w:rsidP="00500A36">
            <w:pPr>
              <w:jc w:val="both"/>
            </w:pPr>
            <w:r w:rsidRPr="00500A36">
              <w:t xml:space="preserve">Представитель ООО «Златоустовский «Водоканал» 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500A36" w:rsidRDefault="00500A36" w:rsidP="00500A36">
            <w:pPr>
              <w:jc w:val="both"/>
            </w:pPr>
            <w:r w:rsidRPr="00500A36">
              <w:t>Представитель АО «</w:t>
            </w:r>
            <w:proofErr w:type="spellStart"/>
            <w:r w:rsidRPr="00500A36">
              <w:t>Златмаш</w:t>
            </w:r>
            <w:proofErr w:type="spellEnd"/>
            <w:r w:rsidRPr="00500A36">
              <w:t xml:space="preserve">» 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500A36" w:rsidRDefault="00500A36" w:rsidP="00500A36">
            <w:pPr>
              <w:jc w:val="both"/>
            </w:pPr>
            <w:r w:rsidRPr="00500A36">
              <w:t xml:space="preserve">Представитель ОАО «Связьстрой-4» 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500A36" w:rsidRDefault="00500A36" w:rsidP="00500A36">
            <w:pPr>
              <w:jc w:val="both"/>
            </w:pPr>
            <w:r w:rsidRPr="00500A36">
              <w:t xml:space="preserve">Представитель Красногорского линейного производственного </w:t>
            </w:r>
            <w:r w:rsidR="00144B08">
              <w:br/>
            </w:r>
            <w:r w:rsidRPr="00500A36">
              <w:t>управления магистральных газопроводов филиал</w:t>
            </w:r>
            <w:proofErr w:type="gramStart"/>
            <w:r w:rsidRPr="00500A36">
              <w:t>а ООО</w:t>
            </w:r>
            <w:proofErr w:type="gramEnd"/>
            <w:r w:rsidRPr="00500A36">
              <w:t xml:space="preserve"> «Газпром </w:t>
            </w:r>
            <w:proofErr w:type="spellStart"/>
            <w:r w:rsidRPr="00500A36">
              <w:t>Трансгаз</w:t>
            </w:r>
            <w:proofErr w:type="spellEnd"/>
            <w:r w:rsidRPr="00500A36">
              <w:t xml:space="preserve"> Екатеринбург» </w:t>
            </w:r>
          </w:p>
        </w:tc>
      </w:tr>
      <w:tr w:rsidR="00500A36" w:rsidRPr="00500A36" w:rsidTr="0059262C">
        <w:trPr>
          <w:jc w:val="center"/>
        </w:trPr>
        <w:tc>
          <w:tcPr>
            <w:tcW w:w="9888" w:type="dxa"/>
            <w:shd w:val="clear" w:color="auto" w:fill="auto"/>
            <w:vAlign w:val="center"/>
          </w:tcPr>
          <w:p w:rsidR="00500A36" w:rsidRPr="00500A36" w:rsidRDefault="00500A36" w:rsidP="00500A36">
            <w:pPr>
              <w:jc w:val="both"/>
            </w:pPr>
            <w:r w:rsidRPr="00500A36">
              <w:t xml:space="preserve">Представитель Златоустовского участка Челябинской дистанции гражданских сооружений Южно-Уральской железной дороги </w:t>
            </w:r>
          </w:p>
        </w:tc>
      </w:tr>
    </w:tbl>
    <w:p w:rsidR="008426D8" w:rsidRDefault="00144B08" w:rsidP="00144B08">
      <w:pPr>
        <w:ind w:firstLine="709"/>
        <w:jc w:val="both"/>
      </w:pPr>
      <w:r>
        <w:t>4.1</w:t>
      </w:r>
      <w:proofErr w:type="gramStart"/>
      <w:r>
        <w:t> </w:t>
      </w:r>
      <w:r w:rsidR="008426D8">
        <w:t>Д</w:t>
      </w:r>
      <w:proofErr w:type="gramEnd"/>
      <w:r w:rsidR="008426D8">
        <w:t>опускается участие в заседаниях Комиссии иных лиц, официально замещающих членов Комиссии, вместо установленных настоящим решением либо уполномоченных представителей.</w:t>
      </w:r>
    </w:p>
    <w:p w:rsidR="00144B08" w:rsidRDefault="00144B08" w:rsidP="008426D8">
      <w:pPr>
        <w:jc w:val="both"/>
      </w:pPr>
    </w:p>
    <w:p w:rsidR="008426D8" w:rsidRDefault="008426D8" w:rsidP="00144B08">
      <w:pPr>
        <w:jc w:val="center"/>
      </w:pPr>
      <w:r>
        <w:t>II. Порядок деятельности Комиссии</w:t>
      </w:r>
    </w:p>
    <w:p w:rsidR="008426D8" w:rsidRDefault="008426D8" w:rsidP="008426D8">
      <w:pPr>
        <w:jc w:val="both"/>
      </w:pPr>
    </w:p>
    <w:p w:rsidR="00144B08" w:rsidRDefault="00144B08" w:rsidP="00144B08">
      <w:pPr>
        <w:ind w:firstLine="709"/>
        <w:jc w:val="both"/>
      </w:pPr>
      <w:r>
        <w:t>5. </w:t>
      </w:r>
      <w:r w:rsidR="008426D8">
        <w:t xml:space="preserve">Заседание Комиссии проводится по мере необходимости. </w:t>
      </w:r>
    </w:p>
    <w:p w:rsidR="00144B08" w:rsidRDefault="008426D8" w:rsidP="00144B08">
      <w:pPr>
        <w:ind w:firstLine="709"/>
        <w:jc w:val="both"/>
      </w:pPr>
      <w:r>
        <w:t>Заседание Комиссии считается правомочным при одновременном соблюдении следующих условий:</w:t>
      </w:r>
    </w:p>
    <w:p w:rsidR="00144B08" w:rsidRDefault="00144B08" w:rsidP="00144B08">
      <w:pPr>
        <w:ind w:firstLine="709"/>
        <w:jc w:val="both"/>
      </w:pPr>
      <w:r>
        <w:t>1) </w:t>
      </w:r>
      <w:r w:rsidR="008426D8">
        <w:t>на заседании Комиссии присутствует не менее половины от числа постоянно действующих членов Комиссии;</w:t>
      </w:r>
    </w:p>
    <w:p w:rsidR="00144B08" w:rsidRDefault="00144B08" w:rsidP="00144B08">
      <w:pPr>
        <w:ind w:firstLine="709"/>
        <w:jc w:val="both"/>
      </w:pPr>
      <w:r>
        <w:t>2) </w:t>
      </w:r>
      <w:r w:rsidR="008426D8">
        <w:t>на заседании Комиссии присутствует председатель Комиссии либо заместитель председателя Комиссии.</w:t>
      </w:r>
    </w:p>
    <w:p w:rsidR="00144B08" w:rsidRDefault="008426D8" w:rsidP="00144B08">
      <w:pPr>
        <w:ind w:firstLine="709"/>
        <w:jc w:val="both"/>
      </w:pPr>
      <w:r>
        <w:t>Решение Комиссии принимается путем открытого голосования простым большинством голосов присутствующих на заседании членов Комиссии.</w:t>
      </w:r>
    </w:p>
    <w:p w:rsidR="00144B08" w:rsidRDefault="008426D8" w:rsidP="00144B08">
      <w:pPr>
        <w:ind w:firstLine="709"/>
        <w:jc w:val="both"/>
      </w:pPr>
      <w:r>
        <w:t>В случае равенства голосов, решающим является голос председательствующего.</w:t>
      </w:r>
    </w:p>
    <w:p w:rsidR="00144B08" w:rsidRDefault="00144B08" w:rsidP="00144B08">
      <w:pPr>
        <w:ind w:firstLine="709"/>
        <w:jc w:val="both"/>
      </w:pPr>
      <w:r>
        <w:t>6. </w:t>
      </w:r>
      <w:r w:rsidR="008426D8">
        <w:t>При рассмотрении заявлений и предложений ведется протокол, который согласовывается председательствующим и членами Комиссии.</w:t>
      </w:r>
    </w:p>
    <w:p w:rsidR="00144B08" w:rsidRDefault="00144B08" w:rsidP="00144B08">
      <w:pPr>
        <w:ind w:firstLine="709"/>
        <w:jc w:val="both"/>
      </w:pPr>
      <w:r>
        <w:t>7. </w:t>
      </w:r>
      <w:r w:rsidR="008426D8">
        <w:t xml:space="preserve">Протокол Комиссии содержит рекомендации по каждому обсуждаемому вопросу, которые включены </w:t>
      </w:r>
      <w:r>
        <w:t>в повестку заседания Комиссии.</w:t>
      </w:r>
    </w:p>
    <w:p w:rsidR="008426D8" w:rsidRDefault="00144B08" w:rsidP="00144B08">
      <w:pPr>
        <w:ind w:firstLine="709"/>
        <w:jc w:val="both"/>
      </w:pPr>
      <w:r>
        <w:t>8. </w:t>
      </w:r>
      <w:r w:rsidR="008426D8">
        <w:t>Выводы Комиссии носят рекомендательный характер.</w:t>
      </w:r>
    </w:p>
    <w:p w:rsidR="008426D8" w:rsidRDefault="008426D8" w:rsidP="008426D8">
      <w:pPr>
        <w:jc w:val="both"/>
      </w:pPr>
    </w:p>
    <w:p w:rsidR="008426D8" w:rsidRDefault="008426D8" w:rsidP="00144B08">
      <w:pPr>
        <w:jc w:val="center"/>
      </w:pPr>
      <w:r>
        <w:t>III. Задачи, компетенция, права и обязанности Комиссии</w:t>
      </w:r>
    </w:p>
    <w:p w:rsidR="008426D8" w:rsidRDefault="008426D8" w:rsidP="008426D8">
      <w:pPr>
        <w:jc w:val="both"/>
      </w:pPr>
    </w:p>
    <w:p w:rsidR="00144B08" w:rsidRDefault="00144B08" w:rsidP="00144B08">
      <w:pPr>
        <w:ind w:firstLine="709"/>
        <w:jc w:val="both"/>
      </w:pPr>
      <w:r>
        <w:t>8. </w:t>
      </w:r>
      <w:r w:rsidR="008426D8">
        <w:t>Основными задачами Комиссии являются:</w:t>
      </w:r>
    </w:p>
    <w:p w:rsidR="00144B08" w:rsidRDefault="00144B08" w:rsidP="00144B08">
      <w:pPr>
        <w:ind w:firstLine="709"/>
        <w:jc w:val="both"/>
      </w:pPr>
      <w:r>
        <w:t>1) </w:t>
      </w:r>
      <w:r w:rsidR="008426D8">
        <w:t xml:space="preserve">рассмотрение заявлений о предварительном согласовании предоставления земельных участков, за исключением земельных участков, </w:t>
      </w:r>
      <w:r>
        <w:br/>
      </w:r>
      <w:r w:rsidR="008426D8">
        <w:t xml:space="preserve">на которых расположены объекты недвижимости, права на которые возникли </w:t>
      </w:r>
      <w:r>
        <w:br/>
      </w:r>
      <w:r w:rsidR="008426D8">
        <w:t xml:space="preserve">в установленном порядке; </w:t>
      </w:r>
    </w:p>
    <w:p w:rsidR="00144B08" w:rsidRDefault="00144B08" w:rsidP="00144B08">
      <w:pPr>
        <w:ind w:firstLine="709"/>
        <w:jc w:val="both"/>
      </w:pPr>
      <w:r>
        <w:t>2) </w:t>
      </w:r>
      <w:r w:rsidR="008426D8">
        <w:t>рассмотрение заявлений об утверждении схем расположения земельных участков на кадастровом плане территории в целях организац</w:t>
      </w:r>
      <w:proofErr w:type="gramStart"/>
      <w:r w:rsidR="008426D8">
        <w:t>ии ау</w:t>
      </w:r>
      <w:proofErr w:type="gramEnd"/>
      <w:r w:rsidR="008426D8">
        <w:t xml:space="preserve">кциона и перераспределения земельных участков; </w:t>
      </w:r>
    </w:p>
    <w:p w:rsidR="00144B08" w:rsidRDefault="00144B08" w:rsidP="00144B08">
      <w:pPr>
        <w:ind w:firstLine="709"/>
        <w:jc w:val="both"/>
      </w:pPr>
      <w:r>
        <w:t>3) </w:t>
      </w:r>
      <w:r w:rsidR="008426D8">
        <w:t xml:space="preserve">рассмотрение заявлений о предоставлении разрешения на условно разрешенный вид использования земельного участка или объекта капитального строительства и назначение проведения публичных слушаний </w:t>
      </w:r>
      <w:r>
        <w:br/>
      </w:r>
      <w:r w:rsidR="008426D8">
        <w:t xml:space="preserve">или общественных обсуждений по вопросу предоставления разрешения </w:t>
      </w:r>
      <w:r>
        <w:br/>
      </w:r>
      <w:r w:rsidR="008426D8">
        <w:t xml:space="preserve">на условно разрешенный вид использования земельного участка или объекта капитального строительства; </w:t>
      </w:r>
    </w:p>
    <w:p w:rsidR="00144B08" w:rsidRDefault="00144B08" w:rsidP="00144B08">
      <w:pPr>
        <w:ind w:firstLine="709"/>
        <w:jc w:val="both"/>
      </w:pPr>
      <w:r>
        <w:t>4) </w:t>
      </w:r>
      <w:r w:rsidR="008426D8">
        <w:t xml:space="preserve">осуществление функции организатора публичных слушаний </w:t>
      </w:r>
      <w:r>
        <w:br/>
      </w:r>
      <w:r w:rsidR="008426D8">
        <w:t xml:space="preserve">или общественных обсуждений по вопросу предоставления разрешения </w:t>
      </w:r>
      <w:r>
        <w:br/>
      </w:r>
      <w:r w:rsidR="008426D8">
        <w:t>на условно разрешенный вид использования в соответствии с действующим законодательством;</w:t>
      </w:r>
    </w:p>
    <w:p w:rsidR="00500A36" w:rsidRPr="00E335AA" w:rsidRDefault="00144B08" w:rsidP="00144B08">
      <w:pPr>
        <w:ind w:firstLine="709"/>
        <w:jc w:val="both"/>
      </w:pPr>
      <w:r>
        <w:t>5) </w:t>
      </w:r>
      <w:r w:rsidR="008426D8">
        <w:t>осуществление подготовки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</w:t>
      </w:r>
      <w:r>
        <w:t>ия, которые направляются г</w:t>
      </w:r>
      <w:r w:rsidR="008426D8">
        <w:t>лаве Златоустовского городского округа.</w:t>
      </w:r>
    </w:p>
    <w:sectPr w:rsidR="00500A36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285" w:rsidRDefault="007C3285">
      <w:r>
        <w:separator/>
      </w:r>
    </w:p>
  </w:endnote>
  <w:endnote w:type="continuationSeparator" w:id="0">
    <w:p w:rsidR="007C3285" w:rsidRDefault="007C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285" w:rsidRPr="00FF7009" w:rsidRDefault="007C328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Вр-389069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285" w:rsidRPr="00C9340B" w:rsidRDefault="007C328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Вр-389069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285" w:rsidRDefault="007C3285">
      <w:r>
        <w:separator/>
      </w:r>
    </w:p>
  </w:footnote>
  <w:footnote w:type="continuationSeparator" w:id="0">
    <w:p w:rsidR="007C3285" w:rsidRDefault="007C3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285" w:rsidRPr="00FF7009" w:rsidRDefault="007C3285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05C3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285" w:rsidRPr="00E045E8" w:rsidRDefault="007C328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4D8A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4B0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5118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0A36"/>
    <w:rsid w:val="00506A57"/>
    <w:rsid w:val="00513E4F"/>
    <w:rsid w:val="0052371C"/>
    <w:rsid w:val="00527A5C"/>
    <w:rsid w:val="00562567"/>
    <w:rsid w:val="0056766F"/>
    <w:rsid w:val="0057186F"/>
    <w:rsid w:val="00587709"/>
    <w:rsid w:val="0059262C"/>
    <w:rsid w:val="00600481"/>
    <w:rsid w:val="006049CB"/>
    <w:rsid w:val="00610324"/>
    <w:rsid w:val="00610D41"/>
    <w:rsid w:val="00611367"/>
    <w:rsid w:val="00616E34"/>
    <w:rsid w:val="00621AA5"/>
    <w:rsid w:val="00635691"/>
    <w:rsid w:val="006477F0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3285"/>
    <w:rsid w:val="007C5489"/>
    <w:rsid w:val="007C6B6A"/>
    <w:rsid w:val="007C7191"/>
    <w:rsid w:val="007D4C4B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26D8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3387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5C34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1F23"/>
    <w:rsid w:val="00D30D37"/>
    <w:rsid w:val="00D425CC"/>
    <w:rsid w:val="00D43709"/>
    <w:rsid w:val="00D47CBD"/>
    <w:rsid w:val="00D5364D"/>
    <w:rsid w:val="00D55976"/>
    <w:rsid w:val="00D620CE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500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500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6537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2024-12-10T05:24:00Z</dcterms:created>
  <dcterms:modified xsi:type="dcterms:W3CDTF">2024-12-10T05:24:00Z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