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960E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532923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B645CC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960E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17.03.2026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A960E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809-р/АДМ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645CC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B645CC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B645CC">
            <w:pPr>
              <w:jc w:val="both"/>
            </w:pPr>
            <w:r>
              <w:t xml:space="preserve">О создании согласительной комиссии по согласованию местоположения границ земельных участков </w:t>
            </w:r>
            <w:r w:rsidR="00B645CC">
              <w:br/>
            </w:r>
            <w:r>
              <w:t xml:space="preserve">при выполнении комплексных кадастровых работ на территории Златоустовского городского округа </w:t>
            </w:r>
            <w:r w:rsidR="00B645CC">
              <w:br/>
            </w:r>
            <w:r>
              <w:t>в 2026 году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B645C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645CC" w:rsidRDefault="00B645CC" w:rsidP="009416DA">
      <w:pPr>
        <w:widowControl w:val="0"/>
        <w:ind w:firstLine="709"/>
        <w:jc w:val="both"/>
      </w:pPr>
    </w:p>
    <w:p w:rsidR="007D5B96" w:rsidRDefault="007D5B96" w:rsidP="007D5B96">
      <w:pPr>
        <w:widowControl w:val="0"/>
        <w:ind w:firstLine="709"/>
        <w:jc w:val="both"/>
      </w:pPr>
      <w:r>
        <w:t xml:space="preserve">В соответствии со статьей 42.10 Федерального закона </w:t>
      </w:r>
      <w:r>
        <w:br/>
        <w:t xml:space="preserve">от 24 июля 2007 года № 221-ФЗ «О кадастровой деятельности», статьей 14 Федерального закона от 6 октября 2003 года № 131-ФЗ «Об общих принципах организации местного самоуправления в Российской Федерации», руководствуясь Приказом Министерства имущества Челябинской области </w:t>
      </w:r>
      <w:r>
        <w:br/>
        <w:t>от 25.03.2020 г. № 68-П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Челябинской области», Уставом Златоустовского городского округа:</w:t>
      </w:r>
    </w:p>
    <w:p w:rsidR="007D5B96" w:rsidRDefault="007D5B96" w:rsidP="007D5B96">
      <w:pPr>
        <w:widowControl w:val="0"/>
        <w:ind w:firstLine="709"/>
        <w:jc w:val="both"/>
      </w:pPr>
      <w:r>
        <w:t>1. Создать согласительную комиссию 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округа.</w:t>
      </w:r>
    </w:p>
    <w:p w:rsidR="007D5B96" w:rsidRDefault="007D5B96" w:rsidP="007D5B96">
      <w:pPr>
        <w:widowControl w:val="0"/>
        <w:ind w:firstLine="709"/>
        <w:jc w:val="both"/>
      </w:pPr>
      <w:r>
        <w:t xml:space="preserve">2. Утвердить состав согласительной комиссии 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 (приложение 1). </w:t>
      </w:r>
    </w:p>
    <w:p w:rsidR="007D5B96" w:rsidRDefault="007D5B96" w:rsidP="007D5B96">
      <w:pPr>
        <w:widowControl w:val="0"/>
        <w:ind w:firstLine="709"/>
        <w:jc w:val="both"/>
      </w:pPr>
      <w:r>
        <w:t xml:space="preserve">3. Утвердить регламент работы согласительной комиссии </w:t>
      </w:r>
      <w:r>
        <w:br/>
        <w:t>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 (приложение 2).</w:t>
      </w:r>
    </w:p>
    <w:p w:rsidR="007D5B96" w:rsidRDefault="007D5B96" w:rsidP="007D5B96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(Семёнова А.Г.) разместить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7D5B96" w:rsidRDefault="007D5B96" w:rsidP="007D5B96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7D5B96" w:rsidP="007D5B96">
      <w:pPr>
        <w:widowControl w:val="0"/>
        <w:ind w:firstLine="709"/>
        <w:jc w:val="both"/>
      </w:pPr>
      <w:r>
        <w:t xml:space="preserve">6. Контроль за 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B645C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B645CC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614994" w:rsidRDefault="00614994" w:rsidP="004574CC"/>
    <w:p w:rsidR="00614994" w:rsidRDefault="00614994">
      <w:r>
        <w:br w:type="page"/>
      </w:r>
    </w:p>
    <w:p w:rsidR="00614994" w:rsidRPr="00614994" w:rsidRDefault="00614994" w:rsidP="00614994">
      <w:pPr>
        <w:tabs>
          <w:tab w:val="left" w:pos="5529"/>
        </w:tabs>
        <w:suppressAutoHyphens/>
        <w:ind w:left="5103"/>
        <w:jc w:val="center"/>
      </w:pPr>
      <w:r w:rsidRPr="00614994">
        <w:lastRenderedPageBreak/>
        <w:t>ПРИЛОЖЕНИЕ</w:t>
      </w:r>
      <w:r>
        <w:t xml:space="preserve"> 1</w:t>
      </w:r>
    </w:p>
    <w:p w:rsidR="00614994" w:rsidRPr="00614994" w:rsidRDefault="00614994" w:rsidP="0061499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14994">
        <w:rPr>
          <w:lang w:eastAsia="ar-SA"/>
        </w:rPr>
        <w:t>Утверждено</w:t>
      </w:r>
    </w:p>
    <w:p w:rsidR="00614994" w:rsidRPr="00614994" w:rsidRDefault="00614994" w:rsidP="0061499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14994">
        <w:rPr>
          <w:lang w:eastAsia="ar-SA"/>
        </w:rPr>
        <w:t>распоряжением Администрации</w:t>
      </w:r>
    </w:p>
    <w:p w:rsidR="00614994" w:rsidRPr="00614994" w:rsidRDefault="00614994" w:rsidP="00614994">
      <w:pPr>
        <w:ind w:left="5103"/>
        <w:jc w:val="center"/>
      </w:pPr>
      <w:r w:rsidRPr="00614994">
        <w:t>Златоустовского городского округа</w:t>
      </w:r>
    </w:p>
    <w:p w:rsidR="00614994" w:rsidRPr="00614994" w:rsidRDefault="00614994" w:rsidP="00614994">
      <w:pPr>
        <w:suppressAutoHyphens/>
        <w:ind w:left="5103"/>
        <w:jc w:val="center"/>
      </w:pPr>
      <w:r w:rsidRPr="00614994">
        <w:t xml:space="preserve">от </w:t>
      </w:r>
      <w:r w:rsidR="002246B4" w:rsidRPr="002246B4">
        <w:t>17.03.2026 г.</w:t>
      </w:r>
      <w:r w:rsidRPr="00614994">
        <w:t>№ </w:t>
      </w:r>
      <w:r w:rsidR="002246B4" w:rsidRPr="002246B4">
        <w:t>809-р/АДМ</w:t>
      </w:r>
    </w:p>
    <w:p w:rsidR="00CF1C4C" w:rsidRDefault="00CF1C4C" w:rsidP="00614994">
      <w:pPr>
        <w:jc w:val="both"/>
      </w:pPr>
    </w:p>
    <w:p w:rsidR="00614994" w:rsidRDefault="00614994" w:rsidP="00614994">
      <w:pPr>
        <w:jc w:val="both"/>
      </w:pPr>
    </w:p>
    <w:p w:rsidR="00614994" w:rsidRDefault="00614994" w:rsidP="00614994">
      <w:pPr>
        <w:jc w:val="center"/>
      </w:pPr>
      <w:r>
        <w:t xml:space="preserve">Состав </w:t>
      </w:r>
      <w:r>
        <w:br/>
        <w:t xml:space="preserve">согласительной комиссии по согласованию местоположения границ </w:t>
      </w:r>
      <w:r>
        <w:br/>
        <w:t>земельных участков при выполнении комплексных кадастровых работ</w:t>
      </w:r>
    </w:p>
    <w:p w:rsidR="00614994" w:rsidRDefault="00614994" w:rsidP="00614994">
      <w:pPr>
        <w:jc w:val="center"/>
      </w:pPr>
      <w:r>
        <w:t>на территории Златоустовского городского округа в 2026 году</w:t>
      </w:r>
    </w:p>
    <w:p w:rsidR="00614994" w:rsidRDefault="00614994" w:rsidP="00614994">
      <w:pPr>
        <w:jc w:val="both"/>
      </w:pPr>
    </w:p>
    <w:tbl>
      <w:tblPr>
        <w:tblpPr w:leftFromText="180" w:rightFromText="180" w:vertAnchor="text" w:tblpXSpec="center" w:tblpY="1"/>
        <w:tblOverlap w:val="never"/>
        <w:tblW w:w="9643" w:type="dxa"/>
        <w:tblLook w:val="04A0"/>
      </w:tblPr>
      <w:tblGrid>
        <w:gridCol w:w="2376"/>
        <w:gridCol w:w="310"/>
        <w:gridCol w:w="6957"/>
      </w:tblGrid>
      <w:tr w:rsidR="00614994" w:rsidRPr="00165B4F" w:rsidTr="00165B4F">
        <w:tc>
          <w:tcPr>
            <w:tcW w:w="2376" w:type="dxa"/>
            <w:hideMark/>
          </w:tcPr>
          <w:p w:rsidR="00614994" w:rsidRPr="00165B4F" w:rsidRDefault="00614994" w:rsidP="00B04F0B">
            <w:r w:rsidRPr="00165B4F">
              <w:t>Решетников О.Ю.</w:t>
            </w:r>
          </w:p>
        </w:tc>
        <w:tc>
          <w:tcPr>
            <w:tcW w:w="310" w:type="dxa"/>
            <w:hideMark/>
          </w:tcPr>
          <w:p w:rsidR="00614994" w:rsidRPr="00165B4F" w:rsidRDefault="00614994" w:rsidP="00934E60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  <w:hideMark/>
          </w:tcPr>
          <w:p w:rsidR="00614994" w:rsidRPr="00165B4F" w:rsidRDefault="00614994" w:rsidP="00B04F0B">
            <w:pPr>
              <w:jc w:val="both"/>
            </w:pPr>
            <w:r w:rsidRPr="00165B4F">
              <w:t>Глава Златоустовского городского округа, председатель комиссии</w:t>
            </w:r>
          </w:p>
        </w:tc>
      </w:tr>
      <w:tr w:rsidR="00614994" w:rsidRPr="00165B4F" w:rsidTr="00165B4F">
        <w:tc>
          <w:tcPr>
            <w:tcW w:w="2376" w:type="dxa"/>
            <w:hideMark/>
          </w:tcPr>
          <w:p w:rsidR="00614994" w:rsidRPr="00165B4F" w:rsidRDefault="00614994" w:rsidP="00B04F0B">
            <w:pPr>
              <w:rPr>
                <w:bCs/>
              </w:rPr>
            </w:pPr>
            <w:r w:rsidRPr="00165B4F">
              <w:rPr>
                <w:bCs/>
              </w:rPr>
              <w:t>Мусабаев О.Р.</w:t>
            </w:r>
          </w:p>
        </w:tc>
        <w:tc>
          <w:tcPr>
            <w:tcW w:w="310" w:type="dxa"/>
            <w:hideMark/>
          </w:tcPr>
          <w:p w:rsidR="00614994" w:rsidRPr="00165B4F" w:rsidRDefault="00614994" w:rsidP="00934E60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  <w:hideMark/>
          </w:tcPr>
          <w:p w:rsidR="00614994" w:rsidRPr="00165B4F" w:rsidRDefault="00614994" w:rsidP="00B04F0B">
            <w:pPr>
              <w:jc w:val="both"/>
            </w:pPr>
            <w:r w:rsidRPr="00165B4F">
              <w:t>первый заместитель Главы Златоустовского городского округа, заместитель председателя комиссии</w:t>
            </w:r>
          </w:p>
        </w:tc>
      </w:tr>
      <w:tr w:rsidR="00934E60" w:rsidRPr="00165B4F" w:rsidTr="00165B4F">
        <w:tc>
          <w:tcPr>
            <w:tcW w:w="2376" w:type="dxa"/>
          </w:tcPr>
          <w:p w:rsidR="00934E60" w:rsidRPr="00165B4F" w:rsidRDefault="00934E60" w:rsidP="00B04F0B">
            <w:pPr>
              <w:rPr>
                <w:bCs/>
              </w:rPr>
            </w:pPr>
            <w:r w:rsidRPr="00165B4F">
              <w:rPr>
                <w:bCs/>
              </w:rPr>
              <w:t>Арсентьева С.В.</w:t>
            </w:r>
          </w:p>
        </w:tc>
        <w:tc>
          <w:tcPr>
            <w:tcW w:w="310" w:type="dxa"/>
          </w:tcPr>
          <w:p w:rsidR="00934E60" w:rsidRPr="00165B4F" w:rsidRDefault="00934E60" w:rsidP="00934E60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</w:tcPr>
          <w:p w:rsidR="00934E60" w:rsidRPr="00165B4F" w:rsidRDefault="00934E60" w:rsidP="00934E60">
            <w:pPr>
              <w:jc w:val="both"/>
            </w:pPr>
            <w:r w:rsidRPr="00165B4F">
              <w:t xml:space="preserve">начальник Управления архитектуры </w:t>
            </w:r>
            <w:r w:rsidRPr="00165B4F">
              <w:br/>
              <w:t>и градостроительства Администрации Златоустовского городского округа</w:t>
            </w:r>
          </w:p>
        </w:tc>
      </w:tr>
      <w:tr w:rsidR="00934E60" w:rsidRPr="00165B4F" w:rsidTr="00165B4F">
        <w:tc>
          <w:tcPr>
            <w:tcW w:w="2376" w:type="dxa"/>
          </w:tcPr>
          <w:p w:rsidR="00934E60" w:rsidRPr="00165B4F" w:rsidRDefault="00934E60" w:rsidP="00B04F0B">
            <w:pPr>
              <w:rPr>
                <w:bCs/>
              </w:rPr>
            </w:pPr>
            <w:r w:rsidRPr="00165B4F">
              <w:t>Бурдина О.Ю.</w:t>
            </w:r>
          </w:p>
        </w:tc>
        <w:tc>
          <w:tcPr>
            <w:tcW w:w="310" w:type="dxa"/>
          </w:tcPr>
          <w:p w:rsidR="00934E60" w:rsidRPr="00165B4F" w:rsidRDefault="00934E60" w:rsidP="00934E60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</w:tcPr>
          <w:p w:rsidR="00934E60" w:rsidRPr="00165B4F" w:rsidRDefault="00934E60" w:rsidP="00934E60">
            <w:pPr>
              <w:jc w:val="both"/>
            </w:pPr>
            <w:r w:rsidRPr="00165B4F">
              <w:t>главный специалист отдела земельных отношений Комитета по управлению имуществом Златоустовского городского округа, секретарь комиссии</w:t>
            </w:r>
          </w:p>
        </w:tc>
      </w:tr>
      <w:tr w:rsidR="00934E60" w:rsidRPr="00165B4F" w:rsidTr="00165B4F">
        <w:tc>
          <w:tcPr>
            <w:tcW w:w="2376" w:type="dxa"/>
          </w:tcPr>
          <w:p w:rsidR="00934E60" w:rsidRPr="00165B4F" w:rsidRDefault="00934E60" w:rsidP="00B04F0B">
            <w:pPr>
              <w:rPr>
                <w:bCs/>
              </w:rPr>
            </w:pPr>
            <w:r w:rsidRPr="00165B4F">
              <w:t>Воронина М.Д.</w:t>
            </w:r>
          </w:p>
        </w:tc>
        <w:tc>
          <w:tcPr>
            <w:tcW w:w="310" w:type="dxa"/>
          </w:tcPr>
          <w:p w:rsidR="00934E60" w:rsidRPr="00165B4F" w:rsidRDefault="00934E60" w:rsidP="00934E60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</w:tcPr>
          <w:p w:rsidR="00934E60" w:rsidRPr="00165B4F" w:rsidRDefault="00934E60" w:rsidP="00934E60">
            <w:pPr>
              <w:jc w:val="both"/>
            </w:pPr>
            <w:r w:rsidRPr="00165B4F">
              <w:t xml:space="preserve">заместитель руководителя Управления Федеральной службы государственной регистрации, кадастра </w:t>
            </w:r>
            <w:r w:rsidRPr="00165B4F">
              <w:br/>
              <w:t>и картографии по Челябинской области (на период отсутствия Попова В.Ю., Скред Т.С)</w:t>
            </w:r>
          </w:p>
        </w:tc>
      </w:tr>
      <w:tr w:rsidR="00614994" w:rsidRPr="00165B4F" w:rsidTr="00165B4F">
        <w:tc>
          <w:tcPr>
            <w:tcW w:w="2376" w:type="dxa"/>
            <w:hideMark/>
          </w:tcPr>
          <w:p w:rsidR="00614994" w:rsidRPr="00165B4F" w:rsidRDefault="00614994" w:rsidP="00B04F0B">
            <w:r w:rsidRPr="00165B4F">
              <w:t>Курчатова Т.О.</w:t>
            </w:r>
          </w:p>
        </w:tc>
        <w:tc>
          <w:tcPr>
            <w:tcW w:w="310" w:type="dxa"/>
            <w:hideMark/>
          </w:tcPr>
          <w:p w:rsidR="00614994" w:rsidRPr="00165B4F" w:rsidRDefault="00614994" w:rsidP="00934E60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  <w:hideMark/>
          </w:tcPr>
          <w:p w:rsidR="00614994" w:rsidRPr="00165B4F" w:rsidRDefault="00614994" w:rsidP="00B04F0B">
            <w:pPr>
              <w:jc w:val="both"/>
            </w:pPr>
            <w:r w:rsidRPr="00165B4F">
              <w:t>заместитель председателя Комитета по управлению имуществом Златоустовс</w:t>
            </w:r>
            <w:r w:rsidR="00934E60" w:rsidRPr="00165B4F">
              <w:t>кого городского округа</w:t>
            </w:r>
            <w:r w:rsidRPr="00165B4F">
              <w:t>, начальник отдела земельных отношений</w:t>
            </w:r>
          </w:p>
        </w:tc>
      </w:tr>
      <w:tr w:rsidR="00934E60" w:rsidRPr="00165B4F" w:rsidTr="00165B4F">
        <w:tc>
          <w:tcPr>
            <w:tcW w:w="2376" w:type="dxa"/>
          </w:tcPr>
          <w:p w:rsidR="00934E60" w:rsidRPr="00165B4F" w:rsidRDefault="00B47AE1" w:rsidP="00B04F0B">
            <w:r w:rsidRPr="00165B4F">
              <w:t>Лагунова М.Ш.</w:t>
            </w:r>
          </w:p>
        </w:tc>
        <w:tc>
          <w:tcPr>
            <w:tcW w:w="310" w:type="dxa"/>
          </w:tcPr>
          <w:p w:rsidR="00934E60" w:rsidRPr="00165B4F" w:rsidRDefault="00B47AE1" w:rsidP="00934E60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</w:tcPr>
          <w:p w:rsidR="00934E60" w:rsidRPr="00165B4F" w:rsidRDefault="00B47AE1" w:rsidP="00B04F0B">
            <w:pPr>
              <w:jc w:val="both"/>
            </w:pPr>
            <w:r w:rsidRPr="00165B4F">
              <w:t xml:space="preserve">представитель Министерства имущества Челябинской области, начальник отдела землеустройства </w:t>
            </w:r>
            <w:r w:rsidR="00165B4F" w:rsidRPr="00165B4F">
              <w:br/>
            </w:r>
            <w:r w:rsidRPr="00165B4F">
              <w:t>и кадастрового учета управления земельных отношений</w:t>
            </w:r>
          </w:p>
        </w:tc>
      </w:tr>
      <w:tr w:rsidR="00B47AE1" w:rsidRPr="00165B4F" w:rsidTr="00165B4F">
        <w:tc>
          <w:tcPr>
            <w:tcW w:w="2376" w:type="dxa"/>
          </w:tcPr>
          <w:p w:rsidR="00B47AE1" w:rsidRPr="00165B4F" w:rsidRDefault="00B47AE1" w:rsidP="00B04F0B">
            <w:pPr>
              <w:rPr>
                <w:bCs/>
              </w:rPr>
            </w:pPr>
            <w:r w:rsidRPr="00165B4F">
              <w:t>Папшева И.А.</w:t>
            </w:r>
          </w:p>
        </w:tc>
        <w:tc>
          <w:tcPr>
            <w:tcW w:w="310" w:type="dxa"/>
          </w:tcPr>
          <w:p w:rsidR="00B47AE1" w:rsidRPr="00165B4F" w:rsidRDefault="00B47AE1" w:rsidP="00934E60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</w:tcPr>
          <w:p w:rsidR="00B47AE1" w:rsidRPr="00165B4F" w:rsidRDefault="00B47AE1" w:rsidP="00B47AE1">
            <w:pPr>
              <w:jc w:val="both"/>
            </w:pPr>
            <w:r w:rsidRPr="00165B4F">
              <w:t xml:space="preserve">представитель Межрегионального территориального управления Федерального агентства по управлению государственным имуществом в Челябинской </w:t>
            </w:r>
            <w:r w:rsidR="00165B4F" w:rsidRPr="00165B4F">
              <w:br/>
            </w:r>
            <w:r w:rsidRPr="00165B4F">
              <w:t>и Курганской областях, ведущий специалист-эксперт отдела управления земельным фондом</w:t>
            </w:r>
          </w:p>
        </w:tc>
      </w:tr>
      <w:tr w:rsidR="00B47AE1" w:rsidRPr="00165B4F" w:rsidTr="00165B4F">
        <w:tc>
          <w:tcPr>
            <w:tcW w:w="2376" w:type="dxa"/>
          </w:tcPr>
          <w:p w:rsidR="00B47AE1" w:rsidRPr="00165B4F" w:rsidRDefault="00165B4F" w:rsidP="00B04F0B">
            <w:pPr>
              <w:rPr>
                <w:bCs/>
              </w:rPr>
            </w:pPr>
            <w:r w:rsidRPr="00165B4F">
              <w:t>Попов В.Ю.</w:t>
            </w:r>
          </w:p>
        </w:tc>
        <w:tc>
          <w:tcPr>
            <w:tcW w:w="310" w:type="dxa"/>
          </w:tcPr>
          <w:p w:rsidR="00B47AE1" w:rsidRPr="00165B4F" w:rsidRDefault="00165B4F" w:rsidP="00934E60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</w:tcPr>
          <w:p w:rsidR="00B47AE1" w:rsidRPr="00165B4F" w:rsidRDefault="00165B4F" w:rsidP="00B04F0B">
            <w:pPr>
              <w:jc w:val="both"/>
            </w:pPr>
            <w:r w:rsidRPr="00165B4F">
              <w:t xml:space="preserve">представитель Управления Федеральной службы государственной регистрации, кадастра </w:t>
            </w:r>
            <w:r w:rsidRPr="00165B4F">
              <w:br/>
              <w:t>и картографии по Челябинской области, начальник Златоустовского отдела Управления</w:t>
            </w:r>
          </w:p>
        </w:tc>
      </w:tr>
      <w:tr w:rsidR="00B47AE1" w:rsidRPr="00165B4F" w:rsidTr="00165B4F">
        <w:tc>
          <w:tcPr>
            <w:tcW w:w="2376" w:type="dxa"/>
          </w:tcPr>
          <w:p w:rsidR="00B47AE1" w:rsidRPr="00165B4F" w:rsidRDefault="00165B4F" w:rsidP="00B04F0B">
            <w:pPr>
              <w:rPr>
                <w:bCs/>
              </w:rPr>
            </w:pPr>
            <w:r w:rsidRPr="00165B4F">
              <w:t>Скред Т.С.</w:t>
            </w:r>
          </w:p>
        </w:tc>
        <w:tc>
          <w:tcPr>
            <w:tcW w:w="310" w:type="dxa"/>
          </w:tcPr>
          <w:p w:rsidR="00B47AE1" w:rsidRPr="00165B4F" w:rsidRDefault="006C101F" w:rsidP="00934E60">
            <w:pPr>
              <w:jc w:val="center"/>
            </w:pPr>
            <w:r>
              <w:t>-</w:t>
            </w:r>
          </w:p>
        </w:tc>
        <w:tc>
          <w:tcPr>
            <w:tcW w:w="6957" w:type="dxa"/>
          </w:tcPr>
          <w:p w:rsidR="00B47AE1" w:rsidRPr="00165B4F" w:rsidRDefault="00165B4F" w:rsidP="00165B4F">
            <w:pPr>
              <w:jc w:val="both"/>
            </w:pPr>
            <w:r w:rsidRPr="00165B4F">
              <w:rPr>
                <w:rStyle w:val="ac"/>
                <w:b w:val="0"/>
                <w:color w:val="000000" w:themeColor="text1"/>
                <w:shd w:val="clear" w:color="auto" w:fill="FFFFFF"/>
              </w:rPr>
              <w:t>заместитель начальника отдела координации и анализа деятельности в учётно-регистрационной сфере Управления Росреестра</w:t>
            </w:r>
            <w:r w:rsidRPr="00165B4F">
              <w:rPr>
                <w:color w:val="000000" w:themeColor="text1"/>
                <w:shd w:val="clear" w:color="auto" w:fill="FFFFFF"/>
              </w:rPr>
              <w:t xml:space="preserve"> по Челябинской области</w:t>
            </w:r>
            <w:r w:rsidRPr="00165B4F">
              <w:rPr>
                <w:color w:val="000000" w:themeColor="text1"/>
              </w:rPr>
              <w:br/>
              <w:t>(на период отсутствия Попова В.Ю.)</w:t>
            </w:r>
          </w:p>
        </w:tc>
      </w:tr>
      <w:tr w:rsidR="00614994" w:rsidRPr="00165B4F" w:rsidTr="00165B4F">
        <w:trPr>
          <w:trHeight w:val="712"/>
        </w:trPr>
        <w:tc>
          <w:tcPr>
            <w:tcW w:w="2376" w:type="dxa"/>
            <w:hideMark/>
          </w:tcPr>
          <w:p w:rsidR="00614994" w:rsidRPr="00165B4F" w:rsidRDefault="00614994" w:rsidP="00B04F0B">
            <w:r w:rsidRPr="00165B4F">
              <w:lastRenderedPageBreak/>
              <w:t>Терехова А.А</w:t>
            </w:r>
          </w:p>
        </w:tc>
        <w:tc>
          <w:tcPr>
            <w:tcW w:w="310" w:type="dxa"/>
            <w:hideMark/>
          </w:tcPr>
          <w:p w:rsidR="00614994" w:rsidRPr="00165B4F" w:rsidRDefault="00614994" w:rsidP="00165B4F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  <w:hideMark/>
          </w:tcPr>
          <w:p w:rsidR="00614994" w:rsidRPr="00165B4F" w:rsidRDefault="00165B4F" w:rsidP="00B04F0B">
            <w:pPr>
              <w:jc w:val="both"/>
            </w:pPr>
            <w:r w:rsidRPr="00165B4F">
              <w:t xml:space="preserve">ведущий специалист отдела землеустройства </w:t>
            </w:r>
            <w:r w:rsidRPr="00165B4F">
              <w:br/>
              <w:t>и кадастрового учета управления земельных отношений (в случае отсутствия Лагуновой М.Ш)</w:t>
            </w:r>
          </w:p>
        </w:tc>
      </w:tr>
      <w:tr w:rsidR="00614994" w:rsidRPr="00165B4F" w:rsidTr="00165B4F">
        <w:trPr>
          <w:trHeight w:val="946"/>
        </w:trPr>
        <w:tc>
          <w:tcPr>
            <w:tcW w:w="2376" w:type="dxa"/>
            <w:hideMark/>
          </w:tcPr>
          <w:p w:rsidR="00614994" w:rsidRPr="00165B4F" w:rsidRDefault="00614994" w:rsidP="00B04F0B">
            <w:r w:rsidRPr="00165B4F">
              <w:t>Трайгель П.И.</w:t>
            </w:r>
          </w:p>
        </w:tc>
        <w:tc>
          <w:tcPr>
            <w:tcW w:w="310" w:type="dxa"/>
            <w:hideMark/>
          </w:tcPr>
          <w:p w:rsidR="00614994" w:rsidRPr="00165B4F" w:rsidRDefault="00614994" w:rsidP="00165B4F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  <w:hideMark/>
          </w:tcPr>
          <w:p w:rsidR="00614994" w:rsidRPr="00165B4F" w:rsidRDefault="00614994" w:rsidP="00B04F0B">
            <w:pPr>
              <w:jc w:val="both"/>
            </w:pPr>
            <w:r w:rsidRPr="00165B4F">
              <w:t>представитель саморегулируемой организ</w:t>
            </w:r>
            <w:r w:rsidR="00165B4F" w:rsidRPr="00165B4F">
              <w:t xml:space="preserve">ации </w:t>
            </w:r>
            <w:r w:rsidR="00165B4F" w:rsidRPr="00165B4F">
              <w:br/>
              <w:t>«Кадастровые инженеры юга</w:t>
            </w:r>
            <w:r w:rsidRPr="00165B4F">
              <w:t>», членом которой является кадастровый инженер</w:t>
            </w:r>
          </w:p>
        </w:tc>
      </w:tr>
    </w:tbl>
    <w:p w:rsidR="00614994" w:rsidRDefault="00614994" w:rsidP="00614994">
      <w:pPr>
        <w:ind w:firstLine="708"/>
        <w:jc w:val="both"/>
      </w:pPr>
    </w:p>
    <w:p w:rsidR="00614994" w:rsidRDefault="00614994" w:rsidP="00614994">
      <w:pPr>
        <w:ind w:firstLine="708"/>
        <w:jc w:val="both"/>
      </w:pPr>
      <w:r>
        <w:t>К участию в работе комиссии в случае необходимости привлекаются иные должностные лица (без права совещательного голоса).</w:t>
      </w:r>
    </w:p>
    <w:p w:rsidR="00020027" w:rsidRDefault="00020027">
      <w:r>
        <w:br w:type="page"/>
      </w:r>
    </w:p>
    <w:p w:rsidR="00020027" w:rsidRPr="00614994" w:rsidRDefault="00020027" w:rsidP="00020027">
      <w:pPr>
        <w:tabs>
          <w:tab w:val="left" w:pos="5529"/>
        </w:tabs>
        <w:suppressAutoHyphens/>
        <w:ind w:left="5103"/>
        <w:jc w:val="center"/>
      </w:pPr>
      <w:r w:rsidRPr="00614994">
        <w:lastRenderedPageBreak/>
        <w:t>ПРИЛОЖЕНИЕ</w:t>
      </w:r>
      <w:r>
        <w:t xml:space="preserve"> 2</w:t>
      </w:r>
    </w:p>
    <w:p w:rsidR="00020027" w:rsidRPr="00614994" w:rsidRDefault="00020027" w:rsidP="0002002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14994">
        <w:rPr>
          <w:lang w:eastAsia="ar-SA"/>
        </w:rPr>
        <w:t>Утверждено</w:t>
      </w:r>
    </w:p>
    <w:p w:rsidR="00020027" w:rsidRPr="00614994" w:rsidRDefault="00020027" w:rsidP="0002002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14994">
        <w:rPr>
          <w:lang w:eastAsia="ar-SA"/>
        </w:rPr>
        <w:t>распоряжением Администрации</w:t>
      </w:r>
    </w:p>
    <w:p w:rsidR="00020027" w:rsidRPr="00614994" w:rsidRDefault="00020027" w:rsidP="00020027">
      <w:pPr>
        <w:ind w:left="5103"/>
        <w:jc w:val="center"/>
      </w:pPr>
      <w:r w:rsidRPr="00614994">
        <w:t>Златоустовского городского округа</w:t>
      </w:r>
    </w:p>
    <w:p w:rsidR="00020027" w:rsidRPr="00614994" w:rsidRDefault="002246B4" w:rsidP="00020027">
      <w:pPr>
        <w:suppressAutoHyphens/>
        <w:ind w:left="5103"/>
        <w:jc w:val="center"/>
      </w:pPr>
      <w:r w:rsidRPr="002246B4">
        <w:t xml:space="preserve">от 17.03.2026 г. № </w:t>
      </w:r>
      <w:bookmarkStart w:id="0" w:name="_GoBack"/>
      <w:r w:rsidRPr="002246B4">
        <w:t>809</w:t>
      </w:r>
      <w:bookmarkEnd w:id="0"/>
      <w:r w:rsidRPr="002246B4">
        <w:t>-р/АДМ</w:t>
      </w:r>
    </w:p>
    <w:p w:rsidR="00020027" w:rsidRDefault="00020027" w:rsidP="00614994">
      <w:pPr>
        <w:ind w:firstLine="708"/>
        <w:jc w:val="both"/>
      </w:pPr>
    </w:p>
    <w:p w:rsidR="00020027" w:rsidRDefault="00020027" w:rsidP="00614994">
      <w:pPr>
        <w:ind w:firstLine="708"/>
        <w:jc w:val="both"/>
      </w:pPr>
    </w:p>
    <w:p w:rsidR="00020027" w:rsidRDefault="00020027" w:rsidP="00020027">
      <w:pPr>
        <w:jc w:val="center"/>
      </w:pPr>
      <w:r>
        <w:t>Регламент</w:t>
      </w:r>
    </w:p>
    <w:p w:rsidR="00020027" w:rsidRDefault="00020027" w:rsidP="00020027">
      <w:pPr>
        <w:jc w:val="center"/>
      </w:pPr>
      <w:r>
        <w:t>работы согласительной комиссии по согласованию</w:t>
      </w:r>
    </w:p>
    <w:p w:rsidR="00020027" w:rsidRDefault="00020027" w:rsidP="00020027">
      <w:pPr>
        <w:jc w:val="center"/>
      </w:pPr>
      <w:r>
        <w:t>местоположения границ земельных участков при выполнении</w:t>
      </w:r>
    </w:p>
    <w:p w:rsidR="00020027" w:rsidRDefault="00020027" w:rsidP="00020027">
      <w:pPr>
        <w:jc w:val="center"/>
      </w:pPr>
      <w:r>
        <w:t xml:space="preserve">комплексных кадастровых работ на территории </w:t>
      </w:r>
      <w:r>
        <w:br/>
        <w:t>Златоустовского городского округа</w:t>
      </w:r>
    </w:p>
    <w:p w:rsidR="00020027" w:rsidRDefault="00020027" w:rsidP="00020027">
      <w:pPr>
        <w:jc w:val="center"/>
      </w:pPr>
    </w:p>
    <w:p w:rsidR="00020027" w:rsidRDefault="00020027" w:rsidP="00020027">
      <w:pPr>
        <w:ind w:firstLine="708"/>
        <w:jc w:val="center"/>
      </w:pPr>
      <w:r>
        <w:t>1.</w:t>
      </w:r>
      <w:r>
        <w:tab/>
        <w:t>Общие положения</w:t>
      </w:r>
    </w:p>
    <w:p w:rsidR="00020027" w:rsidRDefault="00020027" w:rsidP="00020027">
      <w:pPr>
        <w:ind w:firstLine="708"/>
        <w:jc w:val="both"/>
      </w:pPr>
      <w:r>
        <w:t xml:space="preserve">1. Настоящий регламент разработан в соответствии с частью 5 </w:t>
      </w:r>
      <w:r>
        <w:br/>
        <w:t>статьи 42.10 Федерального закона от 24.07.2007 г. № 221-ФЗ «О кадастровой деятельности» (далее - Федеральный закон № 221-ФЗ), определяет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 (далее - согласительная комиссия).</w:t>
      </w:r>
    </w:p>
    <w:p w:rsidR="00020027" w:rsidRDefault="00020027" w:rsidP="00020027">
      <w:pPr>
        <w:ind w:firstLine="708"/>
        <w:jc w:val="both"/>
      </w:pPr>
      <w:r>
        <w:t>2. Целью работы согласительной комиссии является согласование местоположения границ земельных участков при выполнении комплексных кадастровых работ на территории Златоустовского городского округа.</w:t>
      </w:r>
    </w:p>
    <w:p w:rsidR="00D15203" w:rsidRDefault="00D15203" w:rsidP="00020027">
      <w:pPr>
        <w:ind w:firstLine="708"/>
        <w:jc w:val="both"/>
      </w:pPr>
    </w:p>
    <w:p w:rsidR="00020027" w:rsidRDefault="00020027" w:rsidP="00D15203">
      <w:pPr>
        <w:jc w:val="center"/>
      </w:pPr>
      <w:r>
        <w:t>2. Полномочия согласительной комиссии</w:t>
      </w:r>
    </w:p>
    <w:p w:rsidR="00D15203" w:rsidRDefault="00D15203" w:rsidP="00D15203">
      <w:pPr>
        <w:jc w:val="center"/>
      </w:pPr>
    </w:p>
    <w:p w:rsidR="00020027" w:rsidRDefault="00D15203" w:rsidP="00020027">
      <w:pPr>
        <w:ind w:firstLine="708"/>
        <w:jc w:val="both"/>
      </w:pPr>
      <w:r>
        <w:t>3. </w:t>
      </w:r>
      <w:r w:rsidR="00020027">
        <w:t>К полномочиям согласительной комиссии относятся:</w:t>
      </w:r>
    </w:p>
    <w:p w:rsidR="00020027" w:rsidRDefault="00020027" w:rsidP="00020027">
      <w:pPr>
        <w:ind w:firstLine="708"/>
        <w:jc w:val="both"/>
      </w:pPr>
      <w:r>
        <w:t>Рассмотрение возражений заинтересованных лиц, указанных в части 3 статьи 39 Федерального закона № 221-ФЗ относительно местоположения границ земельных участков.</w:t>
      </w:r>
    </w:p>
    <w:p w:rsidR="00020027" w:rsidRDefault="00020027" w:rsidP="00020027">
      <w:pPr>
        <w:ind w:firstLine="708"/>
        <w:jc w:val="both"/>
      </w:pPr>
      <w:r>
        <w:t>Подготовка заключения согласительной комиссии о результатах рассмотрения возражений заинтересова</w:t>
      </w:r>
      <w:r w:rsidR="00D15203">
        <w:t xml:space="preserve">нных лиц, указанных в части 3 </w:t>
      </w:r>
      <w:r w:rsidR="00D15203">
        <w:br/>
      </w:r>
      <w:r>
        <w:t>статьи 39 Федерального закона № 221-ФЗ,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:rsidR="00020027" w:rsidRDefault="00020027" w:rsidP="00020027">
      <w:pPr>
        <w:ind w:firstLine="708"/>
        <w:jc w:val="both"/>
      </w:pPr>
      <w:r>
        <w:t>Оформление акта согласования местоположения границ при выполнении комплексных кадастровых работ.</w:t>
      </w:r>
    </w:p>
    <w:p w:rsidR="00020027" w:rsidRDefault="00020027" w:rsidP="00020027">
      <w:pPr>
        <w:ind w:firstLine="708"/>
        <w:jc w:val="both"/>
      </w:pPr>
      <w:r>
        <w:t xml:space="preserve">Разъяснение заинтересованным лицам, указанным в части 3 статьи 39 Федерального закона № 221-ФЗ, возможности разрешения земельного спора </w:t>
      </w:r>
      <w:r w:rsidR="00D15203">
        <w:br/>
      </w:r>
      <w:r>
        <w:t>о местоположении границ земельных участков в судебном порядке.</w:t>
      </w:r>
    </w:p>
    <w:p w:rsidR="00D15203" w:rsidRDefault="00D15203" w:rsidP="00020027">
      <w:pPr>
        <w:ind w:firstLine="708"/>
        <w:jc w:val="both"/>
      </w:pPr>
    </w:p>
    <w:p w:rsidR="00020027" w:rsidRDefault="00D15203" w:rsidP="00D15203">
      <w:pPr>
        <w:jc w:val="center"/>
      </w:pPr>
      <w:r>
        <w:lastRenderedPageBreak/>
        <w:t>3. </w:t>
      </w:r>
      <w:r w:rsidR="00020027">
        <w:t>Состав согласительной комиссии, полномочия</w:t>
      </w:r>
      <w:r>
        <w:t xml:space="preserve"> членов </w:t>
      </w:r>
      <w:r>
        <w:br/>
        <w:t>согласительной комиссии.</w:t>
      </w:r>
    </w:p>
    <w:p w:rsidR="00D15203" w:rsidRDefault="00D15203" w:rsidP="00D15203">
      <w:pPr>
        <w:jc w:val="center"/>
      </w:pPr>
    </w:p>
    <w:p w:rsidR="00020027" w:rsidRDefault="00D15203" w:rsidP="00020027">
      <w:pPr>
        <w:ind w:firstLine="708"/>
        <w:jc w:val="both"/>
      </w:pPr>
      <w:r>
        <w:t>4. </w:t>
      </w:r>
      <w:r w:rsidR="00020027">
        <w:t>Состав согласительной комиссии утверждается Администрацией Златоустовского городского округа.</w:t>
      </w:r>
    </w:p>
    <w:p w:rsidR="00020027" w:rsidRDefault="00D15203" w:rsidP="00020027">
      <w:pPr>
        <w:ind w:firstLine="708"/>
        <w:jc w:val="both"/>
      </w:pPr>
      <w:r>
        <w:t>5. </w:t>
      </w:r>
      <w:r w:rsidR="00020027">
        <w:t>Председатель согласительной комиссии:</w:t>
      </w:r>
    </w:p>
    <w:p w:rsidR="00020027" w:rsidRDefault="00020027" w:rsidP="00020027">
      <w:pPr>
        <w:ind w:firstLine="708"/>
        <w:jc w:val="both"/>
      </w:pPr>
      <w:r>
        <w:t>осуществляет общее руководство деятельностью согласительной комиссии; председательствует на заседаниях согласительной комиссии: распределяет обязанности между членами согласительной комиссии;</w:t>
      </w:r>
    </w:p>
    <w:p w:rsidR="00020027" w:rsidRDefault="00020027" w:rsidP="00020027">
      <w:pPr>
        <w:ind w:firstLine="708"/>
        <w:jc w:val="both"/>
      </w:pPr>
      <w:r>
        <w:t xml:space="preserve">назначает дату согласительной комиссии; </w:t>
      </w:r>
    </w:p>
    <w:p w:rsidR="00020027" w:rsidRDefault="00020027" w:rsidP="00020027">
      <w:pPr>
        <w:ind w:firstLine="708"/>
        <w:jc w:val="both"/>
      </w:pPr>
      <w:r>
        <w:t>осуществляет общий контроль за деятельностью согласительной комиссии; осуществляет иные полномочия, необходимые для организации надлежащей деятельности согласительной комиссии. В отсутствии председателя согласительной комиссии, его обязанности исполняет заместитель председателя согласительной комиссии.</w:t>
      </w:r>
    </w:p>
    <w:p w:rsidR="00020027" w:rsidRDefault="00D15203" w:rsidP="00020027">
      <w:pPr>
        <w:ind w:firstLine="708"/>
        <w:jc w:val="both"/>
      </w:pPr>
      <w:r>
        <w:t>6. </w:t>
      </w:r>
      <w:r w:rsidR="00020027">
        <w:t>Секретарь согласительной комиссии:</w:t>
      </w:r>
    </w:p>
    <w:p w:rsidR="00020027" w:rsidRDefault="00020027" w:rsidP="00020027">
      <w:pPr>
        <w:ind w:firstLine="708"/>
        <w:jc w:val="both"/>
      </w:pPr>
      <w:r>
        <w:t>ведет протокол заседания согласительной комиссии, оформляет протокол заседания согласительной комиссии;</w:t>
      </w:r>
    </w:p>
    <w:p w:rsidR="00020027" w:rsidRDefault="00020027" w:rsidP="00020027">
      <w:pPr>
        <w:ind w:firstLine="708"/>
        <w:jc w:val="both"/>
      </w:pPr>
      <w:r>
        <w:t>готовит материалы к заседанию согласительной комиссии и проекты принимаемых решений;</w:t>
      </w:r>
    </w:p>
    <w:p w:rsidR="00020027" w:rsidRDefault="00020027" w:rsidP="00020027">
      <w:pPr>
        <w:ind w:firstLine="708"/>
        <w:jc w:val="both"/>
      </w:pPr>
      <w:r>
        <w:t>информирует членов согласительной комиссии о дате, месте и времени проведения заседаний согласительной ком</w:t>
      </w:r>
      <w:r w:rsidR="00D15203">
        <w:t xml:space="preserve">иссии и о вопросах, включенных </w:t>
      </w:r>
      <w:r w:rsidR="00D15203">
        <w:br/>
      </w:r>
      <w:r>
        <w:t xml:space="preserve">в повестку дня заседания согласительной комиссии, не позднее, </w:t>
      </w:r>
      <w:r w:rsidR="00D15203">
        <w:br/>
      </w:r>
      <w:r>
        <w:t>чем за три рабочих дня до дня проведения заседания;</w:t>
      </w:r>
    </w:p>
    <w:p w:rsidR="00020027" w:rsidRDefault="00020027" w:rsidP="00020027">
      <w:pPr>
        <w:ind w:firstLine="708"/>
        <w:jc w:val="both"/>
      </w:pPr>
      <w:r>
        <w:t>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</w:t>
      </w:r>
    </w:p>
    <w:p w:rsidR="00020027" w:rsidRDefault="00D15203" w:rsidP="00020027">
      <w:pPr>
        <w:ind w:firstLine="708"/>
        <w:jc w:val="both"/>
      </w:pPr>
      <w:r>
        <w:t>7. </w:t>
      </w:r>
      <w:r w:rsidR="00020027">
        <w:t>Члены согласительной комиссии обязаны:</w:t>
      </w:r>
    </w:p>
    <w:p w:rsidR="00020027" w:rsidRDefault="00020027" w:rsidP="00020027">
      <w:pPr>
        <w:ind w:firstLine="708"/>
        <w:jc w:val="both"/>
      </w:pPr>
      <w:r>
        <w:t xml:space="preserve">Принимать участие в подготовке заседаний согласительной комиссии </w:t>
      </w:r>
      <w:r w:rsidR="00D15203">
        <w:br/>
      </w:r>
      <w:r>
        <w:t>в соответствии с поручением председателя согласительной комиссии; принимать участие в заседаниях согласительной комиссии.</w:t>
      </w:r>
    </w:p>
    <w:p w:rsidR="00020027" w:rsidRDefault="00020027" w:rsidP="00020027">
      <w:pPr>
        <w:ind w:firstLine="708"/>
        <w:jc w:val="both"/>
      </w:pPr>
    </w:p>
    <w:p w:rsidR="00020027" w:rsidRDefault="00D15203" w:rsidP="00D15203">
      <w:pPr>
        <w:jc w:val="center"/>
      </w:pPr>
      <w:r>
        <w:t>4. </w:t>
      </w:r>
      <w:r w:rsidR="00020027">
        <w:t>Порядок работы согласительной комиссии</w:t>
      </w:r>
    </w:p>
    <w:p w:rsidR="00D15203" w:rsidRDefault="00D15203" w:rsidP="00D15203">
      <w:pPr>
        <w:jc w:val="center"/>
      </w:pPr>
    </w:p>
    <w:p w:rsidR="00020027" w:rsidRDefault="00D15203" w:rsidP="00020027">
      <w:pPr>
        <w:ind w:firstLine="708"/>
        <w:jc w:val="both"/>
      </w:pPr>
      <w:r>
        <w:t>8. </w:t>
      </w:r>
      <w:r w:rsidR="00020027">
        <w:t>В целях согласования местоположения границ земельных участков, являющихся объектами комплексных кад</w:t>
      </w:r>
      <w:r>
        <w:t xml:space="preserve">астровых работ и расположенных </w:t>
      </w:r>
      <w:r>
        <w:br/>
      </w:r>
      <w:r w:rsidR="00020027">
        <w:t>в границах территории выполнения этих работ, согласительная комиссия проводит заседание, на которое в установленном частью 8 статьи 42.10 Федерального закона № 221-ФЗ порядке приглашаются заинтересованные лица, указанные в части 3 статьи 39 Федерального закона № 221-ФЗ, и исполнитель комплексных кадастровых работ.</w:t>
      </w:r>
    </w:p>
    <w:p w:rsidR="00020027" w:rsidRDefault="00D15203" w:rsidP="00020027">
      <w:pPr>
        <w:ind w:firstLine="708"/>
        <w:jc w:val="both"/>
      </w:pPr>
      <w:r>
        <w:t>9. </w:t>
      </w:r>
      <w:r w:rsidR="00020027">
        <w:t>Извещение о проведении зас</w:t>
      </w:r>
      <w:r>
        <w:t xml:space="preserve">едания согласительной комиссии </w:t>
      </w:r>
      <w:r>
        <w:br/>
      </w:r>
      <w:r w:rsidR="00020027">
        <w:t>по форме, установленной Приказом Минэкономразвития Российской Федерации от 23.04.2015 г. № 254, содерж</w:t>
      </w:r>
      <w:r>
        <w:t xml:space="preserve">ащее, в том числе, уведомление </w:t>
      </w:r>
      <w:r>
        <w:br/>
      </w:r>
      <w:r w:rsidR="00020027">
        <w:t xml:space="preserve">о завершении подготовки проекта карты-плана территории, опубликовывается, </w:t>
      </w:r>
      <w:r w:rsidR="00020027">
        <w:lastRenderedPageBreak/>
        <w:t xml:space="preserve">размещается и направляется заказчиком комплексных кадастровых работ способами, установленными статьей 42.7 Федерального закона № 221-ФЗ </w:t>
      </w:r>
      <w:r>
        <w:br/>
      </w:r>
      <w:r w:rsidR="00020027">
        <w:t>для опубликования, размещения и направления извещения о начале выполнения комплексных к</w:t>
      </w:r>
      <w:r>
        <w:t xml:space="preserve">адастровых работ, не менее чем </w:t>
      </w:r>
      <w:r w:rsidR="00020027">
        <w:t>за пятнадцать рабочих дней до дня проведения первого заседания.</w:t>
      </w:r>
    </w:p>
    <w:p w:rsidR="00020027" w:rsidRDefault="00D15203" w:rsidP="00020027">
      <w:pPr>
        <w:ind w:firstLine="708"/>
        <w:jc w:val="both"/>
      </w:pPr>
      <w:r>
        <w:t>10. </w:t>
      </w:r>
      <w:r w:rsidR="00020027">
        <w:t xml:space="preserve">Проект карты-плана территории, подготовленный исполнителем работ по форме, установленной приказом Росреестра от 04.08.2021 г. № П/0337 </w:t>
      </w:r>
      <w:r>
        <w:br/>
      </w:r>
      <w:r w:rsidR="00020027">
        <w:t>«Об установлении ф</w:t>
      </w:r>
      <w:r>
        <w:t>ормы карты-плана территории</w:t>
      </w:r>
      <w:r w:rsidR="00020027">
        <w:t>, форма акта согласования местоположения границ земельных участков при выполнении комплексных кадастровых работ и требований к их подготовке» (далее - Приказ № П/0337), направляется в согласительную комиссию заказчиком комплексных ка</w:t>
      </w:r>
      <w:r>
        <w:t xml:space="preserve">дастровых работ в соответствии </w:t>
      </w:r>
      <w:r w:rsidR="00020027">
        <w:t>с частью 9 статьи 42.10 Федерального закона № 221-ФЗ.</w:t>
      </w:r>
    </w:p>
    <w:p w:rsidR="00020027" w:rsidRDefault="00D15203" w:rsidP="00020027">
      <w:pPr>
        <w:ind w:firstLine="708"/>
        <w:jc w:val="both"/>
      </w:pPr>
      <w:r>
        <w:t>11. </w:t>
      </w:r>
      <w:r w:rsidR="00020027">
        <w:t>Согласительная комиссия обеспечивает ознакомление заинтересованных лиц с проектом карты</w:t>
      </w:r>
      <w:r>
        <w:t xml:space="preserve">-плана территории, в том числе </w:t>
      </w:r>
      <w:r w:rsidR="00020027">
        <w:t>форме документа на бумажном носителе, в соответствии с регламентом работы согласительной комиссии.</w:t>
      </w:r>
    </w:p>
    <w:p w:rsidR="00020027" w:rsidRDefault="00D15203" w:rsidP="00020027">
      <w:pPr>
        <w:ind w:firstLine="708"/>
        <w:jc w:val="both"/>
      </w:pPr>
      <w:r>
        <w:t>12. </w:t>
      </w:r>
      <w:r w:rsidR="00020027">
        <w:t>На заседании согласительной комиссии представляется проект карты - 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020027" w:rsidRDefault="00D15203" w:rsidP="00020027">
      <w:pPr>
        <w:ind w:firstLine="708"/>
        <w:jc w:val="both"/>
      </w:pPr>
      <w:r>
        <w:t>13. </w:t>
      </w:r>
      <w:r w:rsidR="00020027">
        <w:t xml:space="preserve">При выполнении комплексных кадастровых работ, согласование местоположения границ проводится в отношении земельных участков, местоположение границ которых подлежит обязательному согласованию </w:t>
      </w:r>
      <w:r>
        <w:br/>
      </w:r>
      <w:r w:rsidR="00020027">
        <w:t>в соответствии с Федеральным законом № 221-ФЗ.</w:t>
      </w:r>
    </w:p>
    <w:p w:rsidR="00020027" w:rsidRDefault="00D15203" w:rsidP="00020027">
      <w:pPr>
        <w:ind w:firstLine="708"/>
        <w:jc w:val="both"/>
      </w:pPr>
      <w:r>
        <w:t>14. </w:t>
      </w:r>
      <w:r w:rsidR="00020027">
        <w:t>Возражения заинтересованных лиц, указанных в части 3 статьи 39 Федерального закона № 221-ФЗ. относительно местоположения границ земельного участка, указанного в пунктах 1 и 2 части 1 статьи 42.1 Федерального закона № 221- 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до дня проведения данного заседания, а также в течение тридцати пяти рабочих дней со дня проведения первого заседания согласительной комиссии. Возражения относительно местоположения границ земельного участка должны содержать сведения, указанные в части 15 статьи 42.10 Федерального закона № 221-ФЗ.</w:t>
      </w:r>
    </w:p>
    <w:p w:rsidR="00020027" w:rsidRDefault="00D15203" w:rsidP="00020027">
      <w:pPr>
        <w:ind w:firstLine="708"/>
        <w:jc w:val="both"/>
      </w:pPr>
      <w:r>
        <w:t>15. </w:t>
      </w:r>
      <w:r w:rsidR="00020027">
        <w:t>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020027" w:rsidRDefault="00020027" w:rsidP="00020027">
      <w:pPr>
        <w:ind w:firstLine="708"/>
        <w:jc w:val="both"/>
      </w:pPr>
      <w:r>
        <w:t>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части 3 статьи 39</w:t>
      </w:r>
      <w:r w:rsidR="00D15203">
        <w:t xml:space="preserve"> Федерального закона № 221-ФЗ, </w:t>
      </w:r>
      <w:r w:rsidR="00D15203">
        <w:br/>
      </w:r>
      <w:r>
        <w:t>а также, если местоположение таких границ или частей границ земельного участка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020027" w:rsidRDefault="00020027" w:rsidP="00020027">
      <w:pPr>
        <w:ind w:firstLine="708"/>
        <w:jc w:val="both"/>
      </w:pPr>
      <w:r>
        <w:lastRenderedPageBreak/>
        <w:t>спорным, если возражения отно</w:t>
      </w:r>
      <w:r w:rsidR="00D15203">
        <w:t xml:space="preserve">сительно местоположения границ </w:t>
      </w:r>
      <w:r w:rsidR="00D15203">
        <w:br/>
      </w:r>
      <w:r>
        <w:t xml:space="preserve">или частей границ земельного участка представлены заинтересованными лицами, указанными в части 3 статьи 39 Федерального закона № 221-ФЗ, </w:t>
      </w:r>
      <w:r w:rsidR="00D15203">
        <w:br/>
      </w:r>
      <w:r>
        <w:t>за исключением случаев, когда земельный спор о местоположении границ земельного участка был разрешен в судебном порядке.</w:t>
      </w:r>
    </w:p>
    <w:p w:rsidR="00020027" w:rsidRDefault="00D15203" w:rsidP="00020027">
      <w:pPr>
        <w:ind w:firstLine="708"/>
        <w:jc w:val="both"/>
      </w:pPr>
      <w:r>
        <w:t>16. </w:t>
      </w:r>
      <w:r w:rsidR="00020027">
        <w:t>Акт согласования местоположения границ земельных участков</w:t>
      </w:r>
      <w:r>
        <w:br/>
      </w:r>
      <w:r w:rsidR="00020027">
        <w:t xml:space="preserve">при выполнении комплексных кадастровых работ, форма которого установлена приказом № П/0337, и заключение согласительной комиссии, указанное </w:t>
      </w:r>
      <w:r>
        <w:br/>
      </w:r>
      <w:r w:rsidR="00020027">
        <w:t>в пункте 2 части 6 статьи 42.10 Федерального закона № 221-ФЗ, оформляются согласительной комиссией в форме документов на бумажном носителе, которые хранятся в сформировавшем ее органе местного самоуправления.</w:t>
      </w:r>
    </w:p>
    <w:p w:rsidR="00020027" w:rsidRDefault="00D15203" w:rsidP="00020027">
      <w:pPr>
        <w:ind w:firstLine="708"/>
        <w:jc w:val="both"/>
      </w:pPr>
      <w:r>
        <w:t>17. </w:t>
      </w:r>
      <w:r w:rsidR="00020027">
        <w:t>В течение двадцати рабочих дней со дня истечения срока представления возражений, предусмотренных частью 14 статьи 42.10 Федерального закона № 221-ФЗ,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020027" w:rsidRDefault="00D15203" w:rsidP="00020027">
      <w:pPr>
        <w:ind w:firstLine="708"/>
        <w:jc w:val="both"/>
      </w:pPr>
      <w:r>
        <w:t>18. </w:t>
      </w:r>
      <w:r w:rsidR="00020027">
        <w:t xml:space="preserve">По результатам работы согласительной комиссии составляется протокол заседания согласительной комиссии по форме, установленной приказом Минэкономразвития России от 20.04.2015 г. № 244 «Об утверждении формы и содержания протокола заседания согласительной комиссии </w:t>
      </w:r>
      <w:r>
        <w:br/>
      </w:r>
      <w:r w:rsidR="00020027">
        <w:t>по вопросу согласования местополож</w:t>
      </w:r>
      <w:r>
        <w:t xml:space="preserve">ения границ земельных участков </w:t>
      </w:r>
      <w:r>
        <w:br/>
      </w:r>
      <w:r w:rsidR="00020027">
        <w:t>при выполнении комплексных кадастровых работ», а также оформляется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:rsidR="00020027" w:rsidRDefault="00D15203" w:rsidP="00020027">
      <w:pPr>
        <w:ind w:firstLine="708"/>
        <w:jc w:val="both"/>
      </w:pPr>
      <w:r>
        <w:t>19. </w:t>
      </w:r>
      <w:r w:rsidR="00020027">
        <w:t>Заседание согласительной комиссии правомочно, если в нем принимает участие более половины членов согласительной комиссии.</w:t>
      </w:r>
    </w:p>
    <w:p w:rsidR="00020027" w:rsidRDefault="00D15203" w:rsidP="00020027">
      <w:pPr>
        <w:ind w:firstLine="708"/>
        <w:jc w:val="both"/>
      </w:pPr>
      <w:r>
        <w:t>20. </w:t>
      </w:r>
      <w:r w:rsidR="00020027">
        <w:t>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согласительной комиссии. При равенстве голосов решающим является голос председателя комиссии.</w:t>
      </w:r>
    </w:p>
    <w:p w:rsidR="00020027" w:rsidRDefault="00D15203" w:rsidP="00020027">
      <w:pPr>
        <w:ind w:firstLine="708"/>
        <w:jc w:val="both"/>
      </w:pPr>
      <w:r>
        <w:t>21. </w:t>
      </w:r>
      <w:r w:rsidR="00020027">
        <w:t>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комиссии.</w:t>
      </w:r>
    </w:p>
    <w:p w:rsidR="00020027" w:rsidRDefault="00D15203" w:rsidP="00020027">
      <w:pPr>
        <w:ind w:firstLine="708"/>
        <w:jc w:val="both"/>
      </w:pPr>
      <w:r>
        <w:t>22. </w:t>
      </w:r>
      <w:r w:rsidR="00020027">
        <w:t>Секретарь согласительной комиссии оформляет протокол заседания согласительной комиссии и направляет его всем членам согласительной комиссии и заказчику комплексных кадастровых работ.</w:t>
      </w:r>
    </w:p>
    <w:p w:rsidR="00D15203" w:rsidRDefault="00D15203" w:rsidP="00020027">
      <w:pPr>
        <w:ind w:firstLine="708"/>
        <w:jc w:val="both"/>
      </w:pPr>
    </w:p>
    <w:p w:rsidR="00020027" w:rsidRDefault="00D15203" w:rsidP="00D15203">
      <w:pPr>
        <w:jc w:val="center"/>
      </w:pPr>
      <w:r>
        <w:t xml:space="preserve">5. Порядок рассмотрения споров </w:t>
      </w:r>
      <w:r w:rsidR="00020027">
        <w:t xml:space="preserve">о местоположении </w:t>
      </w:r>
      <w:r>
        <w:br/>
      </w:r>
      <w:r w:rsidR="00020027">
        <w:t>границ земельных участков</w:t>
      </w:r>
    </w:p>
    <w:p w:rsidR="00020027" w:rsidRDefault="00020027" w:rsidP="00020027">
      <w:pPr>
        <w:ind w:firstLine="708"/>
        <w:jc w:val="both"/>
      </w:pPr>
    </w:p>
    <w:p w:rsidR="00020027" w:rsidRDefault="00D15203" w:rsidP="00020027">
      <w:pPr>
        <w:ind w:firstLine="708"/>
        <w:jc w:val="both"/>
      </w:pPr>
      <w:r>
        <w:t>23. </w:t>
      </w:r>
      <w:r w:rsidR="00020027">
        <w:t>Земельные споры о местоположе</w:t>
      </w:r>
      <w:r>
        <w:t xml:space="preserve">нии границ земельных участков, </w:t>
      </w:r>
      <w:r>
        <w:br/>
      </w:r>
      <w:r w:rsidR="00020027">
        <w:t xml:space="preserve">не урегулированные в результате согласования местоположения границ </w:t>
      </w:r>
      <w:r w:rsidR="00020027">
        <w:lastRenderedPageBreak/>
        <w:t>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</w:t>
      </w:r>
      <w:r>
        <w:t xml:space="preserve"> кадастровых работ разрешаются </w:t>
      </w:r>
      <w:r>
        <w:br/>
        <w:t>в судебном порядке.</w:t>
      </w:r>
    </w:p>
    <w:p w:rsidR="00020027" w:rsidRPr="00E335AA" w:rsidRDefault="00D15203" w:rsidP="00020027">
      <w:pPr>
        <w:ind w:firstLine="708"/>
        <w:jc w:val="both"/>
      </w:pPr>
      <w:r>
        <w:t>24. </w:t>
      </w:r>
      <w:r w:rsidR="00020027">
        <w:t>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sectPr w:rsidR="00020027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989" w:rsidRDefault="00A47989">
      <w:r>
        <w:separator/>
      </w:r>
    </w:p>
  </w:endnote>
  <w:endnote w:type="continuationSeparator" w:id="1">
    <w:p w:rsidR="00A47989" w:rsidRDefault="00A47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Вр-476440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Вр-476440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989" w:rsidRDefault="00A47989">
      <w:r>
        <w:separator/>
      </w:r>
    </w:p>
  </w:footnote>
  <w:footnote w:type="continuationSeparator" w:id="1">
    <w:p w:rsidR="00A47989" w:rsidRDefault="00A47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960E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64DAB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0027"/>
    <w:rsid w:val="00027141"/>
    <w:rsid w:val="00033532"/>
    <w:rsid w:val="00060FF0"/>
    <w:rsid w:val="00071D47"/>
    <w:rsid w:val="0007620D"/>
    <w:rsid w:val="000A4F7B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65B4F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46B4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2DD9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4994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01F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5B96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4E60"/>
    <w:rsid w:val="00936B2D"/>
    <w:rsid w:val="009416DA"/>
    <w:rsid w:val="00941FDB"/>
    <w:rsid w:val="00964DA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47989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960E6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47AE1"/>
    <w:rsid w:val="00B5138D"/>
    <w:rsid w:val="00B57A21"/>
    <w:rsid w:val="00B645CC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15203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styleId="ac">
    <w:name w:val="Strong"/>
    <w:basedOn w:val="a0"/>
    <w:uiPriority w:val="22"/>
    <w:qFormat/>
    <w:rsid w:val="006149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styleId="ac">
    <w:name w:val="Strong"/>
    <w:basedOn w:val="a0"/>
    <w:uiPriority w:val="22"/>
    <w:qFormat/>
    <w:rsid w:val="006149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2026-03-18T03:54:00Z</dcterms:created>
  <dcterms:modified xsi:type="dcterms:W3CDTF">2026-03-18T03:54:00Z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