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01D4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779185840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800"/>
        <w:gridCol w:w="425"/>
        <w:gridCol w:w="3879"/>
      </w:tblGrid>
      <w:tr w:rsidR="009416DA" w:rsidRPr="00E335AA" w:rsidTr="00A01D4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01D4B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05.06.2024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A01D4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186-П/АДМ</w:t>
            </w:r>
            <w:r>
              <w:fldChar w:fldCharType="end"/>
            </w:r>
          </w:p>
        </w:tc>
        <w:tc>
          <w:tcPr>
            <w:tcW w:w="430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01D4B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304" w:type="dxa"/>
            <w:gridSpan w:val="2"/>
          </w:tcPr>
          <w:p w:rsidR="009416DA" w:rsidRPr="00E335AA" w:rsidRDefault="009416DA" w:rsidP="0065508B"/>
        </w:tc>
      </w:tr>
      <w:tr w:rsidR="00D96BA1" w:rsidRPr="00E335AA" w:rsidTr="00D47818">
        <w:trPr>
          <w:trHeight w:val="446"/>
        </w:trPr>
        <w:tc>
          <w:tcPr>
            <w:tcW w:w="4536" w:type="dxa"/>
            <w:gridSpan w:val="4"/>
          </w:tcPr>
          <w:p w:rsidR="00D96BA1" w:rsidRDefault="00D47818" w:rsidP="00D47818">
            <w:pPr>
              <w:ind w:left="-170" w:right="142"/>
              <w:jc w:val="both"/>
            </w:pPr>
            <w:r w:rsidRPr="00D47818">
              <w:t xml:space="preserve">О внесении изменений </w:t>
            </w:r>
            <w:r>
              <w:br/>
            </w:r>
            <w:r w:rsidRPr="00D47818">
              <w:t>в постановление Администрации Златоустовского городского округа от 17.11.2023</w:t>
            </w:r>
            <w:r>
              <w:t> г. № </w:t>
            </w:r>
            <w:r w:rsidRPr="00D47818">
              <w:t>427-П/</w:t>
            </w:r>
            <w:proofErr w:type="gramStart"/>
            <w:r w:rsidRPr="00D47818">
              <w:t>АДМ</w:t>
            </w:r>
            <w:proofErr w:type="gramEnd"/>
            <w:r w:rsidRPr="00D47818">
              <w:t xml:space="preserve"> </w:t>
            </w:r>
            <w:r>
              <w:br/>
            </w:r>
            <w:r w:rsidRPr="00D47818">
              <w:t xml:space="preserve">«Об утверждении муниципальной Программы Златоустовского городского округа «Обеспечение качественными услугами </w:t>
            </w:r>
            <w:r>
              <w:br/>
            </w:r>
            <w:r w:rsidRPr="00D47818">
              <w:t>жилищно-коммунального хозяйства населения, дорожной деятельности и транспорта Златоустовского городского округа»</w:t>
            </w:r>
          </w:p>
        </w:tc>
        <w:tc>
          <w:tcPr>
            <w:tcW w:w="3879" w:type="dxa"/>
          </w:tcPr>
          <w:p w:rsidR="00D96BA1" w:rsidRDefault="00D96BA1" w:rsidP="00D4781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47818" w:rsidRDefault="00D47818" w:rsidP="009416DA">
      <w:pPr>
        <w:widowControl w:val="0"/>
        <w:ind w:firstLine="709"/>
        <w:jc w:val="both"/>
      </w:pPr>
    </w:p>
    <w:p w:rsidR="00D47818" w:rsidRDefault="00D47818" w:rsidP="00D47818">
      <w:pPr>
        <w:widowControl w:val="0"/>
        <w:ind w:firstLine="709"/>
        <w:jc w:val="both"/>
      </w:pPr>
      <w:proofErr w:type="gramStart"/>
      <w:r>
        <w:t xml:space="preserve">В соответствии с решением Собрания депутатов Златоустовского городского округа от 21.12.2023 г. № 58-ЗГО «О бюджете Златоустовского городского округа на 2024 год и плановый период 2025 и 2026 годов» </w:t>
      </w:r>
      <w:r>
        <w:br/>
        <w:t xml:space="preserve">(в редакции от 01.04.2024 г. № 10-ЗГО), в целях уточнения индикативных показателей и объемов финансирования муниципальной программы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округа», </w:t>
      </w:r>
      <w:proofErr w:type="gramEnd"/>
    </w:p>
    <w:p w:rsidR="00D47818" w:rsidRDefault="00D47818" w:rsidP="00D47818">
      <w:pPr>
        <w:widowControl w:val="0"/>
        <w:ind w:firstLine="709"/>
        <w:jc w:val="both"/>
      </w:pPr>
      <w:r>
        <w:t>ПОСТАНОВЛЯЮ:</w:t>
      </w:r>
    </w:p>
    <w:p w:rsidR="00D47818" w:rsidRDefault="00D47818" w:rsidP="00D47818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17.11.2023 г. № 427-П/</w:t>
      </w:r>
      <w:proofErr w:type="gramStart"/>
      <w:r>
        <w:t>АДМ</w:t>
      </w:r>
      <w:proofErr w:type="gramEnd"/>
      <w:r>
        <w:t xml:space="preserve">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</w:t>
      </w:r>
      <w:r>
        <w:br/>
        <w:t>(в редакции от 09.04.2024 г. № 97-П/АДМ) изложить в новой редакции (приложение).</w:t>
      </w:r>
    </w:p>
    <w:p w:rsidR="00D47818" w:rsidRDefault="00D47818" w:rsidP="00D47818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D47818" w:rsidP="00D47818">
      <w:pPr>
        <w:widowControl w:val="0"/>
        <w:ind w:firstLine="709"/>
        <w:jc w:val="both"/>
      </w:pPr>
      <w:r>
        <w:lastRenderedPageBreak/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D4781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68F2A3A" wp14:editId="4D53D24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D47818" w:rsidRDefault="00D47818" w:rsidP="004574CC"/>
    <w:p w:rsidR="00BF60A6" w:rsidRDefault="00BF60A6" w:rsidP="004574CC"/>
    <w:p w:rsidR="00BF60A6" w:rsidRDefault="00BF60A6" w:rsidP="004574CC"/>
    <w:p w:rsidR="00BF60A6" w:rsidRDefault="00BF60A6" w:rsidP="004574CC"/>
    <w:p w:rsidR="00BF60A6" w:rsidRDefault="00BF60A6" w:rsidP="004574CC"/>
    <w:p w:rsidR="00BF60A6" w:rsidRDefault="00BF60A6" w:rsidP="004574CC"/>
    <w:p w:rsidR="00D47818" w:rsidRDefault="00D47818" w:rsidP="00D47818">
      <w:pPr>
        <w:jc w:val="both"/>
        <w:rPr>
          <w:sz w:val="24"/>
          <w:szCs w:val="24"/>
        </w:rPr>
        <w:sectPr w:rsidR="00D47818" w:rsidSect="006726F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567" w:bottom="851" w:left="1701" w:header="340" w:footer="340" w:gutter="0"/>
          <w:pgNumType w:start="1"/>
          <w:cols w:space="708"/>
          <w:titlePg/>
          <w:docGrid w:linePitch="381"/>
        </w:sectPr>
      </w:pPr>
      <w:r w:rsidRPr="00D47818">
        <w:rPr>
          <w:sz w:val="24"/>
          <w:szCs w:val="24"/>
        </w:rPr>
        <w:t>Рассылка: прокуратура, МКУ ЗГО «</w:t>
      </w:r>
      <w:r>
        <w:rPr>
          <w:sz w:val="24"/>
          <w:szCs w:val="24"/>
        </w:rPr>
        <w:t>УЖКХ», ЭУ, ФУ, КСП, ПУ, Бобылев</w:t>
      </w:r>
      <w:r w:rsidRPr="00D47818">
        <w:rPr>
          <w:sz w:val="24"/>
          <w:szCs w:val="24"/>
        </w:rPr>
        <w:t xml:space="preserve"> В.В., </w:t>
      </w:r>
      <w:r>
        <w:rPr>
          <w:sz w:val="24"/>
          <w:szCs w:val="24"/>
        </w:rPr>
        <w:t>пресс-служба</w:t>
      </w:r>
    </w:p>
    <w:p w:rsidR="00D47818" w:rsidRDefault="00D47818" w:rsidP="00D47818">
      <w:pPr>
        <w:ind w:left="5103"/>
        <w:jc w:val="center"/>
      </w:pPr>
      <w:r>
        <w:lastRenderedPageBreak/>
        <w:t>ПРИЛОЖЕНИЕ</w:t>
      </w:r>
    </w:p>
    <w:p w:rsidR="00D47818" w:rsidRDefault="00D47818" w:rsidP="00D4781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47818" w:rsidRDefault="00D47818" w:rsidP="00D4781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47818" w:rsidRDefault="00D47818" w:rsidP="00D47818">
      <w:pPr>
        <w:ind w:left="5103"/>
        <w:jc w:val="center"/>
      </w:pPr>
      <w:r>
        <w:t>Златоустовского городского округа</w:t>
      </w:r>
    </w:p>
    <w:p w:rsidR="00D47818" w:rsidRDefault="00D47818" w:rsidP="00D47818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01D4B">
        <w:rPr>
          <w:rFonts w:ascii="Times New Roman" w:hAnsi="Times New Roman" w:cs="Times New Roman"/>
          <w:sz w:val="28"/>
          <w:szCs w:val="28"/>
        </w:rPr>
        <w:t>05.06.2024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01D4B">
        <w:rPr>
          <w:rFonts w:ascii="Times New Roman" w:hAnsi="Times New Roman" w:cs="Times New Roman"/>
          <w:sz w:val="28"/>
          <w:szCs w:val="28"/>
        </w:rPr>
        <w:t>186-П/</w:t>
      </w:r>
      <w:proofErr w:type="gramStart"/>
      <w:r w:rsidR="00A01D4B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D47818" w:rsidRDefault="00D47818" w:rsidP="00D47818">
      <w:pPr>
        <w:tabs>
          <w:tab w:val="left" w:pos="5529"/>
        </w:tabs>
        <w:suppressAutoHyphens/>
        <w:ind w:left="5103"/>
        <w:jc w:val="center"/>
      </w:pPr>
    </w:p>
    <w:p w:rsidR="00D47818" w:rsidRDefault="00D47818" w:rsidP="004574CC"/>
    <w:p w:rsidR="00D47818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Default="00D47818" w:rsidP="00D47818">
      <w:pPr>
        <w:shd w:val="clear" w:color="auto" w:fill="FFFFFF"/>
        <w:jc w:val="center"/>
        <w:rPr>
          <w:color w:val="000000"/>
        </w:rPr>
      </w:pPr>
      <w:bookmarkStart w:id="0" w:name="_GoBack"/>
      <w:bookmarkEnd w:id="0"/>
    </w:p>
    <w:p w:rsidR="00D47818" w:rsidRDefault="00D47818" w:rsidP="00D47818">
      <w:pPr>
        <w:shd w:val="clear" w:color="auto" w:fill="FFFFFF"/>
        <w:jc w:val="center"/>
        <w:rPr>
          <w:color w:val="000000"/>
        </w:rPr>
      </w:pPr>
    </w:p>
    <w:p w:rsidR="00234C96" w:rsidRDefault="00234C96" w:rsidP="00D47818">
      <w:pPr>
        <w:shd w:val="clear" w:color="auto" w:fill="FFFFFF"/>
        <w:jc w:val="center"/>
        <w:rPr>
          <w:color w:val="000000"/>
        </w:rPr>
      </w:pPr>
    </w:p>
    <w:p w:rsidR="00234C96" w:rsidRDefault="00234C96" w:rsidP="00D47818">
      <w:pPr>
        <w:shd w:val="clear" w:color="auto" w:fill="FFFFFF"/>
        <w:jc w:val="center"/>
        <w:rPr>
          <w:color w:val="000000"/>
        </w:rPr>
      </w:pPr>
    </w:p>
    <w:p w:rsidR="00234C96" w:rsidRDefault="00234C96" w:rsidP="00D47818">
      <w:pPr>
        <w:shd w:val="clear" w:color="auto" w:fill="FFFFFF"/>
        <w:jc w:val="center"/>
        <w:rPr>
          <w:color w:val="000000"/>
        </w:rPr>
      </w:pPr>
    </w:p>
    <w:p w:rsidR="00D47818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МУНИЦИПАЛЬНАЯ ПРОГРАММА</w:t>
      </w: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ЗЛАТОУСТОВСКОГО ГОРОДСКОГО ОКРУГА</w:t>
      </w: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«Обеспечение качественными услугами </w:t>
      </w:r>
      <w:proofErr w:type="gramStart"/>
      <w:r w:rsidRPr="00692F46">
        <w:rPr>
          <w:color w:val="000000"/>
        </w:rPr>
        <w:t>жилищно-коммунального</w:t>
      </w:r>
      <w:proofErr w:type="gramEnd"/>
      <w:r w:rsidRPr="00692F46">
        <w:rPr>
          <w:color w:val="000000"/>
        </w:rPr>
        <w:t xml:space="preserve"> </w:t>
      </w: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хозяйства населения, дорожной деятельности и транспорта </w:t>
      </w: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Златоустовского городского округа»</w:t>
      </w: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6726F3">
      <w:pPr>
        <w:shd w:val="clear" w:color="auto" w:fill="FFFFFF"/>
        <w:jc w:val="center"/>
      </w:pPr>
      <w:r>
        <w:rPr>
          <w:color w:val="000000"/>
        </w:rPr>
        <w:br w:type="column"/>
      </w:r>
      <w:r w:rsidRPr="00692F46">
        <w:t>Паспорт муниципальной Программы Златоустовского городского округа</w:t>
      </w:r>
    </w:p>
    <w:p w:rsidR="00D47818" w:rsidRPr="00692F46" w:rsidRDefault="00D47818" w:rsidP="00D47818">
      <w:pPr>
        <w:shd w:val="clear" w:color="auto" w:fill="FFFFFF"/>
        <w:ind w:firstLine="709"/>
        <w:jc w:val="center"/>
      </w:pPr>
      <w:r w:rsidRPr="00692F46">
        <w:t xml:space="preserve">«Обеспечение качественными услугами жилищно-коммунального хозяйства населения, дорожной деятельности и транспорта </w:t>
      </w:r>
    </w:p>
    <w:p w:rsidR="00D47818" w:rsidRPr="00692F46" w:rsidRDefault="00D47818" w:rsidP="00D47818">
      <w:pPr>
        <w:shd w:val="clear" w:color="auto" w:fill="FFFFFF"/>
        <w:ind w:firstLine="709"/>
        <w:jc w:val="center"/>
      </w:pPr>
      <w:r w:rsidRPr="00692F46">
        <w:t>Златоустовского городского округа»</w:t>
      </w:r>
      <w:r>
        <w:t xml:space="preserve"> (далее – муниципальная Программа)</w:t>
      </w:r>
    </w:p>
    <w:p w:rsidR="00D47818" w:rsidRPr="00692F46" w:rsidRDefault="00D47818" w:rsidP="00D47818">
      <w:pPr>
        <w:shd w:val="clear" w:color="auto" w:fill="FFFFFF"/>
        <w:ind w:firstLine="709"/>
        <w:jc w:val="center"/>
        <w:rPr>
          <w:color w:val="000000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D47818" w:rsidRPr="00692F46" w:rsidTr="00D47818">
        <w:trPr>
          <w:trHeight w:val="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692F46" w:rsidRDefault="00D47818" w:rsidP="00D47818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Куратор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Pr="00692F46" w:rsidRDefault="00D47818" w:rsidP="00D47818">
            <w:pPr>
              <w:tabs>
                <w:tab w:val="left" w:pos="2922"/>
              </w:tabs>
              <w:snapToGrid w:val="0"/>
              <w:jc w:val="both"/>
              <w:rPr>
                <w:color w:val="000000"/>
              </w:rPr>
            </w:pPr>
            <w:r w:rsidRPr="00692F46">
              <w:rPr>
                <w:color w:val="000000"/>
              </w:rPr>
              <w:t>Заместитель Главы Златоустовского городского округа по инфраструктуре</w:t>
            </w:r>
          </w:p>
        </w:tc>
      </w:tr>
      <w:tr w:rsidR="00D47818" w:rsidRPr="00692F46" w:rsidTr="00D47818">
        <w:trPr>
          <w:trHeight w:val="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692F46" w:rsidRDefault="00D47818" w:rsidP="00D47818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Ответственный исполнитель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Pr="00692F46" w:rsidRDefault="00D47818" w:rsidP="00D47818">
            <w:pPr>
              <w:tabs>
                <w:tab w:val="left" w:pos="2922"/>
              </w:tabs>
              <w:snapToGrid w:val="0"/>
              <w:jc w:val="both"/>
              <w:rPr>
                <w:color w:val="000000"/>
              </w:rPr>
            </w:pPr>
            <w:r w:rsidRPr="00692F46">
              <w:rPr>
                <w:color w:val="000000"/>
              </w:rPr>
              <w:t xml:space="preserve">муниципальное казенное учреждение Златоустовского городского округа </w:t>
            </w:r>
            <w:r>
              <w:rPr>
                <w:color w:val="000000"/>
              </w:rPr>
              <w:br/>
            </w:r>
            <w:r w:rsidRPr="00692F46">
              <w:rPr>
                <w:color w:val="000000"/>
              </w:rPr>
              <w:t>«Управление жилищно-коммунального хозяйства»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692F46">
              <w:rPr>
                <w:color w:val="000000"/>
              </w:rPr>
              <w:t>(далее – МКУ ЗГО «УЖКХ»)</w:t>
            </w:r>
          </w:p>
        </w:tc>
      </w:tr>
      <w:tr w:rsidR="00D47818" w:rsidRPr="00692F46" w:rsidTr="00D47818">
        <w:trPr>
          <w:trHeight w:val="1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692F46" w:rsidRDefault="00D47818" w:rsidP="00D47818">
            <w:pPr>
              <w:tabs>
                <w:tab w:val="left" w:pos="2922"/>
              </w:tabs>
              <w:snapToGrid w:val="0"/>
              <w:jc w:val="center"/>
              <w:rPr>
                <w:color w:val="000000"/>
              </w:rPr>
            </w:pPr>
            <w:r w:rsidRPr="00692F46">
              <w:rPr>
                <w:color w:val="000000"/>
              </w:rPr>
              <w:t>Соисполнител</w:t>
            </w:r>
            <w:r>
              <w:rPr>
                <w:color w:val="000000"/>
              </w:rPr>
              <w:t>ь</w:t>
            </w:r>
          </w:p>
          <w:p w:rsidR="00D47818" w:rsidRPr="00692F46" w:rsidRDefault="00D47818" w:rsidP="00D47818">
            <w:pPr>
              <w:tabs>
                <w:tab w:val="left" w:pos="2922"/>
              </w:tabs>
              <w:snapToGrid w:val="0"/>
              <w:jc w:val="center"/>
              <w:rPr>
                <w:color w:val="000000"/>
              </w:rPr>
            </w:pPr>
            <w:r w:rsidRPr="00692F46">
              <w:rPr>
                <w:color w:val="000000"/>
              </w:rPr>
              <w:t xml:space="preserve">муниципальной </w:t>
            </w:r>
            <w:r>
              <w:rPr>
                <w:color w:val="000000"/>
              </w:rPr>
              <w:t>П</w:t>
            </w:r>
            <w:r w:rsidRPr="00692F46">
              <w:rPr>
                <w:color w:val="000000"/>
              </w:rPr>
              <w:t>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Pr="00692F46" w:rsidRDefault="00D47818" w:rsidP="00D47818">
            <w:pPr>
              <w:tabs>
                <w:tab w:val="left" w:pos="228"/>
              </w:tabs>
              <w:jc w:val="both"/>
              <w:rPr>
                <w:color w:val="000000"/>
              </w:rPr>
            </w:pPr>
            <w:r w:rsidRPr="00692F46">
              <w:rPr>
                <w:color w:val="000000"/>
              </w:rPr>
              <w:t>Администрация Златоустовского городского округа</w:t>
            </w:r>
          </w:p>
        </w:tc>
      </w:tr>
      <w:tr w:rsidR="00D47818" w:rsidRPr="00692F46" w:rsidTr="00D47818">
        <w:trPr>
          <w:trHeight w:val="38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692F46" w:rsidRDefault="00D47818" w:rsidP="00D47818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Структурные элементы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Pr="00692F46" w:rsidRDefault="00D47818" w:rsidP="00D47818">
            <w:pPr>
              <w:pStyle w:val="af1"/>
              <w:numPr>
                <w:ilvl w:val="0"/>
                <w:numId w:val="4"/>
              </w:numPr>
              <w:tabs>
                <w:tab w:val="left" w:pos="228"/>
                <w:tab w:val="left" w:pos="2922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2F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Подпрограмма «Мероприятия в сфере жилищно-коммунального хозяйства Златоустовского городского округа». </w:t>
            </w:r>
          </w:p>
          <w:p w:rsidR="00D47818" w:rsidRPr="00692F46" w:rsidRDefault="00D47818" w:rsidP="00D47818">
            <w:pPr>
              <w:pStyle w:val="af1"/>
              <w:tabs>
                <w:tab w:val="left" w:pos="228"/>
                <w:tab w:val="left" w:pos="29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2F46">
              <w:rPr>
                <w:rFonts w:ascii="Times New Roman" w:hAnsi="Times New Roman"/>
                <w:color w:val="000000"/>
                <w:sz w:val="28"/>
                <w:szCs w:val="28"/>
              </w:rPr>
              <w:t>2.Подпрограмма «Организация дорожной деятельности в Златоустовском городском округе».</w:t>
            </w:r>
          </w:p>
        </w:tc>
      </w:tr>
      <w:tr w:rsidR="00D47818" w:rsidRPr="00692F46" w:rsidTr="00D47818">
        <w:trPr>
          <w:trHeight w:val="128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692F46" w:rsidRDefault="00D47818" w:rsidP="00D47818">
            <w:pPr>
              <w:tabs>
                <w:tab w:val="left" w:pos="2922"/>
              </w:tabs>
              <w:snapToGrid w:val="0"/>
              <w:jc w:val="center"/>
              <w:rPr>
                <w:color w:val="000000"/>
              </w:rPr>
            </w:pPr>
            <w:r w:rsidRPr="00692F46">
              <w:rPr>
                <w:color w:val="000000"/>
              </w:rPr>
              <w:t>Цели муниципальной</w:t>
            </w:r>
          </w:p>
          <w:p w:rsidR="00D47818" w:rsidRPr="00692F46" w:rsidRDefault="00D47818" w:rsidP="00D47818">
            <w:pPr>
              <w:tabs>
                <w:tab w:val="left" w:pos="2922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92F46">
              <w:rPr>
                <w:color w:val="000000"/>
              </w:rPr>
              <w:t>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Pr="00692F46" w:rsidRDefault="00D47818" w:rsidP="00D47818">
            <w:pPr>
              <w:numPr>
                <w:ilvl w:val="0"/>
                <w:numId w:val="2"/>
              </w:numPr>
              <w:tabs>
                <w:tab w:val="left" w:pos="228"/>
                <w:tab w:val="left" w:pos="2922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692F46">
              <w:rPr>
                <w:color w:val="000000"/>
              </w:rPr>
              <w:t xml:space="preserve">Создание благоприятной среды для безопасных </w:t>
            </w:r>
            <w:r>
              <w:rPr>
                <w:color w:val="000000"/>
              </w:rPr>
              <w:br/>
            </w:r>
            <w:r w:rsidRPr="00692F46">
              <w:rPr>
                <w:color w:val="000000"/>
              </w:rPr>
              <w:t xml:space="preserve">и комфортных условий проживания населения Златоустовского городского округа (далее </w:t>
            </w:r>
            <w:r>
              <w:rPr>
                <w:color w:val="000000"/>
              </w:rPr>
              <w:t>-</w:t>
            </w:r>
            <w:r w:rsidRPr="00692F46">
              <w:rPr>
                <w:color w:val="000000"/>
              </w:rPr>
              <w:t xml:space="preserve"> округа).</w:t>
            </w:r>
          </w:p>
          <w:p w:rsidR="00D47818" w:rsidRPr="00692F46" w:rsidRDefault="00D47818" w:rsidP="00D47818">
            <w:pPr>
              <w:numPr>
                <w:ilvl w:val="0"/>
                <w:numId w:val="2"/>
              </w:numPr>
              <w:tabs>
                <w:tab w:val="left" w:pos="228"/>
                <w:tab w:val="left" w:pos="2922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692F46">
              <w:t xml:space="preserve">Обеспечение безопасного транспортного сообщения по автомобильным дорогам </w:t>
            </w:r>
            <w:r>
              <w:br/>
            </w:r>
            <w:r w:rsidRPr="00692F46">
              <w:t xml:space="preserve">общего пользования местного значения </w:t>
            </w:r>
            <w:r>
              <w:br/>
            </w:r>
            <w:r w:rsidRPr="00692F46">
              <w:t>и совершенствование улично-дорожной сети Златоустовского городского округа</w:t>
            </w:r>
          </w:p>
        </w:tc>
      </w:tr>
      <w:tr w:rsidR="00D47818" w:rsidRPr="00692F46" w:rsidTr="00D47818">
        <w:trPr>
          <w:trHeight w:val="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692F46" w:rsidRDefault="00D47818" w:rsidP="00D47818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Задачи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Pr="00692F46" w:rsidRDefault="00D47818" w:rsidP="00D47818">
            <w:pPr>
              <w:numPr>
                <w:ilvl w:val="0"/>
                <w:numId w:val="3"/>
              </w:numPr>
              <w:tabs>
                <w:tab w:val="left" w:pos="-197"/>
                <w:tab w:val="left" w:pos="0"/>
                <w:tab w:val="left" w:pos="228"/>
                <w:tab w:val="left" w:pos="2922"/>
              </w:tabs>
              <w:ind w:left="0" w:firstLine="0"/>
              <w:jc w:val="both"/>
              <w:rPr>
                <w:color w:val="000000"/>
              </w:rPr>
            </w:pPr>
            <w:r w:rsidRPr="00692F46">
              <w:rPr>
                <w:color w:val="000000"/>
              </w:rPr>
              <w:t>Обеспечение доступности транспортных услуг.</w:t>
            </w:r>
          </w:p>
          <w:p w:rsidR="00D47818" w:rsidRPr="00692F46" w:rsidRDefault="00D47818" w:rsidP="00D47818">
            <w:pPr>
              <w:numPr>
                <w:ilvl w:val="0"/>
                <w:numId w:val="3"/>
              </w:numPr>
              <w:tabs>
                <w:tab w:val="left" w:pos="-197"/>
                <w:tab w:val="left" w:pos="228"/>
                <w:tab w:val="left" w:pos="2922"/>
              </w:tabs>
              <w:snapToGrid w:val="0"/>
              <w:ind w:left="0" w:firstLine="0"/>
              <w:jc w:val="both"/>
              <w:rPr>
                <w:bCs/>
                <w:iCs/>
                <w:color w:val="000000"/>
              </w:rPr>
            </w:pPr>
            <w:r w:rsidRPr="00692F46">
              <w:rPr>
                <w:bCs/>
                <w:iCs/>
                <w:color w:val="000000"/>
              </w:rPr>
              <w:t>Организация водоснабжения, водоотведения, теплоснабжения и электроснабжения населения.</w:t>
            </w:r>
          </w:p>
          <w:p w:rsidR="00D47818" w:rsidRPr="00692F46" w:rsidRDefault="00D47818" w:rsidP="00D47818">
            <w:pPr>
              <w:numPr>
                <w:ilvl w:val="0"/>
                <w:numId w:val="3"/>
              </w:numPr>
              <w:tabs>
                <w:tab w:val="left" w:pos="-197"/>
                <w:tab w:val="left" w:pos="0"/>
                <w:tab w:val="left" w:pos="228"/>
                <w:tab w:val="left" w:pos="2922"/>
              </w:tabs>
              <w:ind w:left="0" w:firstLine="0"/>
              <w:jc w:val="both"/>
              <w:rPr>
                <w:color w:val="000000"/>
              </w:rPr>
            </w:pPr>
            <w:r w:rsidRPr="00692F46">
              <w:rPr>
                <w:color w:val="000000"/>
              </w:rPr>
              <w:t>Создание благоприятных условий для проживания и отдыха жителей округа.</w:t>
            </w:r>
          </w:p>
          <w:p w:rsidR="00D47818" w:rsidRPr="00692F46" w:rsidRDefault="00D47818" w:rsidP="00D47818">
            <w:pPr>
              <w:numPr>
                <w:ilvl w:val="0"/>
                <w:numId w:val="3"/>
              </w:numPr>
              <w:tabs>
                <w:tab w:val="left" w:pos="-197"/>
                <w:tab w:val="left" w:pos="0"/>
                <w:tab w:val="left" w:pos="228"/>
                <w:tab w:val="left" w:pos="370"/>
                <w:tab w:val="left" w:pos="2922"/>
              </w:tabs>
              <w:ind w:left="0" w:firstLine="0"/>
              <w:jc w:val="both"/>
              <w:rPr>
                <w:color w:val="000000"/>
              </w:rPr>
            </w:pPr>
            <w:r w:rsidRPr="00692F46">
              <w:rPr>
                <w:bCs/>
                <w:iCs/>
              </w:rPr>
              <w:t xml:space="preserve">Обеспечение сохранности автомобильных дорог, дорожных сооружений и поддержание их состояния в соответствии с требованиями, допустимыми </w:t>
            </w:r>
            <w:r>
              <w:rPr>
                <w:bCs/>
                <w:iCs/>
              </w:rPr>
              <w:br/>
            </w:r>
            <w:r w:rsidRPr="00692F46">
              <w:rPr>
                <w:bCs/>
                <w:iCs/>
              </w:rPr>
              <w:t>по условиям обеспечения безопасного дорожного движения</w:t>
            </w:r>
          </w:p>
        </w:tc>
      </w:tr>
      <w:tr w:rsidR="00D47818" w:rsidRPr="00692F46" w:rsidTr="00D4781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692F46" w:rsidRDefault="00D47818" w:rsidP="00D47818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Целевые показатели (индикаторы)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36490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Количество завершенных проектов модернизации объектов коммунальной инфраструктуры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br/>
            </w:r>
            <w:r w:rsidRPr="0036490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с привлечением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средств </w:t>
            </w:r>
            <w:r w:rsidRPr="0036490E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ППК «Фонд развития территорий»</w:t>
            </w:r>
            <w:r w:rsidRPr="00692F4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, ед.</w:t>
            </w:r>
          </w:p>
          <w:p w:rsidR="00D47818" w:rsidRPr="00692F46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220F4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Протяженность сетей водоснабжения (участков сетей водоснабжения), на которых проведен капитальный ремонт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.</w:t>
            </w:r>
          </w:p>
          <w:p w:rsidR="00D47818" w:rsidRPr="00692F46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  <w:tab w:val="left" w:pos="292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>П</w:t>
            </w:r>
            <w:r w:rsidRPr="00692F4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ротяженность тепловых сетей (участков тепловых сетей), на которых проведен капитальный ремонт, </w:t>
            </w:r>
            <w:proofErr w:type="gramStart"/>
            <w:r w:rsidRPr="00692F4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</w:t>
            </w:r>
            <w:proofErr w:type="gramEnd"/>
            <w:r w:rsidRPr="00692F4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:rsidR="00D47818" w:rsidRPr="00CA728B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  <w:tab w:val="left" w:pos="292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CA728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Количество объектов капитального строительства, реконструкции, для которых разработана проектно-сметная документация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, государственная экспертиза, ед.</w:t>
            </w:r>
          </w:p>
          <w:p w:rsidR="00D47818" w:rsidRPr="000430BA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  <w:tab w:val="left" w:pos="292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20F43"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  <w:t>Протяженность проложенных сетей газоснабжения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  <w:t>.</w:t>
            </w:r>
          </w:p>
          <w:p w:rsidR="00D47818" w:rsidRPr="00220F43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  <w:tab w:val="left" w:pos="292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53F5F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Протяженность проложенных сетей водоснабжения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.</w:t>
            </w:r>
          </w:p>
          <w:p w:rsidR="00D47818" w:rsidRPr="00692F46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  <w:tab w:val="left" w:pos="292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  <w:t xml:space="preserve">Протяженность отремонтированных объектов инженерной инфраструктуры: воздушных электролиний и линий наружного освещения, </w:t>
            </w:r>
            <w:proofErr w:type="gramStart"/>
            <w:r w:rsidRPr="00692F46"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  <w:t>м</w:t>
            </w:r>
            <w:proofErr w:type="gramEnd"/>
            <w:r w:rsidRPr="00692F46">
              <w:rPr>
                <w:rFonts w:ascii="Times New Roman" w:hAnsi="Times New Roman" w:cs="Times New Roman"/>
                <w:bCs/>
                <w:iCs/>
                <w:color w:val="000000"/>
                <w:spacing w:val="-6"/>
                <w:sz w:val="28"/>
                <w:szCs w:val="28"/>
              </w:rPr>
              <w:t>.</w:t>
            </w:r>
          </w:p>
          <w:p w:rsidR="00D47818" w:rsidRPr="001A5100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bookmarkStart w:id="1" w:name="_Hlk89854517"/>
            <w:proofErr w:type="gramStart"/>
            <w:r w:rsidRPr="001A5100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Количество МКД, имеющих статус культурного наследия, на которых проведены капитальные ремонты, ед.</w:t>
            </w:r>
            <w:bookmarkEnd w:id="1"/>
            <w:proofErr w:type="gramEnd"/>
          </w:p>
          <w:p w:rsidR="00D47818" w:rsidRPr="00692F46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28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>Количество скверов и парков, на которых обеспечено надлежащее содержание, шт.</w:t>
            </w:r>
          </w:p>
          <w:p w:rsidR="00D47818" w:rsidRPr="00692F46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отремонтированных лестниц, шт.</w:t>
            </w:r>
          </w:p>
          <w:p w:rsidR="00D47818" w:rsidRPr="00692F46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ливневых канализаций, в отношении которых </w:t>
            </w:r>
            <w:proofErr w:type="gramStart"/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проведены</w:t>
            </w:r>
            <w:proofErr w:type="gramEnd"/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ремонт и капитальный ремонт,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также устройство (в том числе проектирование), шт.</w:t>
            </w:r>
          </w:p>
          <w:p w:rsidR="00D47818" w:rsidRPr="00692F46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скверов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парков</w:t>
            </w: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подвергшихся противоклещевой обработке, </w:t>
            </w:r>
            <w:proofErr w:type="gramStart"/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  <w:proofErr w:type="gramEnd"/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47818" w:rsidRPr="00692F46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" w:name="_Hlk89865208"/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отловленных животных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владельцев, голов.</w:t>
            </w:r>
          </w:p>
          <w:p w:rsidR="00D47818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" w:name="_Hlk85535219"/>
            <w:bookmarkEnd w:id="2"/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демонтированных рекламных конструкций, шт. </w:t>
            </w:r>
          </w:p>
          <w:p w:rsidR="00D47818" w:rsidRPr="005E4702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70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Потребленная электроэнергия, расходуемая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5E470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уличное освещение, тыс. кВт.</w:t>
            </w:r>
          </w:p>
          <w:bookmarkEnd w:id="3"/>
          <w:p w:rsidR="00D47818" w:rsidRPr="00692F46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  <w:tab w:val="left" w:pos="51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4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муниципальных</w:t>
            </w: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маршрутов регулярных перевозок пассажиров и провоза багажа электротранспортом (трамвай) по регулируемому тарифу, маршрут.</w:t>
            </w:r>
          </w:p>
          <w:p w:rsidR="00D47818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  <w:tab w:val="left" w:pos="51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Количество муниципальных маршрутов регулярных перевозок пассажиров и провоза багажа автомобильным транспортом общего пользования в городском сообщении по регулируемому тарифу, маршрут.</w:t>
            </w:r>
          </w:p>
          <w:p w:rsidR="00D47818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  <w:tab w:val="left" w:pos="51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20F4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Количество обустроенных объектов транспортной инфраструктуры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, шт.</w:t>
            </w:r>
          </w:p>
          <w:p w:rsidR="00D47818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  <w:tab w:val="left" w:pos="51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220F4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Протяженность обособленных объектов транспортной инфраструктуры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.</w:t>
            </w:r>
          </w:p>
          <w:p w:rsidR="00D47818" w:rsidRPr="00692F46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  <w:tab w:val="left" w:pos="51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AB6A7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Количество приобретенных новых транспортных средств и (или) проведенных капитально-восстановительных ремонтов бывших в эксплуатации транспортных средств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, шт.</w:t>
            </w:r>
          </w:p>
          <w:p w:rsidR="00D47818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Протяженность автомобильных дорог,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которых обеспечено надлежащее содержание, </w:t>
            </w:r>
            <w:proofErr w:type="gramStart"/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47818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Протяженность нанесенной разметки (продольная), </w:t>
            </w:r>
            <w:proofErr w:type="gramStart"/>
            <w:r w:rsidRPr="00D77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  <w:r w:rsidRPr="00D77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47818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8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нанесенной разметки (пешеходный переход), 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47818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Ежегодный прирост протяженности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соответствующих нормативным требованиям, </w:t>
            </w:r>
            <w:proofErr w:type="gramStart"/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47818" w:rsidRPr="0093133E" w:rsidRDefault="00D47818" w:rsidP="00D47818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230"/>
                <w:tab w:val="left" w:pos="372"/>
                <w:tab w:val="left" w:pos="514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0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подпорных стен, в отношении которых проведен капитальный ремонт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шт.</w:t>
            </w:r>
          </w:p>
        </w:tc>
      </w:tr>
      <w:tr w:rsidR="00D47818" w:rsidRPr="00692F46" w:rsidTr="00D4781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692F46" w:rsidRDefault="00D47818" w:rsidP="00D47818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>Показатели муниципального проекта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Pr="00692F46" w:rsidRDefault="00D47818" w:rsidP="00D47818">
            <w:pPr>
              <w:pStyle w:val="af"/>
              <w:tabs>
                <w:tab w:val="left" w:pos="-197"/>
                <w:tab w:val="left" w:pos="230"/>
                <w:tab w:val="left" w:pos="37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D47818" w:rsidRPr="00692F46" w:rsidTr="00D47818">
        <w:trPr>
          <w:trHeight w:val="7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692F46" w:rsidRDefault="00D47818" w:rsidP="00D47818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Этапы и сроки реализации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Pr="00692F46" w:rsidRDefault="00D47818" w:rsidP="00D47818">
            <w:pPr>
              <w:tabs>
                <w:tab w:val="left" w:pos="2922"/>
              </w:tabs>
              <w:snapToGrid w:val="0"/>
              <w:jc w:val="both"/>
            </w:pPr>
            <w:r w:rsidRPr="00692F46">
              <w:t>2024-2026 годы</w:t>
            </w:r>
          </w:p>
        </w:tc>
      </w:tr>
      <w:tr w:rsidR="00D47818" w:rsidRPr="00692F46" w:rsidTr="00D47818">
        <w:trPr>
          <w:trHeight w:val="3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692F46" w:rsidRDefault="00D47818" w:rsidP="00D47818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Объемы финансовых ресурсов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818" w:rsidRPr="00692F46" w:rsidRDefault="00D47818" w:rsidP="00D47818">
            <w:pPr>
              <w:pStyle w:val="af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2024-2026 годы  -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2 657 080,33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D47818" w:rsidRPr="00692F46" w:rsidRDefault="00D47818" w:rsidP="00D47818">
            <w:pPr>
              <w:pStyle w:val="af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1 234 944,63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D47818" w:rsidRPr="00692F46" w:rsidRDefault="00D47818" w:rsidP="00D47818">
            <w:pPr>
              <w:pStyle w:val="af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695 346,4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D47818" w:rsidRPr="00692F46" w:rsidRDefault="00D47818" w:rsidP="00D47818">
            <w:pPr>
              <w:pStyle w:val="af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726 789,3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D47818" w:rsidRPr="00692F46" w:rsidRDefault="00D47818" w:rsidP="00D47818">
            <w:pPr>
              <w:pStyle w:val="af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>Местный бюджет:</w:t>
            </w:r>
          </w:p>
          <w:p w:rsidR="00D47818" w:rsidRPr="00692F46" w:rsidRDefault="00D47818" w:rsidP="00D47818">
            <w:pPr>
              <w:pStyle w:val="af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658 927,83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D47818" w:rsidRPr="00692F46" w:rsidRDefault="00D47818" w:rsidP="00D47818">
            <w:pPr>
              <w:pStyle w:val="af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497 439,2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D47818" w:rsidRPr="00692F46" w:rsidRDefault="00D47818" w:rsidP="00D47818">
            <w:pPr>
              <w:pStyle w:val="af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497 428,1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D47818" w:rsidRPr="00692F46" w:rsidRDefault="00D47818" w:rsidP="00D47818">
            <w:pPr>
              <w:pStyle w:val="af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1 653 795,13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D47818" w:rsidRPr="00692F46" w:rsidRDefault="00D47818" w:rsidP="00D47818">
            <w:pPr>
              <w:pStyle w:val="af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>Областной бюджет:</w:t>
            </w:r>
          </w:p>
          <w:p w:rsidR="00D47818" w:rsidRPr="00692F46" w:rsidRDefault="00D47818" w:rsidP="00D47818">
            <w:pPr>
              <w:pStyle w:val="af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472 410,8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D47818" w:rsidRPr="00692F46" w:rsidRDefault="00D47818" w:rsidP="00D47818">
            <w:pPr>
              <w:pStyle w:val="af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197 907,2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D47818" w:rsidRPr="00692F46" w:rsidRDefault="00D47818" w:rsidP="00D47818">
            <w:pPr>
              <w:pStyle w:val="af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229 361,2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D47818" w:rsidRPr="00692F46" w:rsidRDefault="00D47818" w:rsidP="00D47818">
            <w:pPr>
              <w:pStyle w:val="af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899 679,2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D47818" w:rsidRPr="00692F46" w:rsidRDefault="00D47818" w:rsidP="00D47818">
            <w:pPr>
              <w:pStyle w:val="af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>Федеральный бюджет:</w:t>
            </w:r>
          </w:p>
          <w:p w:rsidR="00D47818" w:rsidRPr="00692F46" w:rsidRDefault="00D47818" w:rsidP="00D47818">
            <w:pPr>
              <w:pStyle w:val="af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103 606,0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D47818" w:rsidRPr="00692F46" w:rsidRDefault="00D47818" w:rsidP="00D47818">
            <w:pPr>
              <w:pStyle w:val="af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103 606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</w:p>
        </w:tc>
      </w:tr>
      <w:tr w:rsidR="00D47818" w:rsidRPr="00692F46" w:rsidTr="00D47818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692F46" w:rsidRDefault="00D47818" w:rsidP="00D47818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bookmarkStart w:id="4" w:name="_Hlk89854642"/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Ожидаемые результаты реализации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>рограммы</w:t>
            </w:r>
            <w:bookmarkEnd w:id="4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Default="00D47818" w:rsidP="00D47818">
            <w:pPr>
              <w:numPr>
                <w:ilvl w:val="1"/>
                <w:numId w:val="6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</w:rPr>
              <w:t xml:space="preserve">Достижение уровня удовлетворенности населения организацией транспортного обслуживания </w:t>
            </w:r>
            <w:r>
              <w:rPr>
                <w:color w:val="000000"/>
              </w:rPr>
              <w:br/>
              <w:t>до 50,0 %</w:t>
            </w:r>
            <w:r w:rsidRPr="00692F46">
              <w:rPr>
                <w:color w:val="000000"/>
                <w:spacing w:val="-6"/>
              </w:rPr>
              <w:t>.</w:t>
            </w:r>
          </w:p>
          <w:p w:rsidR="00D47818" w:rsidRPr="00B05807" w:rsidRDefault="00D47818" w:rsidP="00D47818">
            <w:pPr>
              <w:numPr>
                <w:ilvl w:val="1"/>
                <w:numId w:val="6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  <w:spacing w:val="-6"/>
              </w:rPr>
            </w:pPr>
            <w:r w:rsidRPr="00B05807">
              <w:rPr>
                <w:color w:val="000000"/>
              </w:rPr>
              <w:t>Достижение уровня удовлетворенности населения качеством предоставления жилищно-коммунальных услуг до 42,0 %</w:t>
            </w:r>
            <w:r w:rsidRPr="00B05807">
              <w:rPr>
                <w:color w:val="000000"/>
                <w:spacing w:val="-6"/>
              </w:rPr>
              <w:t>.</w:t>
            </w:r>
          </w:p>
          <w:p w:rsidR="00D47818" w:rsidRDefault="00D47818" w:rsidP="00D47818">
            <w:pPr>
              <w:numPr>
                <w:ilvl w:val="1"/>
                <w:numId w:val="6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</w:rPr>
              <w:t>Достижение уровня удовлетворенности населения благоустройством территории округа до 41,0 %</w:t>
            </w:r>
            <w:r w:rsidRPr="00692F46">
              <w:rPr>
                <w:color w:val="000000"/>
                <w:spacing w:val="-6"/>
              </w:rPr>
              <w:t>.</w:t>
            </w:r>
          </w:p>
          <w:p w:rsidR="00D47818" w:rsidRPr="00F83EDB" w:rsidRDefault="00D47818" w:rsidP="00D47818">
            <w:pPr>
              <w:numPr>
                <w:ilvl w:val="1"/>
                <w:numId w:val="6"/>
              </w:numPr>
              <w:tabs>
                <w:tab w:val="left" w:pos="228"/>
                <w:tab w:val="left" w:pos="370"/>
                <w:tab w:val="left" w:pos="3347"/>
              </w:tabs>
              <w:snapToGrid w:val="0"/>
              <w:ind w:left="0" w:firstLine="0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</w:rPr>
              <w:t>Достижение уровня удовлетворенности населения качеством автомобильных дорог до 18,0 %</w:t>
            </w:r>
          </w:p>
        </w:tc>
      </w:tr>
    </w:tbl>
    <w:p w:rsidR="00D47818" w:rsidRDefault="00D47818" w:rsidP="00D47818">
      <w:pPr>
        <w:shd w:val="clear" w:color="auto" w:fill="FFFFFF"/>
        <w:ind w:firstLine="709"/>
        <w:jc w:val="center"/>
        <w:rPr>
          <w:color w:val="000000"/>
        </w:rPr>
      </w:pPr>
    </w:p>
    <w:p w:rsidR="00D47818" w:rsidRDefault="00D47818" w:rsidP="00D47818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Раздел </w:t>
      </w:r>
      <w:r w:rsidRPr="00692F46">
        <w:rPr>
          <w:color w:val="000000"/>
          <w:lang w:val="en-US"/>
        </w:rPr>
        <w:t>I</w:t>
      </w:r>
      <w:r w:rsidRPr="00692F46">
        <w:rPr>
          <w:color w:val="000000"/>
        </w:rPr>
        <w:t>. Характеристика текущего состояния сферы жилищно-коммунального</w:t>
      </w:r>
      <w:r>
        <w:rPr>
          <w:color w:val="000000"/>
        </w:rPr>
        <w:t xml:space="preserve"> </w:t>
      </w:r>
      <w:r w:rsidRPr="00692F46">
        <w:rPr>
          <w:color w:val="000000"/>
        </w:rPr>
        <w:t>хозяйства Златоустовского городского округа, основные показатели и анализ социальных, финансово-экономических и прочих рисков реализации муниципальной Программы</w:t>
      </w:r>
    </w:p>
    <w:p w:rsidR="00D47818" w:rsidRPr="00692F46" w:rsidRDefault="00D47818" w:rsidP="00D47818">
      <w:pPr>
        <w:shd w:val="clear" w:color="auto" w:fill="FFFFFF"/>
        <w:ind w:firstLine="709"/>
        <w:jc w:val="center"/>
        <w:rPr>
          <w:color w:val="000000"/>
        </w:rPr>
      </w:pPr>
    </w:p>
    <w:p w:rsidR="00D47818" w:rsidRPr="00692F46" w:rsidRDefault="00D47818" w:rsidP="00D47818">
      <w:pPr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</w:rPr>
      </w:pPr>
      <w:bookmarkStart w:id="5" w:name="_Hlk149551623"/>
      <w:bookmarkStart w:id="6" w:name="_Hlk149641241"/>
      <w:r w:rsidRPr="00692F46">
        <w:rPr>
          <w:color w:val="000000"/>
        </w:rPr>
        <w:t xml:space="preserve">Основным направлением деятельности МКУ ЗГО «УЖКХ», в ходе реализации муниципальной Программы, является обеспечение стабильного функционирования объектов </w:t>
      </w:r>
      <w:r>
        <w:rPr>
          <w:color w:val="000000"/>
        </w:rPr>
        <w:t xml:space="preserve">жилищно-коммунального хозяйства </w:t>
      </w:r>
      <w:r w:rsidR="00BA603A">
        <w:rPr>
          <w:color w:val="000000"/>
        </w:rPr>
        <w:br/>
      </w:r>
      <w:r>
        <w:rPr>
          <w:color w:val="000000"/>
        </w:rPr>
        <w:t xml:space="preserve">(далее </w:t>
      </w:r>
      <w:r w:rsidR="00BA603A">
        <w:rPr>
          <w:color w:val="000000"/>
        </w:rPr>
        <w:t>-</w:t>
      </w:r>
      <w:r>
        <w:rPr>
          <w:color w:val="000000"/>
        </w:rPr>
        <w:t xml:space="preserve"> ЖКХ) </w:t>
      </w:r>
      <w:r w:rsidRPr="00692F46">
        <w:rPr>
          <w:color w:val="000000"/>
        </w:rPr>
        <w:t xml:space="preserve">с целью </w:t>
      </w:r>
      <w:proofErr w:type="gramStart"/>
      <w:r w:rsidRPr="00692F46">
        <w:rPr>
          <w:color w:val="000000"/>
        </w:rPr>
        <w:t>повышения качества работы систем жизнеобеспечения населения</w:t>
      </w:r>
      <w:proofErr w:type="gramEnd"/>
      <w:r w:rsidRPr="00692F46">
        <w:rPr>
          <w:color w:val="000000"/>
        </w:rPr>
        <w:t xml:space="preserve"> и предприятий социальной сферы.</w:t>
      </w:r>
    </w:p>
    <w:p w:rsidR="00D47818" w:rsidRPr="00692F46" w:rsidRDefault="00D47818" w:rsidP="00D47818">
      <w:pPr>
        <w:tabs>
          <w:tab w:val="left" w:pos="993"/>
        </w:tabs>
        <w:autoSpaceDE w:val="0"/>
        <w:ind w:firstLine="709"/>
        <w:jc w:val="both"/>
        <w:rPr>
          <w:color w:val="000000"/>
        </w:rPr>
      </w:pPr>
      <w:r w:rsidRPr="00692F46">
        <w:rPr>
          <w:color w:val="000000"/>
        </w:rPr>
        <w:t>Текущее состояние ЖКХ, объектов коммунальной инфраструктуры, объектов дорожного хозяйства</w:t>
      </w:r>
      <w:r>
        <w:rPr>
          <w:color w:val="000000"/>
        </w:rPr>
        <w:t>, организация транспортного обслуживания</w:t>
      </w:r>
      <w:r w:rsidRPr="00692F46">
        <w:rPr>
          <w:color w:val="000000"/>
        </w:rPr>
        <w:t xml:space="preserve"> </w:t>
      </w:r>
      <w:r w:rsidR="00BA603A">
        <w:rPr>
          <w:color w:val="000000"/>
        </w:rPr>
        <w:br/>
      </w:r>
      <w:r w:rsidRPr="00692F46">
        <w:rPr>
          <w:color w:val="000000"/>
        </w:rPr>
        <w:t>и благоустройств</w:t>
      </w:r>
      <w:r>
        <w:rPr>
          <w:color w:val="000000"/>
        </w:rPr>
        <w:t>о</w:t>
      </w:r>
      <w:r w:rsidRPr="00692F46">
        <w:rPr>
          <w:color w:val="000000"/>
        </w:rPr>
        <w:t xml:space="preserve"> округа характеризуется следующими основными моментами</w:t>
      </w:r>
      <w:r>
        <w:rPr>
          <w:color w:val="000000"/>
        </w:rPr>
        <w:t>.</w:t>
      </w:r>
    </w:p>
    <w:p w:rsidR="00D47818" w:rsidRPr="00E509DA" w:rsidRDefault="00D47818" w:rsidP="00D47818">
      <w:pPr>
        <w:numPr>
          <w:ilvl w:val="0"/>
          <w:numId w:val="9"/>
        </w:numPr>
        <w:tabs>
          <w:tab w:val="left" w:pos="567"/>
          <w:tab w:val="left" w:pos="993"/>
        </w:tabs>
        <w:autoSpaceDE w:val="0"/>
        <w:ind w:left="0" w:firstLine="709"/>
        <w:jc w:val="both"/>
        <w:rPr>
          <w:color w:val="000000"/>
        </w:rPr>
      </w:pPr>
      <w:r w:rsidRPr="00E509DA">
        <w:rPr>
          <w:color w:val="000000"/>
        </w:rPr>
        <w:t>В области объектов коммунальной инфраструктуры (организация электро-, тепл</w:t>
      </w:r>
      <w:proofErr w:type="gramStart"/>
      <w:r w:rsidRPr="00E509DA">
        <w:rPr>
          <w:color w:val="000000"/>
        </w:rPr>
        <w:t>о-</w:t>
      </w:r>
      <w:proofErr w:type="gramEnd"/>
      <w:r w:rsidRPr="00E509DA">
        <w:rPr>
          <w:color w:val="000000"/>
        </w:rPr>
        <w:t>, и водоснабжения населения, водоотведения):</w:t>
      </w:r>
    </w:p>
    <w:p w:rsidR="00D47818" w:rsidRPr="00E509DA" w:rsidRDefault="00D47818" w:rsidP="00D47818">
      <w:pPr>
        <w:ind w:firstLine="709"/>
        <w:jc w:val="both"/>
        <w:rPr>
          <w:color w:val="000000"/>
        </w:rPr>
      </w:pPr>
      <w:r w:rsidRPr="00E509DA">
        <w:rPr>
          <w:color w:val="000000"/>
        </w:rPr>
        <w:t xml:space="preserve">Качество оказания коммунальных услуг находится </w:t>
      </w:r>
      <w:r w:rsidR="00BA603A">
        <w:rPr>
          <w:color w:val="000000"/>
        </w:rPr>
        <w:br/>
      </w:r>
      <w:r w:rsidRPr="00E509DA">
        <w:rPr>
          <w:color w:val="000000"/>
        </w:rPr>
        <w:t xml:space="preserve">на неудовлетворительном уровне и не соответствует не только потребностям </w:t>
      </w:r>
      <w:r w:rsidR="00BA603A">
        <w:rPr>
          <w:color w:val="000000"/>
        </w:rPr>
        <w:br/>
      </w:r>
      <w:r w:rsidRPr="00E509DA">
        <w:rPr>
          <w:color w:val="000000"/>
        </w:rPr>
        <w:t>и ожиданиям населения, но и общему объему финансовых ресурсов, направляемых в этот сектор. Основные причины неэффективности ЖКХ:</w:t>
      </w:r>
    </w:p>
    <w:p w:rsidR="00D47818" w:rsidRPr="00E509DA" w:rsidRDefault="00BA603A" w:rsidP="00D47818">
      <w:pPr>
        <w:ind w:firstLine="709"/>
        <w:jc w:val="both"/>
        <w:rPr>
          <w:color w:val="000000"/>
        </w:rPr>
      </w:pPr>
      <w:r>
        <w:rPr>
          <w:color w:val="000000"/>
        </w:rPr>
        <w:t>1) </w:t>
      </w:r>
      <w:r w:rsidR="00D47818" w:rsidRPr="00E509DA">
        <w:rPr>
          <w:color w:val="000000"/>
        </w:rPr>
        <w:t>Отсутствие долгосрочного планирования развития систем коммунальной инфраструктуры.</w:t>
      </w:r>
    </w:p>
    <w:p w:rsidR="00D47818" w:rsidRPr="00E509DA" w:rsidRDefault="00BA603A" w:rsidP="00D47818">
      <w:pPr>
        <w:ind w:firstLine="709"/>
        <w:jc w:val="both"/>
        <w:rPr>
          <w:color w:val="000000"/>
        </w:rPr>
      </w:pPr>
      <w:r>
        <w:rPr>
          <w:color w:val="000000"/>
        </w:rPr>
        <w:t>2) </w:t>
      </w:r>
      <w:r w:rsidR="00D47818" w:rsidRPr="00E509DA">
        <w:rPr>
          <w:color w:val="000000"/>
        </w:rPr>
        <w:t>Морально-технический износ муниципальных объектов жилищно-коммунальной инфраструктуры.</w:t>
      </w:r>
    </w:p>
    <w:p w:rsidR="00D47818" w:rsidRPr="00E509DA" w:rsidRDefault="00BA603A" w:rsidP="00D47818">
      <w:pPr>
        <w:ind w:firstLine="709"/>
        <w:jc w:val="both"/>
        <w:rPr>
          <w:color w:val="000000"/>
        </w:rPr>
      </w:pPr>
      <w:r>
        <w:rPr>
          <w:color w:val="000000"/>
        </w:rPr>
        <w:t>3) </w:t>
      </w:r>
      <w:r w:rsidR="00D47818" w:rsidRPr="00E509DA">
        <w:rPr>
          <w:color w:val="000000"/>
        </w:rPr>
        <w:t>Постоянный рост тарифов на энергетические ресурсы.</w:t>
      </w:r>
    </w:p>
    <w:p w:rsidR="00D47818" w:rsidRPr="00E509DA" w:rsidRDefault="00BA603A" w:rsidP="00D47818">
      <w:pPr>
        <w:ind w:firstLine="709"/>
        <w:jc w:val="both"/>
        <w:rPr>
          <w:color w:val="000000"/>
        </w:rPr>
      </w:pPr>
      <w:r>
        <w:rPr>
          <w:color w:val="000000"/>
        </w:rPr>
        <w:t>4) </w:t>
      </w:r>
      <w:r w:rsidR="00D47818" w:rsidRPr="00E509DA">
        <w:rPr>
          <w:color w:val="000000"/>
        </w:rPr>
        <w:t>Неэффективный, расточительный расход энергетических ресурсов.</w:t>
      </w:r>
    </w:p>
    <w:p w:rsidR="00D47818" w:rsidRPr="00E509DA" w:rsidRDefault="00D47818" w:rsidP="00D47818">
      <w:pPr>
        <w:ind w:firstLine="709"/>
        <w:jc w:val="both"/>
        <w:rPr>
          <w:color w:val="000000"/>
        </w:rPr>
      </w:pPr>
      <w:r w:rsidRPr="00E509DA">
        <w:rPr>
          <w:color w:val="000000"/>
        </w:rPr>
        <w:t xml:space="preserve">Для повышения </w:t>
      </w:r>
      <w:proofErr w:type="spellStart"/>
      <w:r w:rsidRPr="00E509DA">
        <w:rPr>
          <w:color w:val="000000"/>
        </w:rPr>
        <w:t>энергоэффективности</w:t>
      </w:r>
      <w:proofErr w:type="spellEnd"/>
      <w:r w:rsidRPr="00E509DA">
        <w:rPr>
          <w:color w:val="000000"/>
        </w:rPr>
        <w:t xml:space="preserve"> жилищно-коммунального сектора округа необходимо учитывать объемы потребления энергетических ресурсов </w:t>
      </w:r>
      <w:r w:rsidR="00BA603A">
        <w:rPr>
          <w:color w:val="000000"/>
        </w:rPr>
        <w:br/>
      </w:r>
      <w:r w:rsidRPr="00E509DA">
        <w:rPr>
          <w:color w:val="000000"/>
        </w:rPr>
        <w:t xml:space="preserve">в бюджетной сфере, жилищном фонде, на предприятиях коммунального комплекса; организовать систему мониторинга и управления процессами </w:t>
      </w:r>
      <w:proofErr w:type="spellStart"/>
      <w:r w:rsidRPr="00E509DA">
        <w:rPr>
          <w:color w:val="000000"/>
        </w:rPr>
        <w:t>энерг</w:t>
      </w:r>
      <w:proofErr w:type="gramStart"/>
      <w:r w:rsidRPr="00E509DA">
        <w:rPr>
          <w:color w:val="000000"/>
        </w:rPr>
        <w:t>о</w:t>
      </w:r>
      <w:proofErr w:type="spellEnd"/>
      <w:r w:rsidRPr="00E509DA">
        <w:rPr>
          <w:color w:val="000000"/>
        </w:rPr>
        <w:t>-</w:t>
      </w:r>
      <w:proofErr w:type="gramEnd"/>
      <w:r w:rsidRPr="00E509DA">
        <w:rPr>
          <w:color w:val="000000"/>
        </w:rPr>
        <w:t xml:space="preserve"> и </w:t>
      </w:r>
      <w:proofErr w:type="spellStart"/>
      <w:r w:rsidRPr="00E509DA">
        <w:rPr>
          <w:color w:val="000000"/>
        </w:rPr>
        <w:t>ресурсообеспечения</w:t>
      </w:r>
      <w:proofErr w:type="spellEnd"/>
      <w:r w:rsidRPr="00E509DA">
        <w:rPr>
          <w:color w:val="000000"/>
        </w:rPr>
        <w:t xml:space="preserve"> в бюджетной сфере и жилищном фонде, </w:t>
      </w:r>
      <w:r w:rsidR="00BA603A">
        <w:rPr>
          <w:color w:val="000000"/>
        </w:rPr>
        <w:br/>
      </w:r>
      <w:r w:rsidRPr="00E509DA">
        <w:rPr>
          <w:color w:val="000000"/>
        </w:rPr>
        <w:t xml:space="preserve">а также нормативно-законодательное, организационное и информационное обеспечение мероприятий по повышению </w:t>
      </w:r>
      <w:proofErr w:type="spellStart"/>
      <w:r w:rsidRPr="00E509DA">
        <w:rPr>
          <w:color w:val="000000"/>
        </w:rPr>
        <w:t>энергоэффективности</w:t>
      </w:r>
      <w:proofErr w:type="spellEnd"/>
      <w:r w:rsidRPr="00E509DA">
        <w:rPr>
          <w:color w:val="000000"/>
        </w:rPr>
        <w:t>.</w:t>
      </w:r>
    </w:p>
    <w:p w:rsidR="00D47818" w:rsidRPr="00E509DA" w:rsidRDefault="00D47818" w:rsidP="00D47818">
      <w:pPr>
        <w:ind w:firstLine="709"/>
        <w:jc w:val="both"/>
        <w:rPr>
          <w:color w:val="000000"/>
        </w:rPr>
      </w:pPr>
      <w:r w:rsidRPr="00E509DA">
        <w:rPr>
          <w:color w:val="000000"/>
        </w:rPr>
        <w:t xml:space="preserve">Для обеспечения сбалансированного планового развития систем коммунальной инфраструктуры должны быть скоординированы механизмы территориального и инвестиционного планирования посредством разработки </w:t>
      </w:r>
      <w:r w:rsidR="00BA603A">
        <w:rPr>
          <w:color w:val="000000"/>
        </w:rPr>
        <w:br/>
      </w:r>
      <w:r w:rsidRPr="00E509DA">
        <w:rPr>
          <w:color w:val="000000"/>
        </w:rPr>
        <w:t xml:space="preserve">и регулярной актуализации перспективных схем </w:t>
      </w:r>
      <w:proofErr w:type="spellStart"/>
      <w:r w:rsidRPr="00E509DA">
        <w:rPr>
          <w:color w:val="000000"/>
        </w:rPr>
        <w:t>ресурсоснабжения</w:t>
      </w:r>
      <w:proofErr w:type="spellEnd"/>
      <w:r w:rsidRPr="00E509DA">
        <w:rPr>
          <w:color w:val="000000"/>
        </w:rPr>
        <w:t>, программы комплексного развития систем коммунальной инфраструктуры округа.</w:t>
      </w:r>
    </w:p>
    <w:p w:rsidR="00D47818" w:rsidRPr="00E509DA" w:rsidRDefault="00D47818" w:rsidP="00D47818">
      <w:pPr>
        <w:ind w:firstLine="709"/>
        <w:jc w:val="both"/>
        <w:rPr>
          <w:color w:val="000000"/>
        </w:rPr>
      </w:pPr>
      <w:r w:rsidRPr="00E509DA">
        <w:rPr>
          <w:color w:val="000000"/>
        </w:rPr>
        <w:t xml:space="preserve">Для обеспечения нормативного состояния объектов жилищно-коммунальной инфраструктуры и приведения их к современным высокотехнологичным требованиям должны быть реализованы мероприятия </w:t>
      </w:r>
      <w:r w:rsidR="00234C96">
        <w:rPr>
          <w:color w:val="000000"/>
        </w:rPr>
        <w:br/>
      </w:r>
      <w:r w:rsidRPr="00E509DA">
        <w:rPr>
          <w:color w:val="000000"/>
        </w:rPr>
        <w:t>по модернизации и капитальному ремонту объектов жилищно-коммунальной инфраструктуры.</w:t>
      </w:r>
    </w:p>
    <w:p w:rsidR="00D47818" w:rsidRPr="00E509DA" w:rsidRDefault="00D47818" w:rsidP="00D47818">
      <w:pPr>
        <w:ind w:firstLine="709"/>
        <w:jc w:val="both"/>
        <w:rPr>
          <w:color w:val="000000"/>
        </w:rPr>
      </w:pPr>
      <w:r w:rsidRPr="00E509DA">
        <w:rPr>
          <w:color w:val="000000"/>
        </w:rPr>
        <w:t>Реализация мероприятий муниципальной Программы позволит:</w:t>
      </w:r>
    </w:p>
    <w:p w:rsidR="00D47818" w:rsidRPr="00E509DA" w:rsidRDefault="00D47818" w:rsidP="00BA603A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E509DA">
        <w:rPr>
          <w:color w:val="000000"/>
        </w:rPr>
        <w:t>Создать условия для планового развития жилищно-коммунального комплекса округа.</w:t>
      </w:r>
    </w:p>
    <w:p w:rsidR="00D47818" w:rsidRPr="00E509DA" w:rsidRDefault="00D47818" w:rsidP="00BA603A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E509DA">
        <w:rPr>
          <w:color w:val="000000"/>
        </w:rPr>
        <w:t>Предотвратить снижение надежности жизнеобеспечивающих систем водоснабжения, водоотведения, теплоснабжения, электроснабжения.</w:t>
      </w:r>
    </w:p>
    <w:p w:rsidR="00D47818" w:rsidRPr="00E509DA" w:rsidRDefault="00D47818" w:rsidP="00BA603A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E509DA">
        <w:rPr>
          <w:color w:val="000000"/>
        </w:rPr>
        <w:t>Повысить качество предоставляемых коммунальных услуг и создать более комфортные условия для проживания населения.</w:t>
      </w:r>
    </w:p>
    <w:p w:rsidR="00D47818" w:rsidRPr="00E509DA" w:rsidRDefault="00D47818" w:rsidP="00BA603A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E509DA">
        <w:rPr>
          <w:color w:val="000000"/>
        </w:rPr>
        <w:t>Содействовать созданию благоприятных условий для развития округа.</w:t>
      </w:r>
    </w:p>
    <w:p w:rsidR="00D47818" w:rsidRDefault="00D47818" w:rsidP="00BA603A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В области объектов дорожного хозяйства:</w:t>
      </w:r>
    </w:p>
    <w:p w:rsidR="00D47818" w:rsidRPr="005068E7" w:rsidRDefault="00D47818" w:rsidP="00D47818">
      <w:pPr>
        <w:tabs>
          <w:tab w:val="left" w:pos="851"/>
        </w:tabs>
        <w:ind w:firstLine="709"/>
        <w:jc w:val="both"/>
        <w:rPr>
          <w:color w:val="000000"/>
        </w:rPr>
      </w:pPr>
      <w:bookmarkStart w:id="7" w:name="_Hlk149297557"/>
      <w:r w:rsidRPr="005068E7">
        <w:rPr>
          <w:color w:val="000000"/>
        </w:rPr>
        <w:t xml:space="preserve">Дорожное хозяйство является важной составной частью инфраструктуры </w:t>
      </w:r>
      <w:r>
        <w:rPr>
          <w:color w:val="000000"/>
        </w:rPr>
        <w:t>округа</w:t>
      </w:r>
      <w:r w:rsidRPr="005068E7">
        <w:rPr>
          <w:color w:val="000000"/>
        </w:rPr>
        <w:t>.</w:t>
      </w:r>
    </w:p>
    <w:p w:rsidR="00D47818" w:rsidRDefault="00D47818" w:rsidP="00D47818">
      <w:pPr>
        <w:tabs>
          <w:tab w:val="left" w:pos="851"/>
        </w:tabs>
        <w:ind w:firstLine="709"/>
        <w:jc w:val="both"/>
        <w:rPr>
          <w:color w:val="000000"/>
        </w:rPr>
      </w:pPr>
      <w:r w:rsidRPr="005068E7">
        <w:rPr>
          <w:color w:val="000000"/>
        </w:rPr>
        <w:t xml:space="preserve">По состоянию на </w:t>
      </w:r>
      <w:r w:rsidR="00DF2199">
        <w:rPr>
          <w:color w:val="000000"/>
        </w:rPr>
        <w:t>0</w:t>
      </w:r>
      <w:r w:rsidRPr="005068E7">
        <w:rPr>
          <w:color w:val="000000"/>
        </w:rPr>
        <w:t>1 января 20</w:t>
      </w:r>
      <w:r>
        <w:rPr>
          <w:color w:val="000000"/>
        </w:rPr>
        <w:t>23</w:t>
      </w:r>
      <w:r w:rsidRPr="005068E7">
        <w:rPr>
          <w:color w:val="000000"/>
        </w:rPr>
        <w:t xml:space="preserve"> года протяженность автомобильных дорог общего пользования местного значения на территории </w:t>
      </w:r>
      <w:r>
        <w:rPr>
          <w:color w:val="000000"/>
        </w:rPr>
        <w:t>округа</w:t>
      </w:r>
      <w:r w:rsidRPr="005068E7">
        <w:rPr>
          <w:color w:val="000000"/>
        </w:rPr>
        <w:t xml:space="preserve"> составила </w:t>
      </w:r>
      <w:r>
        <w:rPr>
          <w:color w:val="000000"/>
        </w:rPr>
        <w:t xml:space="preserve">423,3 </w:t>
      </w:r>
      <w:r w:rsidRPr="005068E7">
        <w:rPr>
          <w:color w:val="000000"/>
        </w:rPr>
        <w:t>километр</w:t>
      </w:r>
      <w:r>
        <w:rPr>
          <w:color w:val="000000"/>
        </w:rPr>
        <w:t>а.</w:t>
      </w:r>
    </w:p>
    <w:p w:rsidR="00D47818" w:rsidRPr="005068E7" w:rsidRDefault="00D47818" w:rsidP="00D47818">
      <w:pPr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Х</w:t>
      </w:r>
      <w:r w:rsidRPr="005068E7">
        <w:rPr>
          <w:color w:val="000000"/>
        </w:rPr>
        <w:t xml:space="preserve">арактерной чертой последнего десятилетия в </w:t>
      </w:r>
      <w:r>
        <w:rPr>
          <w:color w:val="000000"/>
        </w:rPr>
        <w:t>округе</w:t>
      </w:r>
      <w:r w:rsidRPr="005068E7">
        <w:rPr>
          <w:color w:val="000000"/>
        </w:rPr>
        <w:t xml:space="preserve"> являлось устойчивое развитие дорожного хозяйства, ставшее результатом последовательной реализации комплекса мер, направленных на формирование эффективной опорной сети автомобильных дорог общего пользования </w:t>
      </w:r>
      <w:r>
        <w:rPr>
          <w:color w:val="000000"/>
        </w:rPr>
        <w:t>местного значения</w:t>
      </w:r>
      <w:r w:rsidRPr="005068E7">
        <w:rPr>
          <w:color w:val="000000"/>
        </w:rPr>
        <w:t>.</w:t>
      </w:r>
    </w:p>
    <w:p w:rsidR="00D47818" w:rsidRPr="005068E7" w:rsidRDefault="00D47818" w:rsidP="00D47818">
      <w:pPr>
        <w:tabs>
          <w:tab w:val="left" w:pos="851"/>
        </w:tabs>
        <w:ind w:firstLine="709"/>
        <w:jc w:val="both"/>
        <w:rPr>
          <w:color w:val="000000"/>
        </w:rPr>
      </w:pPr>
      <w:r w:rsidRPr="005068E7">
        <w:rPr>
          <w:color w:val="000000"/>
        </w:rPr>
        <w:t xml:space="preserve">Решение поставленных задач обеспечивалось за счет увеличения протяженности дорог, соответствующих нормативным требованиям. </w:t>
      </w:r>
      <w:r w:rsidR="00DF2199">
        <w:rPr>
          <w:color w:val="000000"/>
        </w:rPr>
        <w:br/>
      </w:r>
      <w:r w:rsidRPr="005068E7">
        <w:rPr>
          <w:color w:val="000000"/>
        </w:rPr>
        <w:t xml:space="preserve">На сегодняшний день </w:t>
      </w:r>
      <w:r>
        <w:rPr>
          <w:color w:val="000000"/>
        </w:rPr>
        <w:t>372,24 километра автомобильных дорог, от общей протяженности автомобильных дорог общего пользования местного значения, отвечают нормативным требованиям</w:t>
      </w:r>
      <w:r w:rsidRPr="005068E7">
        <w:rPr>
          <w:color w:val="000000"/>
        </w:rPr>
        <w:t xml:space="preserve">. Этому способствовал ежегодный рост объема </w:t>
      </w:r>
      <w:r>
        <w:rPr>
          <w:color w:val="000000"/>
        </w:rPr>
        <w:t>финансирования</w:t>
      </w:r>
      <w:r w:rsidRPr="005068E7">
        <w:rPr>
          <w:color w:val="000000"/>
        </w:rPr>
        <w:t xml:space="preserve"> в дорожную отрасль.</w:t>
      </w:r>
    </w:p>
    <w:p w:rsidR="00D47818" w:rsidRDefault="00D47818" w:rsidP="00D47818">
      <w:pPr>
        <w:tabs>
          <w:tab w:val="left" w:pos="851"/>
        </w:tabs>
        <w:ind w:firstLine="709"/>
        <w:jc w:val="both"/>
        <w:rPr>
          <w:color w:val="000000"/>
        </w:rPr>
      </w:pPr>
      <w:r w:rsidRPr="00ED5831">
        <w:rPr>
          <w:color w:val="000000"/>
        </w:rPr>
        <w:t xml:space="preserve">Несмотря на достигнутые результаты, по-прежнему остаются актуальными вопросы по приведению всех автомобильных дорог округа </w:t>
      </w:r>
      <w:r w:rsidR="00DF2199">
        <w:rPr>
          <w:color w:val="000000"/>
        </w:rPr>
        <w:br/>
      </w:r>
      <w:r w:rsidRPr="00ED5831">
        <w:rPr>
          <w:color w:val="000000"/>
        </w:rPr>
        <w:t>к нормативным требованиям.</w:t>
      </w:r>
    </w:p>
    <w:p w:rsidR="00D47818" w:rsidRPr="00106BDA" w:rsidRDefault="00D47818" w:rsidP="00D47818">
      <w:pPr>
        <w:tabs>
          <w:tab w:val="left" w:pos="851"/>
        </w:tabs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 xml:space="preserve">Помимо решения вопросов по приведению автомобильных дорог </w:t>
      </w:r>
      <w:r w:rsidR="00DF2199">
        <w:rPr>
          <w:color w:val="000000"/>
        </w:rPr>
        <w:br/>
      </w:r>
      <w:r>
        <w:rPr>
          <w:color w:val="000000"/>
        </w:rPr>
        <w:t xml:space="preserve">в соответствие с нормативными требованиями актуальным направлением </w:t>
      </w:r>
      <w:r w:rsidR="00DF2199">
        <w:rPr>
          <w:color w:val="000000"/>
        </w:rPr>
        <w:br/>
      </w:r>
      <w:r>
        <w:rPr>
          <w:color w:val="000000"/>
        </w:rPr>
        <w:t>в данной сфере</w:t>
      </w:r>
      <w:proofErr w:type="gramEnd"/>
      <w:r>
        <w:rPr>
          <w:color w:val="000000"/>
        </w:rPr>
        <w:t xml:space="preserve"> остается текущее содержание автомобильных дорог. </w:t>
      </w:r>
      <w:r w:rsidRPr="00106BDA">
        <w:rPr>
          <w:color w:val="000000"/>
        </w:rPr>
        <w:t xml:space="preserve">Основной задачей в содержании автомобильных дорог является уборка улиц </w:t>
      </w:r>
      <w:r w:rsidR="00DF2199">
        <w:rPr>
          <w:color w:val="000000"/>
        </w:rPr>
        <w:br/>
      </w:r>
      <w:r w:rsidRPr="00106BDA">
        <w:rPr>
          <w:color w:val="000000"/>
        </w:rPr>
        <w:t xml:space="preserve">от загрязнений, скапливающихся на покрытии дорог. Эти загрязнения являются источником повышенной загрязненности воздуха, а при неблагоприятных природно-климатических условиях способствуют возникновению наледи, </w:t>
      </w:r>
      <w:r w:rsidR="00DF2199">
        <w:rPr>
          <w:color w:val="000000"/>
        </w:rPr>
        <w:br/>
      </w:r>
      <w:r w:rsidRPr="00106BDA">
        <w:rPr>
          <w:color w:val="000000"/>
        </w:rPr>
        <w:t>что сказывается на безопасности дорожного движения.</w:t>
      </w:r>
    </w:p>
    <w:p w:rsidR="00D47818" w:rsidRDefault="00D47818" w:rsidP="00D47818">
      <w:pPr>
        <w:tabs>
          <w:tab w:val="left" w:pos="851"/>
        </w:tabs>
        <w:ind w:firstLine="709"/>
        <w:jc w:val="both"/>
        <w:rPr>
          <w:color w:val="000000"/>
        </w:rPr>
      </w:pPr>
      <w:r w:rsidRPr="00106BDA">
        <w:rPr>
          <w:color w:val="000000"/>
        </w:rPr>
        <w:t xml:space="preserve">Основными операциями по летней уборке улиц является подметание, поливка проезжей части дороги, очистка </w:t>
      </w:r>
      <w:proofErr w:type="spellStart"/>
      <w:r w:rsidRPr="00106BDA">
        <w:rPr>
          <w:color w:val="000000"/>
        </w:rPr>
        <w:t>прибордюрной</w:t>
      </w:r>
      <w:proofErr w:type="spellEnd"/>
      <w:r w:rsidRPr="00106BDA">
        <w:rPr>
          <w:color w:val="000000"/>
        </w:rPr>
        <w:t xml:space="preserve"> зоны, уборка мусора. При зимней уборке дорог и улиц должно обеспечиваться три основных вида работ: </w:t>
      </w:r>
    </w:p>
    <w:p w:rsidR="00D47818" w:rsidRDefault="00DF2199" w:rsidP="00D47818">
      <w:pPr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D47818" w:rsidRPr="00106BDA">
        <w:rPr>
          <w:color w:val="000000"/>
        </w:rPr>
        <w:t xml:space="preserve">борьба со снежно-ледяными образованиями путем своевременного удаления свежевыпавшего, а также уплотненного снега; </w:t>
      </w:r>
    </w:p>
    <w:p w:rsidR="00D47818" w:rsidRDefault="00DF2199" w:rsidP="00D47818">
      <w:pPr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D47818" w:rsidRPr="00106BDA">
        <w:rPr>
          <w:color w:val="000000"/>
        </w:rPr>
        <w:t xml:space="preserve">погрузка и вывоз снега и скола; </w:t>
      </w:r>
    </w:p>
    <w:p w:rsidR="00D47818" w:rsidRDefault="00DF2199" w:rsidP="00D47818">
      <w:pPr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D47818" w:rsidRPr="00106BDA">
        <w:rPr>
          <w:color w:val="000000"/>
        </w:rPr>
        <w:t>посыпка дорог, направленная на борьбу с гололедом.</w:t>
      </w:r>
    </w:p>
    <w:p w:rsidR="00D47818" w:rsidRPr="00E96976" w:rsidRDefault="00D47818" w:rsidP="00D47818">
      <w:pPr>
        <w:tabs>
          <w:tab w:val="left" w:pos="851"/>
        </w:tabs>
        <w:ind w:firstLine="709"/>
        <w:jc w:val="both"/>
        <w:rPr>
          <w:color w:val="000000"/>
        </w:rPr>
      </w:pPr>
      <w:r w:rsidRPr="00E96976">
        <w:rPr>
          <w:color w:val="000000"/>
        </w:rPr>
        <w:t xml:space="preserve">Кроме того, в рамках данной Подпрограммы большое внимание уделяется обеспечению улично-дорожной сети в границах округа техническими средствами (в том числе средствами организации дорожного движения) </w:t>
      </w:r>
      <w:r w:rsidR="00F85E6B">
        <w:rPr>
          <w:color w:val="000000"/>
        </w:rPr>
        <w:br/>
      </w:r>
      <w:r w:rsidRPr="00E96976">
        <w:rPr>
          <w:color w:val="000000"/>
        </w:rPr>
        <w:t>и сохранению их эксплуатационных характеристик.</w:t>
      </w:r>
    </w:p>
    <w:p w:rsidR="00D47818" w:rsidRPr="00E96976" w:rsidRDefault="00D47818" w:rsidP="00D47818">
      <w:pPr>
        <w:tabs>
          <w:tab w:val="left" w:pos="851"/>
        </w:tabs>
        <w:ind w:firstLine="709"/>
        <w:jc w:val="both"/>
        <w:rPr>
          <w:color w:val="000000"/>
        </w:rPr>
      </w:pPr>
      <w:r w:rsidRPr="00E96976">
        <w:rPr>
          <w:color w:val="000000"/>
        </w:rPr>
        <w:t>Ежегодно в рамках выделенного финансирования проводятся следующие виды работ:</w:t>
      </w:r>
    </w:p>
    <w:p w:rsidR="00D47818" w:rsidRPr="00E96976" w:rsidRDefault="00F85E6B" w:rsidP="00D47818">
      <w:pPr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D47818" w:rsidRPr="00E96976">
        <w:rPr>
          <w:color w:val="000000"/>
        </w:rPr>
        <w:t>установка (ремонт) и поддержание в рабочем состоянии светофорных объектов;</w:t>
      </w:r>
    </w:p>
    <w:p w:rsidR="00D47818" w:rsidRPr="00E96976" w:rsidRDefault="00F85E6B" w:rsidP="00D47818">
      <w:pPr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D47818" w:rsidRPr="00E96976">
        <w:rPr>
          <w:color w:val="000000"/>
        </w:rPr>
        <w:t>установка и ремонт знаков дорожного движения;</w:t>
      </w:r>
    </w:p>
    <w:p w:rsidR="00D47818" w:rsidRPr="00E96976" w:rsidRDefault="00F85E6B" w:rsidP="00D47818">
      <w:pPr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D47818" w:rsidRPr="00E96976">
        <w:rPr>
          <w:color w:val="000000"/>
        </w:rPr>
        <w:t>нанесение продольной дорожной разметки и на пешеходных переходах;</w:t>
      </w:r>
    </w:p>
    <w:p w:rsidR="00D47818" w:rsidRPr="005068E7" w:rsidRDefault="00F85E6B" w:rsidP="00D47818">
      <w:pPr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D47818" w:rsidRPr="00E96976">
        <w:rPr>
          <w:color w:val="000000"/>
        </w:rPr>
        <w:t>устройство искусственных неровностей.</w:t>
      </w:r>
    </w:p>
    <w:bookmarkEnd w:id="7"/>
    <w:p w:rsidR="00D47818" w:rsidRDefault="00D47818" w:rsidP="00F85E6B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Организация транспортного обслуживания:</w:t>
      </w:r>
    </w:p>
    <w:p w:rsidR="00D47818" w:rsidRPr="00411294" w:rsidRDefault="00D47818" w:rsidP="00D47818">
      <w:pPr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Златоустовский городской округ</w:t>
      </w:r>
      <w:r w:rsidRPr="009E1E71">
        <w:rPr>
          <w:color w:val="000000"/>
        </w:rPr>
        <w:t xml:space="preserve"> имеет развитую сеть транспортного сообщения, представленную автомобильным и </w:t>
      </w:r>
      <w:r>
        <w:rPr>
          <w:color w:val="000000"/>
        </w:rPr>
        <w:t>электро</w:t>
      </w:r>
      <w:r w:rsidRPr="009E1E71">
        <w:rPr>
          <w:color w:val="000000"/>
        </w:rPr>
        <w:t>транспортом.</w:t>
      </w:r>
      <w:r>
        <w:rPr>
          <w:color w:val="000000"/>
        </w:rPr>
        <w:t xml:space="preserve"> </w:t>
      </w:r>
      <w:r w:rsidR="00F85E6B">
        <w:rPr>
          <w:color w:val="000000"/>
        </w:rPr>
        <w:br/>
      </w:r>
      <w:r w:rsidRPr="00411294">
        <w:rPr>
          <w:color w:val="000000"/>
        </w:rPr>
        <w:t>Все население Златоустовского городского округа охвачено транспортным обслуживанием.</w:t>
      </w:r>
    </w:p>
    <w:p w:rsidR="00D47818" w:rsidRPr="009E1E71" w:rsidRDefault="00D47818" w:rsidP="00D47818">
      <w:pPr>
        <w:tabs>
          <w:tab w:val="left" w:pos="851"/>
        </w:tabs>
        <w:ind w:firstLine="709"/>
        <w:jc w:val="both"/>
        <w:rPr>
          <w:color w:val="000000"/>
        </w:rPr>
      </w:pPr>
      <w:r w:rsidRPr="009E1E71">
        <w:rPr>
          <w:color w:val="000000"/>
        </w:rPr>
        <w:t xml:space="preserve">На территории </w:t>
      </w:r>
      <w:r>
        <w:rPr>
          <w:color w:val="000000"/>
        </w:rPr>
        <w:t>округа</w:t>
      </w:r>
      <w:r w:rsidRPr="009E1E71">
        <w:rPr>
          <w:color w:val="000000"/>
        </w:rPr>
        <w:t xml:space="preserve"> действуют </w:t>
      </w:r>
      <w:r>
        <w:rPr>
          <w:color w:val="000000"/>
        </w:rPr>
        <w:t xml:space="preserve">3 муниципальных маршрута регулярных перевозок пассажиров и провоза багажа электротранспортом (трамвай) </w:t>
      </w:r>
      <w:r w:rsidR="00F85E6B">
        <w:rPr>
          <w:color w:val="000000"/>
        </w:rPr>
        <w:br/>
      </w:r>
      <w:r>
        <w:rPr>
          <w:color w:val="000000"/>
        </w:rPr>
        <w:t>и 9 муниципальных маршрутов регулярных перевозок пассажиров и провоза багажа автомобильным транспортом общего пользования в городском сообщении</w:t>
      </w:r>
      <w:r w:rsidRPr="009E1E71">
        <w:rPr>
          <w:color w:val="000000"/>
        </w:rPr>
        <w:t>.</w:t>
      </w:r>
    </w:p>
    <w:p w:rsidR="00D47818" w:rsidRPr="009E1E71" w:rsidRDefault="00D47818" w:rsidP="00D47818">
      <w:pPr>
        <w:tabs>
          <w:tab w:val="left" w:pos="851"/>
        </w:tabs>
        <w:ind w:firstLine="709"/>
        <w:jc w:val="both"/>
        <w:rPr>
          <w:color w:val="000000"/>
        </w:rPr>
      </w:pPr>
      <w:r w:rsidRPr="009E1E71">
        <w:rPr>
          <w:color w:val="000000"/>
        </w:rPr>
        <w:t xml:space="preserve">Перевозки пассажиров и багажа </w:t>
      </w:r>
      <w:r>
        <w:rPr>
          <w:color w:val="000000"/>
        </w:rPr>
        <w:t xml:space="preserve">автомобильным и электротранспортом (трамвай) на территории округа </w:t>
      </w:r>
      <w:r w:rsidRPr="009E1E71">
        <w:rPr>
          <w:color w:val="000000"/>
        </w:rPr>
        <w:t>осуществля</w:t>
      </w:r>
      <w:r>
        <w:rPr>
          <w:color w:val="000000"/>
        </w:rPr>
        <w:t>е</w:t>
      </w:r>
      <w:r w:rsidRPr="009E1E71">
        <w:rPr>
          <w:color w:val="000000"/>
        </w:rPr>
        <w:t xml:space="preserve">т </w:t>
      </w:r>
      <w:r w:rsidR="00F34C52">
        <w:rPr>
          <w:color w:val="000000"/>
        </w:rPr>
        <w:t>м</w:t>
      </w:r>
      <w:r>
        <w:rPr>
          <w:color w:val="000000"/>
        </w:rPr>
        <w:t xml:space="preserve">униципальное унитарное предприятие «Автохозяйство </w:t>
      </w:r>
      <w:r w:rsidR="00F34C52">
        <w:rPr>
          <w:color w:val="000000"/>
        </w:rPr>
        <w:t>а</w:t>
      </w:r>
      <w:r>
        <w:rPr>
          <w:color w:val="000000"/>
        </w:rPr>
        <w:t>дминистрации Златоустовского городского округа»</w:t>
      </w:r>
      <w:r w:rsidRPr="009E1E71">
        <w:rPr>
          <w:color w:val="000000"/>
        </w:rPr>
        <w:t>.</w:t>
      </w:r>
    </w:p>
    <w:p w:rsidR="00D47818" w:rsidRDefault="00D47818" w:rsidP="00D47818">
      <w:pPr>
        <w:tabs>
          <w:tab w:val="left" w:pos="851"/>
        </w:tabs>
        <w:ind w:firstLine="709"/>
        <w:jc w:val="both"/>
        <w:rPr>
          <w:color w:val="000000"/>
        </w:rPr>
      </w:pPr>
      <w:r w:rsidRPr="0070408A">
        <w:rPr>
          <w:color w:val="000000"/>
        </w:rPr>
        <w:t>Кроме того, на территории округа отдельным категориям граждан, постоянно проживающим на территории Златоустовского городского округа, предоставляется льгот</w:t>
      </w:r>
      <w:r>
        <w:rPr>
          <w:color w:val="000000"/>
        </w:rPr>
        <w:t>а по тарифам на</w:t>
      </w:r>
      <w:r w:rsidRPr="0070408A">
        <w:rPr>
          <w:color w:val="000000"/>
        </w:rPr>
        <w:t xml:space="preserve"> проезд автомобильн</w:t>
      </w:r>
      <w:r>
        <w:rPr>
          <w:color w:val="000000"/>
        </w:rPr>
        <w:t>ым</w:t>
      </w:r>
      <w:r w:rsidRPr="0070408A">
        <w:rPr>
          <w:color w:val="000000"/>
        </w:rPr>
        <w:t xml:space="preserve"> </w:t>
      </w:r>
      <w:r w:rsidR="00F85E6B">
        <w:rPr>
          <w:color w:val="000000"/>
        </w:rPr>
        <w:br/>
      </w:r>
      <w:r w:rsidRPr="0070408A">
        <w:rPr>
          <w:color w:val="000000"/>
        </w:rPr>
        <w:t>и электротранспорт</w:t>
      </w:r>
      <w:r>
        <w:rPr>
          <w:color w:val="000000"/>
        </w:rPr>
        <w:t>ом</w:t>
      </w:r>
      <w:r w:rsidRPr="0070408A">
        <w:rPr>
          <w:color w:val="000000"/>
        </w:rPr>
        <w:t xml:space="preserve"> общего пользования по </w:t>
      </w:r>
      <w:proofErr w:type="spellStart"/>
      <w:r w:rsidRPr="0070408A">
        <w:rPr>
          <w:color w:val="000000"/>
        </w:rPr>
        <w:t>внутримуниципальной</w:t>
      </w:r>
      <w:proofErr w:type="spellEnd"/>
      <w:r w:rsidRPr="0070408A">
        <w:rPr>
          <w:color w:val="000000"/>
        </w:rPr>
        <w:t xml:space="preserve"> маршрутной сети</w:t>
      </w:r>
      <w:r>
        <w:rPr>
          <w:color w:val="000000"/>
        </w:rPr>
        <w:t>,</w:t>
      </w:r>
      <w:r w:rsidRPr="0070408A">
        <w:t xml:space="preserve"> </w:t>
      </w:r>
      <w:r w:rsidRPr="0070408A">
        <w:rPr>
          <w:color w:val="000000"/>
        </w:rPr>
        <w:t>которая возмеща</w:t>
      </w:r>
      <w:r>
        <w:rPr>
          <w:color w:val="000000"/>
        </w:rPr>
        <w:t>ется транспортной</w:t>
      </w:r>
      <w:r w:rsidRPr="0070408A">
        <w:rPr>
          <w:color w:val="000000"/>
        </w:rPr>
        <w:t xml:space="preserve"> организаци</w:t>
      </w:r>
      <w:r>
        <w:rPr>
          <w:color w:val="000000"/>
        </w:rPr>
        <w:t>и</w:t>
      </w:r>
      <w:r w:rsidRPr="0070408A">
        <w:rPr>
          <w:color w:val="000000"/>
        </w:rPr>
        <w:t xml:space="preserve"> из </w:t>
      </w:r>
      <w:r>
        <w:rPr>
          <w:color w:val="000000"/>
        </w:rPr>
        <w:t>местного</w:t>
      </w:r>
      <w:r w:rsidRPr="0070408A">
        <w:rPr>
          <w:color w:val="000000"/>
        </w:rPr>
        <w:t xml:space="preserve"> бюджета.</w:t>
      </w:r>
    </w:p>
    <w:p w:rsidR="00D47818" w:rsidRDefault="00D47818" w:rsidP="00D47818">
      <w:pPr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Согласно постановлению Администрации Златоустовского городского округа от 25.10.2016</w:t>
      </w:r>
      <w:r w:rsidR="00F85E6B">
        <w:rPr>
          <w:color w:val="000000"/>
        </w:rPr>
        <w:t> г. № </w:t>
      </w:r>
      <w:r>
        <w:rPr>
          <w:color w:val="000000"/>
        </w:rPr>
        <w:t>460-</w:t>
      </w:r>
      <w:r w:rsidR="00F85E6B">
        <w:rPr>
          <w:color w:val="000000"/>
        </w:rPr>
        <w:t>П</w:t>
      </w:r>
      <w:r>
        <w:rPr>
          <w:color w:val="000000"/>
        </w:rPr>
        <w:t xml:space="preserve"> «</w:t>
      </w:r>
      <w:r w:rsidRPr="00C80C57">
        <w:rPr>
          <w:color w:val="000000"/>
        </w:rPr>
        <w:t>Об установлении на территории Златоустовского городского округа права льготного проезда отдельным категориям граждан и размера льготы по проезду</w:t>
      </w:r>
      <w:r>
        <w:rPr>
          <w:color w:val="000000"/>
        </w:rPr>
        <w:t xml:space="preserve">» </w:t>
      </w:r>
      <w:r w:rsidRPr="00C80C57">
        <w:rPr>
          <w:color w:val="000000"/>
        </w:rPr>
        <w:t xml:space="preserve">право льготного проезда </w:t>
      </w:r>
      <w:r w:rsidR="00F85E6B">
        <w:rPr>
          <w:color w:val="000000"/>
        </w:rPr>
        <w:br/>
      </w:r>
      <w:r w:rsidRPr="00C80C57">
        <w:rPr>
          <w:color w:val="000000"/>
        </w:rPr>
        <w:t xml:space="preserve">на автомобильном и электротранспорте общего пользования </w:t>
      </w:r>
      <w:r w:rsidR="00F85E6B">
        <w:rPr>
          <w:color w:val="000000"/>
        </w:rPr>
        <w:br/>
      </w:r>
      <w:r w:rsidRPr="00C80C57">
        <w:rPr>
          <w:color w:val="000000"/>
        </w:rPr>
        <w:t xml:space="preserve">по </w:t>
      </w:r>
      <w:proofErr w:type="spellStart"/>
      <w:r w:rsidRPr="00C80C57">
        <w:rPr>
          <w:color w:val="000000"/>
        </w:rPr>
        <w:t>внутримуниципальной</w:t>
      </w:r>
      <w:proofErr w:type="spellEnd"/>
      <w:r w:rsidRPr="00C80C57">
        <w:rPr>
          <w:color w:val="000000"/>
        </w:rPr>
        <w:t xml:space="preserve"> маршрутной сети по регулируемым тарифам </w:t>
      </w:r>
      <w:r>
        <w:rPr>
          <w:color w:val="000000"/>
        </w:rPr>
        <w:t>имеют отдельные категории граждан.</w:t>
      </w:r>
    </w:p>
    <w:p w:rsidR="00D47818" w:rsidRPr="00692F46" w:rsidRDefault="00D47818" w:rsidP="00F85E6B">
      <w:pPr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color w:val="000000"/>
          <w:spacing w:val="-4"/>
        </w:rPr>
      </w:pPr>
      <w:r w:rsidRPr="00692F46">
        <w:rPr>
          <w:color w:val="000000"/>
          <w:spacing w:val="-4"/>
        </w:rPr>
        <w:t>Организация благоустройства на территории округа:</w:t>
      </w:r>
    </w:p>
    <w:p w:rsidR="00D47818" w:rsidRDefault="00D47818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 w:rsidRPr="009C37DD">
        <w:rPr>
          <w:color w:val="000000"/>
          <w:spacing w:val="-4"/>
        </w:rPr>
        <w:t xml:space="preserve">На территории </w:t>
      </w:r>
      <w:r>
        <w:rPr>
          <w:color w:val="000000"/>
          <w:spacing w:val="-4"/>
        </w:rPr>
        <w:t>округа</w:t>
      </w:r>
      <w:r w:rsidRPr="009C37DD">
        <w:rPr>
          <w:color w:val="000000"/>
          <w:spacing w:val="-4"/>
        </w:rPr>
        <w:t xml:space="preserve"> ежедневно ведутся работы по содержанию </w:t>
      </w:r>
      <w:r w:rsidR="00F85E6B">
        <w:rPr>
          <w:color w:val="000000"/>
          <w:spacing w:val="-4"/>
        </w:rPr>
        <w:br/>
      </w:r>
      <w:r w:rsidRPr="009C37DD">
        <w:rPr>
          <w:color w:val="000000"/>
          <w:spacing w:val="-4"/>
        </w:rPr>
        <w:t>и благоустройству территорий</w:t>
      </w:r>
      <w:r>
        <w:rPr>
          <w:color w:val="000000"/>
          <w:spacing w:val="-4"/>
        </w:rPr>
        <w:t xml:space="preserve"> </w:t>
      </w:r>
      <w:r w:rsidRPr="009C37DD">
        <w:rPr>
          <w:color w:val="000000"/>
          <w:spacing w:val="-4"/>
        </w:rPr>
        <w:t>скверов</w:t>
      </w:r>
      <w:r>
        <w:rPr>
          <w:color w:val="000000"/>
          <w:spacing w:val="-4"/>
        </w:rPr>
        <w:t xml:space="preserve"> и </w:t>
      </w:r>
      <w:r w:rsidRPr="009C37DD">
        <w:rPr>
          <w:color w:val="000000"/>
          <w:spacing w:val="-4"/>
        </w:rPr>
        <w:t>парков</w:t>
      </w:r>
      <w:r>
        <w:rPr>
          <w:color w:val="000000"/>
          <w:spacing w:val="-4"/>
        </w:rPr>
        <w:t xml:space="preserve">, пешеходных зон, общественных территорий, а также межквартальных и внутриквартальных территорий (тротуары, лестницы, ливневые канализации, пешеходные дорожки). </w:t>
      </w:r>
    </w:p>
    <w:p w:rsidR="00D47818" w:rsidRDefault="00D47818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Ежегодно в рамках муниципального задания проводятся следующих работы:</w:t>
      </w:r>
    </w:p>
    <w:p w:rsidR="00D47818" w:rsidRDefault="007542C5" w:rsidP="00D47818">
      <w:pPr>
        <w:tabs>
          <w:tab w:val="left" w:pos="709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>
        <w:rPr>
          <w:color w:val="000000"/>
          <w:spacing w:val="-4"/>
        </w:rPr>
        <w:t xml:space="preserve">текущее содержание скверов и парков (озеленение и благоустройство) </w:t>
      </w:r>
      <w:r>
        <w:rPr>
          <w:color w:val="000000"/>
          <w:spacing w:val="-4"/>
        </w:rPr>
        <w:t>-</w:t>
      </w:r>
      <w:r w:rsidR="00D47818">
        <w:rPr>
          <w:color w:val="000000"/>
          <w:spacing w:val="-4"/>
        </w:rPr>
        <w:t xml:space="preserve"> 359,9 тыс. кв. м</w:t>
      </w:r>
      <w:r>
        <w:rPr>
          <w:color w:val="000000"/>
          <w:spacing w:val="-4"/>
        </w:rPr>
        <w:t>етра</w:t>
      </w:r>
      <w:r w:rsidR="00D47818">
        <w:rPr>
          <w:color w:val="000000"/>
          <w:spacing w:val="-4"/>
        </w:rPr>
        <w:t>;</w:t>
      </w:r>
    </w:p>
    <w:p w:rsidR="00D47818" w:rsidRDefault="007542C5" w:rsidP="00D47818">
      <w:pPr>
        <w:tabs>
          <w:tab w:val="left" w:pos="709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>
        <w:rPr>
          <w:color w:val="000000"/>
          <w:spacing w:val="-4"/>
        </w:rPr>
        <w:t xml:space="preserve">текущее содержание объектов озеленения улично-дорожной сети (озеленение и благоустройство) </w:t>
      </w:r>
      <w:r w:rsidR="006726F3">
        <w:rPr>
          <w:color w:val="000000"/>
          <w:spacing w:val="-4"/>
        </w:rPr>
        <w:t>-</w:t>
      </w:r>
      <w:r w:rsidR="00D47818">
        <w:rPr>
          <w:color w:val="000000"/>
          <w:spacing w:val="-4"/>
        </w:rPr>
        <w:t xml:space="preserve"> 1 866,9 тыс. кв. м</w:t>
      </w:r>
      <w:r>
        <w:rPr>
          <w:color w:val="000000"/>
          <w:spacing w:val="-4"/>
        </w:rPr>
        <w:t>етра</w:t>
      </w:r>
      <w:r w:rsidR="00D47818">
        <w:rPr>
          <w:color w:val="000000"/>
          <w:spacing w:val="-4"/>
        </w:rPr>
        <w:t>;</w:t>
      </w:r>
    </w:p>
    <w:p w:rsidR="00D47818" w:rsidRDefault="007542C5" w:rsidP="00D47818">
      <w:pPr>
        <w:tabs>
          <w:tab w:val="left" w:pos="709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>
        <w:rPr>
          <w:color w:val="000000"/>
          <w:spacing w:val="-4"/>
        </w:rPr>
        <w:t xml:space="preserve">текущее содержание межквартальных и внутриквартальных территорий (озеленение и благоустройство) </w:t>
      </w:r>
      <w:r w:rsidR="006726F3">
        <w:rPr>
          <w:color w:val="000000"/>
          <w:spacing w:val="-4"/>
        </w:rPr>
        <w:t>-</w:t>
      </w:r>
      <w:r w:rsidR="00D47818">
        <w:rPr>
          <w:color w:val="000000"/>
          <w:spacing w:val="-4"/>
        </w:rPr>
        <w:t xml:space="preserve"> 331,6 тыс. кв. м</w:t>
      </w:r>
      <w:r>
        <w:rPr>
          <w:color w:val="000000"/>
          <w:spacing w:val="-4"/>
        </w:rPr>
        <w:t>етра</w:t>
      </w:r>
      <w:r w:rsidR="00D47818">
        <w:rPr>
          <w:color w:val="000000"/>
          <w:spacing w:val="-4"/>
        </w:rPr>
        <w:t>;</w:t>
      </w:r>
    </w:p>
    <w:p w:rsidR="00D47818" w:rsidRDefault="007542C5" w:rsidP="00D47818">
      <w:pPr>
        <w:tabs>
          <w:tab w:val="left" w:pos="709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>
        <w:rPr>
          <w:color w:val="000000"/>
          <w:spacing w:val="-4"/>
        </w:rPr>
        <w:t xml:space="preserve">текущее содержание межквартальных и внутриквартальных территорий (тротуары, лестницы, ливневые канализации, пешеходные дорожки) </w:t>
      </w:r>
      <w:r>
        <w:rPr>
          <w:color w:val="000000"/>
          <w:spacing w:val="-4"/>
        </w:rPr>
        <w:t>-</w:t>
      </w:r>
      <w:r w:rsidR="00D47818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br/>
      </w:r>
      <w:r w:rsidR="00D47818">
        <w:rPr>
          <w:color w:val="000000"/>
          <w:spacing w:val="-4"/>
        </w:rPr>
        <w:t>1 275,4 тыс. кв. м</w:t>
      </w:r>
      <w:r>
        <w:rPr>
          <w:color w:val="000000"/>
          <w:spacing w:val="-4"/>
        </w:rPr>
        <w:t>етра</w:t>
      </w:r>
      <w:r w:rsidR="00D47818">
        <w:rPr>
          <w:color w:val="000000"/>
          <w:spacing w:val="-4"/>
        </w:rPr>
        <w:t>.</w:t>
      </w:r>
    </w:p>
    <w:p w:rsidR="00D47818" w:rsidRPr="00263AF4" w:rsidRDefault="00D47818" w:rsidP="00D47818">
      <w:pPr>
        <w:tabs>
          <w:tab w:val="left" w:pos="851"/>
        </w:tabs>
        <w:ind w:firstLine="709"/>
        <w:jc w:val="both"/>
        <w:rPr>
          <w:color w:val="000000"/>
          <w:spacing w:val="-4"/>
          <w:lang w:val="x-none"/>
        </w:rPr>
      </w:pPr>
      <w:proofErr w:type="gramStart"/>
      <w:r>
        <w:rPr>
          <w:color w:val="000000"/>
          <w:spacing w:val="-4"/>
        </w:rPr>
        <w:t xml:space="preserve">Также на территории округа </w:t>
      </w:r>
      <w:r w:rsidRPr="009C37DD">
        <w:rPr>
          <w:color w:val="000000"/>
          <w:spacing w:val="-4"/>
        </w:rPr>
        <w:t>проводятся мероприятия при осуществлении деятельности по обращению с животными без владельцев</w:t>
      </w:r>
      <w:r>
        <w:rPr>
          <w:color w:val="000000"/>
          <w:spacing w:val="-4"/>
        </w:rPr>
        <w:t>, предусмотренные Законом Челябинской области от 30.12.2019 г. № 72-ЗО «</w:t>
      </w:r>
      <w:r w:rsidRPr="00263AF4">
        <w:rPr>
          <w:color w:val="000000"/>
          <w:spacing w:val="-4"/>
        </w:rPr>
        <w:t xml:space="preserve">О наделении органов местного самоуправления отдельными государственными полномочиями </w:t>
      </w:r>
      <w:r w:rsidR="007542C5">
        <w:rPr>
          <w:color w:val="000000"/>
          <w:spacing w:val="-4"/>
        </w:rPr>
        <w:br/>
      </w:r>
      <w:r w:rsidRPr="00263AF4">
        <w:rPr>
          <w:color w:val="000000"/>
          <w:spacing w:val="-4"/>
        </w:rPr>
        <w:t xml:space="preserve">по организации мероприятий при осуществлении деятельности по обращению </w:t>
      </w:r>
      <w:r w:rsidR="007542C5">
        <w:rPr>
          <w:color w:val="000000"/>
          <w:spacing w:val="-4"/>
        </w:rPr>
        <w:br/>
      </w:r>
      <w:r w:rsidRPr="00263AF4">
        <w:rPr>
          <w:color w:val="000000"/>
          <w:spacing w:val="-4"/>
        </w:rPr>
        <w:t>с животными без владельцев</w:t>
      </w:r>
      <w:r>
        <w:rPr>
          <w:color w:val="000000"/>
          <w:spacing w:val="-4"/>
        </w:rPr>
        <w:t xml:space="preserve">», в том числе отлов животных без владельцев, </w:t>
      </w:r>
      <w:r w:rsidR="007542C5">
        <w:rPr>
          <w:color w:val="000000"/>
          <w:spacing w:val="-4"/>
        </w:rPr>
        <w:br/>
      </w:r>
      <w:r>
        <w:rPr>
          <w:color w:val="000000"/>
          <w:spacing w:val="-4"/>
        </w:rPr>
        <w:t xml:space="preserve">их транспортировка и немедленная передача в приюты для животных </w:t>
      </w:r>
      <w:r w:rsidR="007542C5">
        <w:rPr>
          <w:color w:val="000000"/>
          <w:spacing w:val="-4"/>
        </w:rPr>
        <w:br/>
      </w:r>
      <w:r>
        <w:rPr>
          <w:color w:val="000000"/>
          <w:spacing w:val="-4"/>
        </w:rPr>
        <w:t>и</w:t>
      </w:r>
      <w:proofErr w:type="gramEnd"/>
      <w:r>
        <w:rPr>
          <w:color w:val="000000"/>
          <w:spacing w:val="-4"/>
        </w:rPr>
        <w:t xml:space="preserve"> мероприятия, проводимые в приютах для животных.</w:t>
      </w:r>
    </w:p>
    <w:p w:rsidR="00D47818" w:rsidRDefault="00D47818" w:rsidP="007542C5">
      <w:pPr>
        <w:numPr>
          <w:ilvl w:val="0"/>
          <w:numId w:val="9"/>
        </w:numPr>
        <w:tabs>
          <w:tab w:val="left" w:pos="567"/>
          <w:tab w:val="left" w:pos="993"/>
        </w:tabs>
        <w:ind w:left="0" w:firstLine="709"/>
        <w:jc w:val="both"/>
        <w:rPr>
          <w:color w:val="000000"/>
          <w:spacing w:val="-4"/>
        </w:rPr>
      </w:pPr>
      <w:bookmarkStart w:id="8" w:name="_Hlk149641849"/>
      <w:bookmarkEnd w:id="5"/>
      <w:r w:rsidRPr="00121784">
        <w:rPr>
          <w:color w:val="000000"/>
          <w:spacing w:val="-4"/>
        </w:rPr>
        <w:t xml:space="preserve">При реализации настоящей </w:t>
      </w:r>
      <w:r>
        <w:rPr>
          <w:color w:val="000000"/>
          <w:spacing w:val="-4"/>
        </w:rPr>
        <w:t>муниципальной П</w:t>
      </w:r>
      <w:r w:rsidRPr="00121784">
        <w:rPr>
          <w:color w:val="000000"/>
          <w:spacing w:val="-4"/>
        </w:rPr>
        <w:t xml:space="preserve">рограммы </w:t>
      </w:r>
      <w:r w:rsidR="007542C5">
        <w:rPr>
          <w:color w:val="000000"/>
          <w:spacing w:val="-4"/>
        </w:rPr>
        <w:br/>
      </w:r>
      <w:r w:rsidRPr="00121784">
        <w:rPr>
          <w:color w:val="000000"/>
          <w:spacing w:val="-4"/>
        </w:rPr>
        <w:t xml:space="preserve">и для достижения поставленной цели необходимо учитывать возможные финансовые, социальные, операционные и прочие риски. </w:t>
      </w:r>
      <w:r>
        <w:rPr>
          <w:color w:val="000000"/>
          <w:spacing w:val="-4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выполнения, принятия оперативных мер по корректировке приоритетных направлений и показателей муниципальной Программы.</w:t>
      </w:r>
    </w:p>
    <w:p w:rsidR="00D47818" w:rsidRDefault="00D47818" w:rsidP="00D47818">
      <w:pPr>
        <w:tabs>
          <w:tab w:val="left" w:pos="567"/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Риски реализации муниципальной Программы можно разделить на две группы:</w:t>
      </w:r>
    </w:p>
    <w:p w:rsidR="00D47818" w:rsidRDefault="00D47818" w:rsidP="00D47818">
      <w:pPr>
        <w:tabs>
          <w:tab w:val="left" w:pos="567"/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внутренние </w:t>
      </w:r>
      <w:proofErr w:type="gramStart"/>
      <w:r w:rsidR="007542C5">
        <w:rPr>
          <w:color w:val="000000"/>
          <w:spacing w:val="-4"/>
        </w:rPr>
        <w:t>-</w:t>
      </w:r>
      <w:proofErr w:type="spellStart"/>
      <w:r>
        <w:rPr>
          <w:color w:val="000000"/>
          <w:spacing w:val="-4"/>
        </w:rPr>
        <w:t>т</w:t>
      </w:r>
      <w:proofErr w:type="gramEnd"/>
      <w:r>
        <w:rPr>
          <w:color w:val="000000"/>
          <w:spacing w:val="-4"/>
        </w:rPr>
        <w:t>носятся</w:t>
      </w:r>
      <w:proofErr w:type="spellEnd"/>
      <w:r>
        <w:rPr>
          <w:color w:val="000000"/>
          <w:spacing w:val="-4"/>
        </w:rPr>
        <w:t xml:space="preserve"> к сфере компетенции ответственного исполнителя муниципальной Программы и исполнителей мероприятий муниципальной Программы;</w:t>
      </w:r>
    </w:p>
    <w:p w:rsidR="00D47818" w:rsidRPr="00121784" w:rsidRDefault="00D47818" w:rsidP="00D47818">
      <w:pPr>
        <w:tabs>
          <w:tab w:val="left" w:pos="567"/>
          <w:tab w:val="left" w:pos="851"/>
        </w:tabs>
        <w:ind w:firstLine="709"/>
        <w:jc w:val="both"/>
        <w:rPr>
          <w:color w:val="000000"/>
          <w:spacing w:val="-4"/>
        </w:rPr>
      </w:pPr>
      <w:proofErr w:type="gramStart"/>
      <w:r>
        <w:rPr>
          <w:color w:val="000000"/>
          <w:spacing w:val="-4"/>
        </w:rPr>
        <w:t xml:space="preserve">внешние </w:t>
      </w:r>
      <w:r w:rsidR="007542C5">
        <w:rPr>
          <w:color w:val="000000"/>
          <w:spacing w:val="-4"/>
        </w:rPr>
        <w:t>-</w:t>
      </w:r>
      <w:r>
        <w:rPr>
          <w:color w:val="000000"/>
          <w:spacing w:val="-4"/>
        </w:rPr>
        <w:t xml:space="preserve"> наступление или не наступление данных рисков не зависит </w:t>
      </w:r>
      <w:r w:rsidR="007542C5">
        <w:rPr>
          <w:color w:val="000000"/>
          <w:spacing w:val="-4"/>
        </w:rPr>
        <w:br/>
      </w:r>
      <w:r>
        <w:rPr>
          <w:color w:val="000000"/>
          <w:spacing w:val="-4"/>
        </w:rPr>
        <w:t>от действий ответственного исполнителя муниципальной Программы.</w:t>
      </w:r>
      <w:proofErr w:type="gramEnd"/>
    </w:p>
    <w:p w:rsidR="00D47818" w:rsidRPr="001E4316" w:rsidRDefault="00D47818" w:rsidP="007542C5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7</w:t>
      </w:r>
      <w:r w:rsidRPr="00121784">
        <w:rPr>
          <w:color w:val="000000"/>
          <w:spacing w:val="-4"/>
        </w:rPr>
        <w:t>.</w:t>
      </w:r>
      <w:r w:rsidRPr="00121784">
        <w:rPr>
          <w:color w:val="000000"/>
          <w:spacing w:val="-4"/>
        </w:rPr>
        <w:tab/>
      </w:r>
      <w:r w:rsidRPr="001E4316">
        <w:rPr>
          <w:color w:val="000000"/>
          <w:spacing w:val="-4"/>
        </w:rPr>
        <w:t>Внутренние риски могут являться следствием:</w:t>
      </w:r>
    </w:p>
    <w:p w:rsidR="00D47818" w:rsidRPr="001E4316" w:rsidRDefault="007542C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 xml:space="preserve">низкой исполнительской дисциплины ответственного исполнителя </w:t>
      </w:r>
      <w:r w:rsidR="00D47818">
        <w:rPr>
          <w:color w:val="000000"/>
          <w:spacing w:val="-4"/>
        </w:rPr>
        <w:t xml:space="preserve">муниципальной </w:t>
      </w:r>
      <w:r w:rsidR="00D47818" w:rsidRPr="001E4316">
        <w:rPr>
          <w:color w:val="000000"/>
          <w:spacing w:val="-4"/>
        </w:rPr>
        <w:t xml:space="preserve">Программы, должностных лиц, ответственных за выполнение мероприятий </w:t>
      </w:r>
      <w:r w:rsidR="00D47818">
        <w:rPr>
          <w:color w:val="000000"/>
          <w:spacing w:val="-4"/>
        </w:rPr>
        <w:t xml:space="preserve">муниципальной </w:t>
      </w:r>
      <w:r w:rsidR="00D47818" w:rsidRPr="001E4316">
        <w:rPr>
          <w:color w:val="000000"/>
          <w:spacing w:val="-4"/>
        </w:rPr>
        <w:t>Программы;</w:t>
      </w:r>
    </w:p>
    <w:p w:rsidR="00D47818" w:rsidRPr="001E4316" w:rsidRDefault="007542C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 xml:space="preserve">несвоевременных разработки, согласования и принятия документов, обеспечивающих выполнение мероприятий </w:t>
      </w:r>
      <w:r w:rsidR="00D47818">
        <w:rPr>
          <w:color w:val="000000"/>
          <w:spacing w:val="-4"/>
        </w:rPr>
        <w:t xml:space="preserve">муниципальной </w:t>
      </w:r>
      <w:r w:rsidR="00D47818" w:rsidRPr="001E4316">
        <w:rPr>
          <w:color w:val="000000"/>
          <w:spacing w:val="-4"/>
        </w:rPr>
        <w:t>Программы;</w:t>
      </w:r>
    </w:p>
    <w:p w:rsidR="00D47818" w:rsidRPr="001E4316" w:rsidRDefault="007542C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 xml:space="preserve">недостаточной оперативности при наступлении внешних рисков реализации </w:t>
      </w:r>
      <w:r w:rsidR="00D47818">
        <w:rPr>
          <w:color w:val="000000"/>
          <w:spacing w:val="-4"/>
        </w:rPr>
        <w:t xml:space="preserve">муниципальной </w:t>
      </w:r>
      <w:r w:rsidR="00D47818" w:rsidRPr="001E4316">
        <w:rPr>
          <w:color w:val="000000"/>
          <w:spacing w:val="-4"/>
        </w:rPr>
        <w:t>Программы.</w:t>
      </w:r>
    </w:p>
    <w:p w:rsidR="00D47818" w:rsidRPr="001E4316" w:rsidRDefault="00D47818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 w:rsidRPr="001E4316">
        <w:rPr>
          <w:color w:val="000000"/>
          <w:spacing w:val="-4"/>
        </w:rPr>
        <w:t>Мерами управления внутренними рисками являются:</w:t>
      </w:r>
    </w:p>
    <w:p w:rsidR="00D47818" w:rsidRPr="001E4316" w:rsidRDefault="007542C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 xml:space="preserve">детальное планирование хода реализации </w:t>
      </w:r>
      <w:r w:rsidR="00D47818">
        <w:rPr>
          <w:color w:val="000000"/>
          <w:spacing w:val="-4"/>
        </w:rPr>
        <w:t xml:space="preserve">муниципальной </w:t>
      </w:r>
      <w:r w:rsidR="00D47818" w:rsidRPr="001E4316">
        <w:rPr>
          <w:color w:val="000000"/>
          <w:spacing w:val="-4"/>
        </w:rPr>
        <w:t>Программы;</w:t>
      </w:r>
    </w:p>
    <w:p w:rsidR="00D47818" w:rsidRPr="001E4316" w:rsidRDefault="007542C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 xml:space="preserve">оперативный мониторинг выполнения мероприятий </w:t>
      </w:r>
      <w:r w:rsidR="00D47818">
        <w:rPr>
          <w:color w:val="000000"/>
          <w:spacing w:val="-4"/>
        </w:rPr>
        <w:t xml:space="preserve">муниципальной </w:t>
      </w:r>
      <w:r w:rsidR="00D47818" w:rsidRPr="001E4316">
        <w:rPr>
          <w:color w:val="000000"/>
          <w:spacing w:val="-4"/>
        </w:rPr>
        <w:t>Программы, который выполняют ответственные исполнители мероприятий;</w:t>
      </w:r>
    </w:p>
    <w:p w:rsidR="00D47818" w:rsidRPr="001E4316" w:rsidRDefault="007542C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 xml:space="preserve">своевременная актуализация ежегодных мероприятий реализации </w:t>
      </w:r>
      <w:r w:rsidR="00D47818">
        <w:rPr>
          <w:color w:val="000000"/>
          <w:spacing w:val="-4"/>
        </w:rPr>
        <w:t xml:space="preserve">муниципальной </w:t>
      </w:r>
      <w:r w:rsidR="00D47818" w:rsidRPr="001E4316">
        <w:rPr>
          <w:color w:val="000000"/>
          <w:spacing w:val="-4"/>
        </w:rPr>
        <w:t>Программы, в том числе корректировка состава и сроков исполнения мероприятий с сохранением ожидаемых результатов.</w:t>
      </w:r>
    </w:p>
    <w:p w:rsidR="00D47818" w:rsidRPr="001E4316" w:rsidRDefault="00D47818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8</w:t>
      </w:r>
      <w:r w:rsidR="007542C5">
        <w:rPr>
          <w:color w:val="000000"/>
          <w:spacing w:val="-4"/>
        </w:rPr>
        <w:t>. </w:t>
      </w:r>
      <w:r w:rsidRPr="001E4316">
        <w:rPr>
          <w:color w:val="000000"/>
          <w:spacing w:val="-4"/>
        </w:rPr>
        <w:t>Внешние риски могут являться следствием:</w:t>
      </w:r>
    </w:p>
    <w:p w:rsidR="00D47818" w:rsidRPr="001E4316" w:rsidRDefault="007542C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D47818" w:rsidRPr="001E4316" w:rsidRDefault="007542C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 xml:space="preserve">возникновением бюджетного дефицита и недостаточным вследствие этого уровнем бюджетного финансирования, мероприятий, предусмотренных </w:t>
      </w:r>
      <w:r w:rsidR="00D47818">
        <w:rPr>
          <w:color w:val="000000"/>
          <w:spacing w:val="-4"/>
        </w:rPr>
        <w:t xml:space="preserve">муниципальной </w:t>
      </w:r>
      <w:r w:rsidR="00D47818" w:rsidRPr="001E4316">
        <w:rPr>
          <w:color w:val="000000"/>
          <w:spacing w:val="-4"/>
        </w:rPr>
        <w:t>Программой.</w:t>
      </w:r>
    </w:p>
    <w:p w:rsidR="00D47818" w:rsidRPr="001E4316" w:rsidRDefault="00D47818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 w:rsidRPr="001E4316">
        <w:rPr>
          <w:color w:val="000000"/>
          <w:spacing w:val="-4"/>
        </w:rPr>
        <w:t xml:space="preserve">В рамках </w:t>
      </w:r>
      <w:r>
        <w:rPr>
          <w:color w:val="000000"/>
          <w:spacing w:val="-4"/>
        </w:rPr>
        <w:t xml:space="preserve">муниципальной </w:t>
      </w:r>
      <w:r w:rsidRPr="001E4316">
        <w:rPr>
          <w:color w:val="000000"/>
          <w:spacing w:val="-4"/>
        </w:rPr>
        <w:t xml:space="preserve">Программы отсутствует возможность управления вышеуказанными рисками. Возможен лишь оперативный учет последствий </w:t>
      </w:r>
      <w:r w:rsidR="006726F3">
        <w:rPr>
          <w:color w:val="000000"/>
          <w:spacing w:val="-4"/>
        </w:rPr>
        <w:br/>
      </w:r>
      <w:r w:rsidRPr="001E4316">
        <w:rPr>
          <w:color w:val="000000"/>
          <w:spacing w:val="-4"/>
        </w:rPr>
        <w:t>их проявления.</w:t>
      </w:r>
    </w:p>
    <w:p w:rsidR="00D47818" w:rsidRPr="001E4316" w:rsidRDefault="00D47818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9</w:t>
      </w:r>
      <w:r w:rsidR="007542C5">
        <w:rPr>
          <w:color w:val="000000"/>
          <w:spacing w:val="-4"/>
        </w:rPr>
        <w:t>. </w:t>
      </w:r>
      <w:r w:rsidRPr="001E4316">
        <w:rPr>
          <w:color w:val="000000"/>
          <w:spacing w:val="-4"/>
        </w:rPr>
        <w:t xml:space="preserve">Анализ и управление риском реализации </w:t>
      </w:r>
      <w:r>
        <w:rPr>
          <w:color w:val="000000"/>
          <w:spacing w:val="-4"/>
        </w:rPr>
        <w:t xml:space="preserve">муниципальной </w:t>
      </w:r>
      <w:r w:rsidRPr="001E4316">
        <w:rPr>
          <w:color w:val="000000"/>
          <w:spacing w:val="-4"/>
        </w:rPr>
        <w:t>Программы обеспечивает:</w:t>
      </w:r>
    </w:p>
    <w:p w:rsidR="00D47818" w:rsidRPr="001E4316" w:rsidRDefault="007542C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 xml:space="preserve">условия, в результате которых можно реализовать мероприятия, предусмотренные </w:t>
      </w:r>
      <w:r w:rsidR="00D47818">
        <w:rPr>
          <w:color w:val="000000"/>
          <w:spacing w:val="-4"/>
        </w:rPr>
        <w:t xml:space="preserve">муниципальной </w:t>
      </w:r>
      <w:r w:rsidR="00D47818" w:rsidRPr="001E4316">
        <w:rPr>
          <w:color w:val="000000"/>
          <w:spacing w:val="-4"/>
        </w:rPr>
        <w:t>Программой на данный период;</w:t>
      </w:r>
    </w:p>
    <w:p w:rsidR="00D47818" w:rsidRPr="001E4316" w:rsidRDefault="007542C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 xml:space="preserve">постоянный учет всех факторов риска, влияющих на достижение цели </w:t>
      </w:r>
      <w:r w:rsidR="00D47818">
        <w:rPr>
          <w:color w:val="000000"/>
          <w:spacing w:val="-4"/>
        </w:rPr>
        <w:t xml:space="preserve">муниципальной </w:t>
      </w:r>
      <w:r w:rsidR="00D47818" w:rsidRPr="001E4316">
        <w:rPr>
          <w:color w:val="000000"/>
          <w:spacing w:val="-4"/>
        </w:rPr>
        <w:t>Программы;</w:t>
      </w:r>
    </w:p>
    <w:p w:rsidR="00D47818" w:rsidRDefault="007542C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>правильный учет факторов риска, их тщательный анализ и разумная политика по управлению ими.</w:t>
      </w:r>
    </w:p>
    <w:p w:rsidR="007542C5" w:rsidRDefault="007542C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</w:p>
    <w:bookmarkEnd w:id="6"/>
    <w:bookmarkEnd w:id="8"/>
    <w:p w:rsidR="007542C5" w:rsidRDefault="00D47818" w:rsidP="007542C5">
      <w:pPr>
        <w:pStyle w:val="22"/>
        <w:ind w:firstLine="0"/>
        <w:jc w:val="center"/>
        <w:rPr>
          <w:color w:val="000000"/>
          <w:sz w:val="28"/>
          <w:szCs w:val="28"/>
        </w:rPr>
      </w:pPr>
      <w:r w:rsidRPr="00692F46">
        <w:rPr>
          <w:color w:val="000000"/>
          <w:sz w:val="28"/>
          <w:szCs w:val="28"/>
        </w:rPr>
        <w:t xml:space="preserve">Раздел </w:t>
      </w:r>
      <w:r w:rsidRPr="00692F46">
        <w:rPr>
          <w:color w:val="000000"/>
          <w:sz w:val="28"/>
          <w:szCs w:val="28"/>
          <w:lang w:val="en-US"/>
        </w:rPr>
        <w:t>II</w:t>
      </w:r>
      <w:r w:rsidRPr="00692F46">
        <w:rPr>
          <w:color w:val="000000"/>
          <w:sz w:val="28"/>
          <w:szCs w:val="28"/>
        </w:rPr>
        <w:t xml:space="preserve">. Приоритеты и цели муниципальной политики в сфере </w:t>
      </w:r>
    </w:p>
    <w:p w:rsidR="00D47818" w:rsidRPr="00692F46" w:rsidRDefault="00D47818" w:rsidP="007542C5">
      <w:pPr>
        <w:pStyle w:val="22"/>
        <w:ind w:firstLine="0"/>
        <w:jc w:val="center"/>
        <w:rPr>
          <w:color w:val="000000"/>
          <w:sz w:val="28"/>
          <w:szCs w:val="28"/>
        </w:rPr>
      </w:pPr>
      <w:r w:rsidRPr="00692F46">
        <w:rPr>
          <w:color w:val="000000"/>
          <w:sz w:val="28"/>
          <w:szCs w:val="28"/>
        </w:rPr>
        <w:t>жилищно-коммунального хозяйства Златоустовского городского округа, описание основных целей и задач муниципальной Программы</w:t>
      </w:r>
    </w:p>
    <w:p w:rsidR="00D47818" w:rsidRPr="00692F46" w:rsidRDefault="00D47818" w:rsidP="00D47818">
      <w:pPr>
        <w:pStyle w:val="22"/>
        <w:ind w:firstLine="709"/>
        <w:jc w:val="center"/>
        <w:rPr>
          <w:color w:val="000000"/>
          <w:sz w:val="28"/>
          <w:szCs w:val="28"/>
        </w:rPr>
      </w:pPr>
    </w:p>
    <w:p w:rsidR="00D47818" w:rsidRPr="00692F46" w:rsidRDefault="00D47818" w:rsidP="007542C5">
      <w:pPr>
        <w:numPr>
          <w:ilvl w:val="0"/>
          <w:numId w:val="11"/>
        </w:numPr>
        <w:tabs>
          <w:tab w:val="left" w:pos="51"/>
          <w:tab w:val="left" w:pos="851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692F46">
        <w:rPr>
          <w:color w:val="000000"/>
        </w:rPr>
        <w:t xml:space="preserve">Приоритеты и цели политики округа в сфере ЖКХ определены </w:t>
      </w:r>
      <w:r w:rsidR="007542C5">
        <w:rPr>
          <w:color w:val="000000"/>
        </w:rPr>
        <w:br/>
      </w:r>
      <w:r w:rsidRPr="00692F46">
        <w:rPr>
          <w:color w:val="000000"/>
        </w:rPr>
        <w:t xml:space="preserve">в стратегии социально-экономического развития округа до 2030 года. Стратегические цели – создание благоприятной сферы для комфортных условий проживания населения округа, обеспечение безопасности </w:t>
      </w:r>
      <w:r w:rsidR="002E4BBB">
        <w:rPr>
          <w:color w:val="000000"/>
        </w:rPr>
        <w:br/>
      </w:r>
      <w:r w:rsidRPr="00692F46">
        <w:rPr>
          <w:color w:val="000000"/>
        </w:rPr>
        <w:t xml:space="preserve">и комфортности среды проживания человека, создание условий </w:t>
      </w:r>
      <w:r w:rsidR="002E4BBB">
        <w:rPr>
          <w:color w:val="000000"/>
        </w:rPr>
        <w:br/>
      </w:r>
      <w:r w:rsidRPr="00692F46">
        <w:rPr>
          <w:color w:val="000000"/>
        </w:rPr>
        <w:t xml:space="preserve">для обеспечения охраны жизни и здоровья граждан, их законных прав </w:t>
      </w:r>
      <w:r w:rsidR="002E4BBB">
        <w:rPr>
          <w:color w:val="000000"/>
        </w:rPr>
        <w:br/>
      </w:r>
      <w:r w:rsidRPr="00692F46">
        <w:rPr>
          <w:color w:val="000000"/>
        </w:rPr>
        <w:t>на безопасные условия движения на дорогах округа, планируется достигать посредством реализации мероприятий муниципальной Программы.</w:t>
      </w:r>
    </w:p>
    <w:p w:rsidR="00D47818" w:rsidRPr="00837A1F" w:rsidRDefault="00D47818" w:rsidP="002E4BBB">
      <w:pPr>
        <w:numPr>
          <w:ilvl w:val="0"/>
          <w:numId w:val="11"/>
        </w:numPr>
        <w:tabs>
          <w:tab w:val="left" w:pos="51"/>
          <w:tab w:val="left" w:pos="851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837A1F">
        <w:rPr>
          <w:color w:val="000000"/>
        </w:rPr>
        <w:t>Цели муниципальной Программы:</w:t>
      </w:r>
    </w:p>
    <w:p w:rsidR="00D47818" w:rsidRPr="00837A1F" w:rsidRDefault="002E4BBB" w:rsidP="00D47818">
      <w:pPr>
        <w:tabs>
          <w:tab w:val="left" w:pos="228"/>
          <w:tab w:val="left" w:pos="2922"/>
        </w:tabs>
        <w:snapToGrid w:val="0"/>
        <w:ind w:firstLine="709"/>
        <w:jc w:val="both"/>
        <w:rPr>
          <w:color w:val="000000"/>
        </w:rPr>
      </w:pPr>
      <w:r>
        <w:rPr>
          <w:color w:val="000000"/>
        </w:rPr>
        <w:t>1) </w:t>
      </w:r>
      <w:r w:rsidR="00D47818" w:rsidRPr="00837A1F">
        <w:rPr>
          <w:color w:val="000000"/>
        </w:rPr>
        <w:t>Создание благоприятной среды для безопасных и комфортных условий пр</w:t>
      </w:r>
      <w:r>
        <w:rPr>
          <w:color w:val="000000"/>
        </w:rPr>
        <w:t>оживания населения округа;</w:t>
      </w:r>
    </w:p>
    <w:p w:rsidR="00D47818" w:rsidRPr="00837A1F" w:rsidRDefault="00D47818" w:rsidP="00D47818">
      <w:pPr>
        <w:shd w:val="clear" w:color="auto" w:fill="FFFFFF"/>
        <w:tabs>
          <w:tab w:val="left" w:pos="142"/>
          <w:tab w:val="left" w:pos="851"/>
        </w:tabs>
        <w:ind w:firstLine="709"/>
        <w:jc w:val="both"/>
        <w:rPr>
          <w:color w:val="000000"/>
        </w:rPr>
      </w:pPr>
      <w:r w:rsidRPr="00837A1F">
        <w:rPr>
          <w:color w:val="000000"/>
        </w:rPr>
        <w:t>2)</w:t>
      </w:r>
      <w:r w:rsidR="002E4BBB">
        <w:rPr>
          <w:color w:val="000000"/>
        </w:rPr>
        <w:t> </w:t>
      </w:r>
      <w:r w:rsidRPr="00837A1F">
        <w:t xml:space="preserve">Обеспечение безопасного транспортного сообщения </w:t>
      </w:r>
      <w:r w:rsidR="002E4BBB">
        <w:br/>
      </w:r>
      <w:r w:rsidRPr="00837A1F">
        <w:t xml:space="preserve">по автомобильным дорогам общего пользования местного значения </w:t>
      </w:r>
      <w:r w:rsidR="002E4BBB">
        <w:br/>
      </w:r>
      <w:r w:rsidRPr="00837A1F">
        <w:t>и совершенствова</w:t>
      </w:r>
      <w:r w:rsidR="002E4BBB">
        <w:t>ние улично-дорожной сети округа.</w:t>
      </w:r>
    </w:p>
    <w:p w:rsidR="00D47818" w:rsidRPr="00837A1F" w:rsidRDefault="00D47818" w:rsidP="00D47818">
      <w:pPr>
        <w:shd w:val="clear" w:color="auto" w:fill="FFFFFF"/>
        <w:tabs>
          <w:tab w:val="left" w:pos="142"/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12</w:t>
      </w:r>
      <w:r w:rsidR="002E4BBB">
        <w:rPr>
          <w:color w:val="000000"/>
        </w:rPr>
        <w:t>. </w:t>
      </w:r>
      <w:r w:rsidRPr="00837A1F">
        <w:rPr>
          <w:color w:val="000000"/>
        </w:rPr>
        <w:t>Задачи муниципальной Программы:</w:t>
      </w:r>
    </w:p>
    <w:p w:rsidR="00D47818" w:rsidRPr="00837A1F" w:rsidRDefault="00D47818" w:rsidP="002E4BBB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A1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доступности транспортных услуг</w:t>
      </w:r>
      <w:r w:rsidR="002E4BB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47818" w:rsidRPr="00837A1F" w:rsidRDefault="00D47818" w:rsidP="002E4BBB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A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водоснабжения, водоотведения, теплоснабжения </w:t>
      </w:r>
      <w:r w:rsidR="002E4B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электроснабжения населения;</w:t>
      </w:r>
    </w:p>
    <w:p w:rsidR="00D47818" w:rsidRPr="00837A1F" w:rsidRDefault="00D47818" w:rsidP="002E4BBB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A1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благоприятных условий для про</w:t>
      </w:r>
      <w:r w:rsidR="002E4BBB"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живания и отдыха жителей округа;</w:t>
      </w:r>
    </w:p>
    <w:p w:rsidR="00D47818" w:rsidRPr="00837A1F" w:rsidRDefault="00D47818" w:rsidP="002E4BBB">
      <w:pPr>
        <w:pStyle w:val="ConsPlusNormal"/>
        <w:numPr>
          <w:ilvl w:val="0"/>
          <w:numId w:val="7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A1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сохранности автомобильных дорог, дорожных сооружений и поддержание их состояния в соответствии с требованиями, допустимыми по условиям обеспечения безопасного дорожного движения.</w:t>
      </w:r>
    </w:p>
    <w:p w:rsidR="00D47818" w:rsidRDefault="00D47818" w:rsidP="00D47818">
      <w:pPr>
        <w:pStyle w:val="ConsPlusNormal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D47818" w:rsidRPr="002E4BBB" w:rsidRDefault="00D47818" w:rsidP="002E4BBB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4BBB"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 w:rsidRPr="002E4BBB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2E4BBB">
        <w:rPr>
          <w:rFonts w:ascii="Times New Roman" w:hAnsi="Times New Roman" w:cs="Times New Roman"/>
          <w:color w:val="000000"/>
          <w:sz w:val="28"/>
          <w:szCs w:val="28"/>
        </w:rPr>
        <w:t>. Прогноз конечных результатов муниципальной Программы,</w:t>
      </w:r>
      <w:r w:rsidR="002E4BBB" w:rsidRPr="002E4B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4BBB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характеризирующих целевое состояние (изменение состояния) уровня </w:t>
      </w:r>
      <w:r w:rsidR="006726F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4BBB">
        <w:rPr>
          <w:rFonts w:ascii="Times New Roman" w:hAnsi="Times New Roman" w:cs="Times New Roman"/>
          <w:color w:val="000000"/>
          <w:sz w:val="28"/>
          <w:szCs w:val="28"/>
        </w:rPr>
        <w:t>и качества</w:t>
      </w:r>
      <w:r w:rsidR="002E4BBB" w:rsidRPr="002E4B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4BBB">
        <w:rPr>
          <w:rFonts w:ascii="Times New Roman" w:hAnsi="Times New Roman" w:cs="Times New Roman"/>
          <w:color w:val="000000"/>
          <w:sz w:val="28"/>
          <w:szCs w:val="28"/>
        </w:rPr>
        <w:t>жизни населения, социальной сферы экономики, общественной безопасности,</w:t>
      </w:r>
      <w:r w:rsidR="002E4BBB" w:rsidRPr="002E4B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4BBB">
        <w:rPr>
          <w:rFonts w:ascii="Times New Roman" w:hAnsi="Times New Roman" w:cs="Times New Roman"/>
          <w:color w:val="000000"/>
          <w:sz w:val="28"/>
          <w:szCs w:val="28"/>
        </w:rPr>
        <w:t>степени реализации других общественно значимых интересов</w:t>
      </w:r>
    </w:p>
    <w:p w:rsidR="00D47818" w:rsidRPr="002E4BBB" w:rsidRDefault="00D47818" w:rsidP="002E4BBB">
      <w:pPr>
        <w:shd w:val="clear" w:color="auto" w:fill="FFFFFF"/>
        <w:jc w:val="center"/>
        <w:rPr>
          <w:color w:val="000000"/>
        </w:rPr>
      </w:pPr>
      <w:r w:rsidRPr="002E4BBB">
        <w:rPr>
          <w:color w:val="000000"/>
        </w:rPr>
        <w:t>и потребностей в жилищно-коммунальной сфере</w:t>
      </w:r>
    </w:p>
    <w:p w:rsidR="00D47818" w:rsidRPr="006726F3" w:rsidRDefault="00D47818" w:rsidP="00D47818">
      <w:pPr>
        <w:shd w:val="clear" w:color="auto" w:fill="FFFFFF"/>
        <w:ind w:firstLine="709"/>
        <w:jc w:val="center"/>
        <w:rPr>
          <w:color w:val="000000"/>
          <w:sz w:val="16"/>
          <w:szCs w:val="16"/>
        </w:rPr>
      </w:pPr>
    </w:p>
    <w:p w:rsidR="00D47818" w:rsidRPr="00692F46" w:rsidRDefault="00D47818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13.</w:t>
      </w:r>
      <w:r w:rsidR="00895CCF">
        <w:rPr>
          <w:color w:val="000000"/>
          <w:spacing w:val="-4"/>
        </w:rPr>
        <w:t> </w:t>
      </w:r>
      <w:r w:rsidRPr="00692F46">
        <w:rPr>
          <w:color w:val="000000"/>
          <w:spacing w:val="-4"/>
        </w:rPr>
        <w:t xml:space="preserve">Реализация муниципальной Программы может обеспечить достижение следующих результатов: </w:t>
      </w:r>
    </w:p>
    <w:p w:rsidR="00D47818" w:rsidRDefault="00D47818" w:rsidP="00895CCF">
      <w:pPr>
        <w:numPr>
          <w:ilvl w:val="0"/>
          <w:numId w:val="8"/>
        </w:numPr>
        <w:tabs>
          <w:tab w:val="left" w:pos="228"/>
          <w:tab w:val="left" w:pos="851"/>
          <w:tab w:val="left" w:pos="1134"/>
        </w:tabs>
        <w:snapToGrid w:val="0"/>
        <w:ind w:left="0" w:firstLine="709"/>
        <w:jc w:val="both"/>
        <w:rPr>
          <w:color w:val="000000"/>
          <w:spacing w:val="-6"/>
        </w:rPr>
      </w:pPr>
      <w:r>
        <w:rPr>
          <w:color w:val="000000"/>
        </w:rPr>
        <w:t>Достижение уровня удовлетворенности населения организацией транспортного обслуживания до 50,0 %</w:t>
      </w:r>
      <w:r w:rsidRPr="00692F46">
        <w:rPr>
          <w:color w:val="000000"/>
          <w:spacing w:val="-6"/>
        </w:rPr>
        <w:t>.</w:t>
      </w:r>
    </w:p>
    <w:p w:rsidR="00D47818" w:rsidRPr="00B05807" w:rsidRDefault="00D47818" w:rsidP="00895CCF">
      <w:pPr>
        <w:numPr>
          <w:ilvl w:val="0"/>
          <w:numId w:val="8"/>
        </w:numPr>
        <w:tabs>
          <w:tab w:val="left" w:pos="228"/>
          <w:tab w:val="left" w:pos="851"/>
          <w:tab w:val="left" w:pos="1134"/>
        </w:tabs>
        <w:snapToGrid w:val="0"/>
        <w:ind w:left="0" w:firstLine="709"/>
        <w:jc w:val="both"/>
        <w:rPr>
          <w:color w:val="000000"/>
          <w:spacing w:val="-6"/>
        </w:rPr>
      </w:pPr>
      <w:r w:rsidRPr="00B05807">
        <w:rPr>
          <w:color w:val="000000"/>
        </w:rPr>
        <w:t>Достижение уровня удовлетворенности населения качеством предоставления жилищно-коммунальных услуг до 42,0 %</w:t>
      </w:r>
      <w:r w:rsidRPr="00B05807">
        <w:rPr>
          <w:color w:val="000000"/>
          <w:spacing w:val="-6"/>
        </w:rPr>
        <w:t>.</w:t>
      </w:r>
    </w:p>
    <w:p w:rsidR="00D47818" w:rsidRPr="004C74CD" w:rsidRDefault="00D47818" w:rsidP="00895CCF">
      <w:pPr>
        <w:numPr>
          <w:ilvl w:val="0"/>
          <w:numId w:val="8"/>
        </w:numPr>
        <w:tabs>
          <w:tab w:val="left" w:pos="228"/>
          <w:tab w:val="left" w:pos="851"/>
          <w:tab w:val="left" w:pos="1134"/>
        </w:tabs>
        <w:snapToGrid w:val="0"/>
        <w:ind w:left="0" w:firstLine="709"/>
        <w:jc w:val="both"/>
        <w:rPr>
          <w:color w:val="000000"/>
          <w:spacing w:val="-6"/>
        </w:rPr>
      </w:pPr>
      <w:r w:rsidRPr="00B05807">
        <w:rPr>
          <w:color w:val="000000"/>
        </w:rPr>
        <w:t>Достижение уровня удовлетворенности населения благоустройством территории округа до 41,0 %</w:t>
      </w:r>
      <w:r w:rsidRPr="00B05807">
        <w:rPr>
          <w:color w:val="000000"/>
          <w:spacing w:val="-6"/>
        </w:rPr>
        <w:t>.</w:t>
      </w:r>
    </w:p>
    <w:p w:rsidR="00D47818" w:rsidRDefault="00D47818" w:rsidP="00895CCF">
      <w:pPr>
        <w:numPr>
          <w:ilvl w:val="0"/>
          <w:numId w:val="8"/>
        </w:numPr>
        <w:tabs>
          <w:tab w:val="left" w:pos="228"/>
          <w:tab w:val="left" w:pos="851"/>
          <w:tab w:val="left" w:pos="1134"/>
        </w:tabs>
        <w:snapToGrid w:val="0"/>
        <w:ind w:left="0" w:firstLine="709"/>
        <w:jc w:val="both"/>
        <w:rPr>
          <w:color w:val="000000"/>
          <w:spacing w:val="-6"/>
        </w:rPr>
      </w:pPr>
      <w:r w:rsidRPr="00842BE1">
        <w:rPr>
          <w:color w:val="000000"/>
        </w:rPr>
        <w:t>Достижение уровня удовлетворенности населения качеством автомобильных дорог до 18,0 %</w:t>
      </w:r>
      <w:r w:rsidRPr="00842BE1">
        <w:rPr>
          <w:color w:val="000000"/>
          <w:spacing w:val="-6"/>
        </w:rPr>
        <w:t>.</w:t>
      </w:r>
    </w:p>
    <w:p w:rsidR="00D47818" w:rsidRDefault="00D47818" w:rsidP="00895CCF">
      <w:pPr>
        <w:pStyle w:val="af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05807">
        <w:rPr>
          <w:color w:val="22272F"/>
          <w:sz w:val="28"/>
          <w:szCs w:val="28"/>
        </w:rPr>
        <w:t>Связи количественных значений ожидаемых конечных результатов муниципальной программы с основными показателями прогноза округа отсутствуют.</w:t>
      </w:r>
    </w:p>
    <w:p w:rsidR="00895CCF" w:rsidRPr="00692F46" w:rsidRDefault="00895CCF" w:rsidP="00895CCF">
      <w:pPr>
        <w:pStyle w:val="af0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D47818" w:rsidRDefault="00D47818" w:rsidP="00895CCF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Раздел </w:t>
      </w:r>
      <w:r w:rsidRPr="00692F46">
        <w:rPr>
          <w:color w:val="000000"/>
          <w:lang w:val="en-US"/>
        </w:rPr>
        <w:t>IV</w:t>
      </w:r>
      <w:r w:rsidRPr="00692F46">
        <w:rPr>
          <w:color w:val="000000"/>
        </w:rPr>
        <w:t>. Сроки реализации муниципальной Программы в целом,</w:t>
      </w:r>
      <w:r w:rsidR="00895CCF">
        <w:rPr>
          <w:color w:val="000000"/>
        </w:rPr>
        <w:t xml:space="preserve"> </w:t>
      </w:r>
      <w:r w:rsidRPr="00692F46">
        <w:rPr>
          <w:color w:val="000000"/>
        </w:rPr>
        <w:t>контрольные этапы и сроки их реализации с указанием</w:t>
      </w:r>
      <w:r w:rsidR="00895CCF">
        <w:rPr>
          <w:color w:val="000000"/>
        </w:rPr>
        <w:t xml:space="preserve"> </w:t>
      </w:r>
      <w:r w:rsidRPr="00692F46">
        <w:rPr>
          <w:color w:val="000000"/>
        </w:rPr>
        <w:t>промежуточных индикативных показателей</w:t>
      </w:r>
    </w:p>
    <w:p w:rsidR="00D47818" w:rsidRPr="00692F46" w:rsidRDefault="00D47818" w:rsidP="00D47818">
      <w:pPr>
        <w:shd w:val="clear" w:color="auto" w:fill="FFFFFF"/>
        <w:ind w:firstLine="709"/>
        <w:jc w:val="center"/>
        <w:rPr>
          <w:color w:val="000000"/>
        </w:rPr>
      </w:pPr>
    </w:p>
    <w:p w:rsidR="00D47818" w:rsidRDefault="00D47818" w:rsidP="00895CCF">
      <w:pPr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 xml:space="preserve">Муниципальная Программа реализуется в 2024-2026 годах. </w:t>
      </w:r>
      <w:r w:rsidR="00895CCF">
        <w:rPr>
          <w:color w:val="000000"/>
        </w:rPr>
        <w:br/>
      </w:r>
      <w:r w:rsidRPr="00692F46">
        <w:rPr>
          <w:color w:val="000000"/>
        </w:rPr>
        <w:t xml:space="preserve">Этапы реализации муниципальной Программы не предусматриваются, </w:t>
      </w:r>
      <w:r w:rsidR="00895CCF">
        <w:rPr>
          <w:color w:val="000000"/>
        </w:rPr>
        <w:br/>
      </w:r>
      <w:r w:rsidRPr="00692F46">
        <w:rPr>
          <w:color w:val="000000"/>
        </w:rPr>
        <w:t>так как программные мероприятия будут реализовываться весь период.</w:t>
      </w:r>
    </w:p>
    <w:p w:rsidR="00D47818" w:rsidRPr="009C38C6" w:rsidRDefault="00D47818" w:rsidP="00895CCF">
      <w:pPr>
        <w:numPr>
          <w:ilvl w:val="0"/>
          <w:numId w:val="12"/>
        </w:numPr>
        <w:shd w:val="clear" w:color="auto" w:fill="FFFFFF"/>
        <w:tabs>
          <w:tab w:val="left" w:pos="851"/>
          <w:tab w:val="left" w:pos="1134"/>
        </w:tabs>
        <w:ind w:left="0" w:firstLine="709"/>
        <w:jc w:val="both"/>
        <w:rPr>
          <w:color w:val="000000"/>
        </w:rPr>
      </w:pPr>
      <w:r w:rsidRPr="0004214C">
        <w:t xml:space="preserve">Перечень целевых индикаторов и показателей </w:t>
      </w:r>
      <w:r>
        <w:t xml:space="preserve">муниципальной </w:t>
      </w:r>
      <w:r w:rsidRPr="0004214C">
        <w:t xml:space="preserve">Программы представлен в </w:t>
      </w:r>
      <w:r>
        <w:t xml:space="preserve">приложении 3 к муниципальной </w:t>
      </w:r>
      <w:r w:rsidRPr="0004214C">
        <w:t>Программ</w:t>
      </w:r>
      <w:r>
        <w:t>е</w:t>
      </w:r>
      <w:r w:rsidRPr="0004214C">
        <w:t>.</w:t>
      </w:r>
    </w:p>
    <w:p w:rsidR="00D47818" w:rsidRDefault="00D47818" w:rsidP="00D47818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color w:val="000000"/>
        </w:rPr>
      </w:pPr>
    </w:p>
    <w:p w:rsidR="00D47818" w:rsidRDefault="00D47818" w:rsidP="00E4529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Раздел </w:t>
      </w:r>
      <w:r w:rsidRPr="00692F46">
        <w:rPr>
          <w:color w:val="000000"/>
          <w:lang w:val="en-US"/>
        </w:rPr>
        <w:t>V</w:t>
      </w:r>
      <w:r w:rsidRPr="00692F46">
        <w:rPr>
          <w:color w:val="000000"/>
        </w:rPr>
        <w:t>. Перечень основных мероприятий муниципальной Программы</w:t>
      </w:r>
      <w:r>
        <w:rPr>
          <w:color w:val="000000"/>
        </w:rPr>
        <w:t xml:space="preserve">, </w:t>
      </w:r>
      <w:r w:rsidR="00E45295">
        <w:rPr>
          <w:color w:val="000000"/>
        </w:rPr>
        <w:br/>
      </w:r>
      <w:r>
        <w:rPr>
          <w:color w:val="000000"/>
        </w:rPr>
        <w:t xml:space="preserve">в том числе муниципальной составляющей национальных проектов </w:t>
      </w:r>
      <w:r w:rsidRPr="00692F46">
        <w:rPr>
          <w:color w:val="000000"/>
        </w:rPr>
        <w:t>с указанием сроков их реализации, ответственного исполнителя и соисполнителей,</w:t>
      </w:r>
      <w:r>
        <w:rPr>
          <w:color w:val="000000"/>
        </w:rPr>
        <w:t xml:space="preserve"> </w:t>
      </w:r>
      <w:r w:rsidR="00E45295">
        <w:rPr>
          <w:color w:val="000000"/>
        </w:rPr>
        <w:br/>
      </w:r>
      <w:r w:rsidRPr="00692F46">
        <w:rPr>
          <w:color w:val="000000"/>
        </w:rPr>
        <w:t>а также ожидаемых результатов</w:t>
      </w:r>
      <w:r>
        <w:rPr>
          <w:color w:val="000000"/>
        </w:rPr>
        <w:t xml:space="preserve"> (целевых индикаторов)</w:t>
      </w:r>
    </w:p>
    <w:p w:rsidR="00D47818" w:rsidRDefault="00D47818" w:rsidP="00D47818">
      <w:pPr>
        <w:ind w:firstLine="709"/>
      </w:pPr>
      <w:r w:rsidRPr="00E4642F">
        <w:t xml:space="preserve"> </w:t>
      </w:r>
    </w:p>
    <w:p w:rsidR="00D47818" w:rsidRDefault="00D47818" w:rsidP="00E45295">
      <w:pPr>
        <w:numPr>
          <w:ilvl w:val="0"/>
          <w:numId w:val="12"/>
        </w:numPr>
        <w:shd w:val="clear" w:color="auto" w:fill="FFFFFF"/>
        <w:tabs>
          <w:tab w:val="left" w:pos="851"/>
          <w:tab w:val="left" w:pos="1276"/>
          <w:tab w:val="left" w:pos="1560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Перечень</w:t>
      </w:r>
      <w:r>
        <w:rPr>
          <w:color w:val="000000"/>
        </w:rPr>
        <w:t xml:space="preserve"> </w:t>
      </w:r>
      <w:r w:rsidRPr="00692F46">
        <w:rPr>
          <w:color w:val="000000"/>
        </w:rPr>
        <w:t xml:space="preserve">мероприятий муниципальной Программы представлен </w:t>
      </w:r>
      <w:r w:rsidR="00E45295">
        <w:rPr>
          <w:color w:val="000000"/>
        </w:rPr>
        <w:br/>
      </w:r>
      <w:r w:rsidRPr="00692F46">
        <w:rPr>
          <w:color w:val="000000"/>
        </w:rPr>
        <w:t>в приложени</w:t>
      </w:r>
      <w:r>
        <w:rPr>
          <w:color w:val="000000"/>
        </w:rPr>
        <w:t>и</w:t>
      </w:r>
      <w:r w:rsidRPr="00692F46">
        <w:rPr>
          <w:color w:val="000000"/>
        </w:rPr>
        <w:t xml:space="preserve"> 1 к муниципальной Программе.</w:t>
      </w:r>
    </w:p>
    <w:p w:rsidR="00D47818" w:rsidRDefault="00E45295" w:rsidP="00E45295">
      <w:pPr>
        <w:shd w:val="clear" w:color="auto" w:fill="FFFFFF"/>
        <w:tabs>
          <w:tab w:val="left" w:pos="851"/>
          <w:tab w:val="left" w:pos="1276"/>
          <w:tab w:val="left" w:pos="1560"/>
        </w:tabs>
        <w:ind w:firstLine="709"/>
        <w:jc w:val="both"/>
        <w:rPr>
          <w:color w:val="000000"/>
        </w:rPr>
      </w:pPr>
      <w:r>
        <w:rPr>
          <w:color w:val="000000"/>
        </w:rPr>
        <w:t>16-1 </w:t>
      </w:r>
      <w:r w:rsidR="00D47818">
        <w:rPr>
          <w:color w:val="000000"/>
        </w:rPr>
        <w:t xml:space="preserve">Перечень объектов дорожного хозяйства Златоустовского городского округа на проведение работ и оказание услуг представлен </w:t>
      </w:r>
      <w:r>
        <w:rPr>
          <w:color w:val="000000"/>
        </w:rPr>
        <w:br/>
      </w:r>
      <w:r w:rsidR="00D47818">
        <w:rPr>
          <w:color w:val="000000"/>
        </w:rPr>
        <w:t>в приложении 2 к муниципальной Программе.</w:t>
      </w:r>
    </w:p>
    <w:p w:rsidR="00D47818" w:rsidRDefault="00E45295" w:rsidP="00E45295">
      <w:pPr>
        <w:shd w:val="clear" w:color="auto" w:fill="FFFFFF"/>
        <w:tabs>
          <w:tab w:val="left" w:pos="851"/>
          <w:tab w:val="left" w:pos="1276"/>
          <w:tab w:val="left" w:pos="1560"/>
        </w:tabs>
        <w:ind w:firstLine="709"/>
        <w:jc w:val="both"/>
        <w:rPr>
          <w:color w:val="000000"/>
        </w:rPr>
      </w:pPr>
      <w:r>
        <w:rPr>
          <w:color w:val="000000"/>
        </w:rPr>
        <w:t>16-2 </w:t>
      </w:r>
      <w:r w:rsidR="00D47818">
        <w:rPr>
          <w:color w:val="000000"/>
        </w:rPr>
        <w:t>Перечень целевых индикаторов и показателей муниципальной Программы представлен в приложении 3 к муниципальной Программе.</w:t>
      </w:r>
    </w:p>
    <w:p w:rsidR="00D47818" w:rsidRPr="00E4642F" w:rsidRDefault="00D47818" w:rsidP="00E45295">
      <w:pPr>
        <w:numPr>
          <w:ilvl w:val="0"/>
          <w:numId w:val="12"/>
        </w:numPr>
        <w:tabs>
          <w:tab w:val="left" w:pos="851"/>
          <w:tab w:val="left" w:pos="1276"/>
        </w:tabs>
        <w:ind w:left="0" w:firstLine="709"/>
        <w:jc w:val="both"/>
      </w:pPr>
      <w:r w:rsidRPr="00E4642F">
        <w:t xml:space="preserve">Реализация муниципальной составляющей Национальных проектов </w:t>
      </w:r>
      <w:r w:rsidR="00E45295">
        <w:br/>
      </w:r>
      <w:r w:rsidRPr="00E4642F">
        <w:t xml:space="preserve">в рамках </w:t>
      </w:r>
      <w:r>
        <w:t xml:space="preserve">муниципальной </w:t>
      </w:r>
      <w:r w:rsidRPr="00E4642F">
        <w:t>Программы не предусмотрена.</w:t>
      </w:r>
    </w:p>
    <w:p w:rsidR="00D47818" w:rsidRPr="00E4642F" w:rsidRDefault="00D47818" w:rsidP="00D47818">
      <w:pPr>
        <w:shd w:val="clear" w:color="auto" w:fill="FFFFFF"/>
        <w:ind w:firstLine="709"/>
        <w:jc w:val="both"/>
        <w:rPr>
          <w:color w:val="000000"/>
        </w:rPr>
      </w:pPr>
    </w:p>
    <w:p w:rsidR="00E45295" w:rsidRDefault="00D47818" w:rsidP="00E4529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Раздел </w:t>
      </w:r>
      <w:r w:rsidRPr="00692F46">
        <w:rPr>
          <w:color w:val="000000"/>
          <w:lang w:val="en-US"/>
        </w:rPr>
        <w:t>VI</w:t>
      </w:r>
      <w:r w:rsidRPr="00692F46">
        <w:rPr>
          <w:color w:val="000000"/>
        </w:rPr>
        <w:t xml:space="preserve">. Основные меры правового регулирования в сфере </w:t>
      </w:r>
    </w:p>
    <w:p w:rsidR="00E45295" w:rsidRDefault="00D47818" w:rsidP="00E4529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жилищно-коммунального хозяйства, направленные на достижение цели </w:t>
      </w:r>
    </w:p>
    <w:p w:rsidR="00D47818" w:rsidRPr="00692F46" w:rsidRDefault="00D47818" w:rsidP="00E4529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и конечных результатов муниципальной Программы, с обоснованием основных положений и сроков принятия необходимых нормативных правовых актов</w:t>
      </w:r>
    </w:p>
    <w:p w:rsidR="00D47818" w:rsidRPr="006726F3" w:rsidRDefault="00D47818" w:rsidP="00D47818">
      <w:pPr>
        <w:shd w:val="clear" w:color="auto" w:fill="FFFFFF"/>
        <w:ind w:firstLine="709"/>
        <w:jc w:val="center"/>
        <w:rPr>
          <w:color w:val="000000"/>
        </w:rPr>
      </w:pPr>
    </w:p>
    <w:p w:rsidR="00D47818" w:rsidRPr="00E45295" w:rsidRDefault="00D47818" w:rsidP="00D47818">
      <w:pPr>
        <w:shd w:val="clear" w:color="auto" w:fill="FFFFFF"/>
        <w:tabs>
          <w:tab w:val="left" w:pos="851"/>
          <w:tab w:val="left" w:pos="1560"/>
        </w:tabs>
        <w:ind w:firstLine="709"/>
        <w:jc w:val="both"/>
      </w:pPr>
      <w:r w:rsidRPr="00E45295">
        <w:t>18</w:t>
      </w:r>
      <w:r w:rsidR="00E45295">
        <w:t>. </w:t>
      </w:r>
      <w:r w:rsidRPr="00E45295">
        <w:t xml:space="preserve">В ходе реализации мероприятий муниципальной Программы </w:t>
      </w:r>
      <w:r w:rsidR="00E45295">
        <w:br/>
        <w:t>МКУ ЗГО </w:t>
      </w:r>
      <w:r w:rsidRPr="00E45295">
        <w:t>«УЖКХ» руководствуется следующими федеральными, региональными и муниципальными нормативно-правовыми актами:</w:t>
      </w:r>
    </w:p>
    <w:p w:rsidR="00D47818" w:rsidRPr="00E45295" w:rsidRDefault="00D47818" w:rsidP="00E45295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</w:pPr>
      <w:r w:rsidRPr="00E45295">
        <w:t>Федеральный закон от 06.10.2003 г. № 131-ФЗ «Об общих принципах организации местного самоуправления в Российской Федерации».</w:t>
      </w:r>
    </w:p>
    <w:p w:rsidR="00D47818" w:rsidRPr="00E45295" w:rsidRDefault="00D47818" w:rsidP="00E45295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E45295">
        <w:t xml:space="preserve">Закон Челябинской области от 06.10.2016 г. № 430-ЗО «О порядке </w:t>
      </w:r>
      <w:proofErr w:type="gramStart"/>
      <w:r w:rsidRPr="00E45295">
        <w:t>установления необходимости проведения капитального ремонта общего имущества</w:t>
      </w:r>
      <w:proofErr w:type="gramEnd"/>
      <w:r w:rsidRPr="00E45295">
        <w:t xml:space="preserve"> в многоквартирном доме и наделении органов местного самоуправления отдельными государственными полномочиями </w:t>
      </w:r>
      <w:r w:rsidR="00E45295">
        <w:br/>
      </w:r>
      <w:r w:rsidRPr="00E45295">
        <w:t>по установлению необходимости проведения капитального ремонта общего имущества в многоквартирном доме».</w:t>
      </w:r>
    </w:p>
    <w:p w:rsidR="00D47818" w:rsidRPr="00E45295" w:rsidRDefault="00D47818" w:rsidP="00E45295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E45295">
        <w:t xml:space="preserve">Решение Собрания депутатов Златоустовского городского </w:t>
      </w:r>
      <w:r w:rsidR="00D17D6D">
        <w:br/>
      </w:r>
      <w:r w:rsidRPr="00E45295">
        <w:t xml:space="preserve">округа от 19.04.2012 г. № 14-ЗГО «Об утверждении Положения </w:t>
      </w:r>
      <w:r w:rsidR="00D17D6D">
        <w:br/>
      </w:r>
      <w:r w:rsidRPr="00E45295">
        <w:t>о МКУ ЗГО «Управление жилищно-коммунального хозяйства».</w:t>
      </w:r>
    </w:p>
    <w:p w:rsidR="00D47818" w:rsidRPr="00E45295" w:rsidRDefault="00D47818" w:rsidP="00E45295">
      <w:pPr>
        <w:pStyle w:val="1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E45295">
        <w:rPr>
          <w:szCs w:val="28"/>
        </w:rPr>
        <w:t xml:space="preserve">Решение Собрания депутатов Златоустовского городского округа </w:t>
      </w:r>
      <w:r w:rsidR="002E0F3B">
        <w:rPr>
          <w:szCs w:val="28"/>
        </w:rPr>
        <w:br/>
      </w:r>
      <w:r w:rsidRPr="00E45295">
        <w:rPr>
          <w:szCs w:val="28"/>
        </w:rPr>
        <w:t>от 21.12.2016 г. № 74-ЗГО «Об утверждении Положения о порядке предоставления денежных выплат председателям комитетов территориального общественного самоуправления Златоустовского городского округа».</w:t>
      </w:r>
    </w:p>
    <w:p w:rsidR="00D47818" w:rsidRPr="00E45295" w:rsidRDefault="00D47818" w:rsidP="00E45295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E45295">
        <w:t xml:space="preserve">Решение Собрания депутатов Златоустовского городского округа </w:t>
      </w:r>
      <w:r w:rsidR="002E0F3B">
        <w:br/>
      </w:r>
      <w:r w:rsidRPr="00E45295">
        <w:t xml:space="preserve">от 07.04.2016 г. № 12-ЗГО «Об утверждении Положения об организации транспортного обслуживания населения на муниципальных маршрутах регулярных перевозок в границах Златоустовского городского округа».  </w:t>
      </w:r>
    </w:p>
    <w:p w:rsidR="00D47818" w:rsidRPr="00E45295" w:rsidRDefault="00D47818" w:rsidP="00E45295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E45295">
        <w:t xml:space="preserve">Решение Собрания депутатов Златоустовского городского округа </w:t>
      </w:r>
      <w:r w:rsidR="002E0F3B">
        <w:br/>
      </w:r>
      <w:r w:rsidRPr="00E45295">
        <w:t>от 12.12.2013</w:t>
      </w:r>
      <w:r w:rsidR="002E0F3B">
        <w:t> </w:t>
      </w:r>
      <w:r w:rsidRPr="00E45295">
        <w:t>г. № 60-ЗГО «О муниципальном дорожном фонде Златоустовского городского округа».</w:t>
      </w:r>
    </w:p>
    <w:p w:rsidR="00D47818" w:rsidRPr="00E45295" w:rsidRDefault="00D47818" w:rsidP="00E45295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E45295">
        <w:t xml:space="preserve">Решение Собрания депутатов Златоустовского городского округа </w:t>
      </w:r>
      <w:r w:rsidR="002E0F3B">
        <w:br/>
      </w:r>
      <w:r w:rsidRPr="00E45295">
        <w:t xml:space="preserve">от 30.12.2005 г. № 101-ЗГО «Об утверждении Положения о благоустройстве </w:t>
      </w:r>
      <w:r w:rsidR="002E0F3B">
        <w:br/>
      </w:r>
      <w:r w:rsidRPr="00E45295">
        <w:t>и жизнеобеспечении Златоустовского городского округа».</w:t>
      </w:r>
    </w:p>
    <w:p w:rsidR="00D47818" w:rsidRPr="00E45295" w:rsidRDefault="00A01D4B" w:rsidP="00E45295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hyperlink r:id="rId15" w:history="1">
        <w:r w:rsidR="00D47818" w:rsidRPr="00E45295">
          <w:rPr>
            <w:rStyle w:val="af4"/>
            <w:color w:val="auto"/>
          </w:rPr>
          <w:t xml:space="preserve">Решение Собрания депутатов Златоустовского городского округа </w:t>
        </w:r>
        <w:r w:rsidR="002E0F3B">
          <w:rPr>
            <w:rStyle w:val="af4"/>
            <w:color w:val="auto"/>
          </w:rPr>
          <w:br/>
        </w:r>
        <w:r w:rsidR="00D47818" w:rsidRPr="00E45295">
          <w:rPr>
            <w:rStyle w:val="af4"/>
            <w:color w:val="auto"/>
          </w:rPr>
          <w:t>от 06.07.2012 г. № 30-ЗГО «Об утверждении Правил благоустройства территории Златоустовского городского округа».</w:t>
        </w:r>
      </w:hyperlink>
    </w:p>
    <w:p w:rsidR="00D47818" w:rsidRPr="00E45295" w:rsidRDefault="00D47818" w:rsidP="00E45295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E45295">
        <w:t xml:space="preserve">Решение Собрания депутатов Златоустовского городского округа </w:t>
      </w:r>
      <w:r w:rsidR="002E0F3B">
        <w:br/>
      </w:r>
      <w:r w:rsidRPr="00E45295">
        <w:t>от 22.12.2008 г. № 130-ЗГО «Об утверждении Положения «Об организации электро-, тепл</w:t>
      </w:r>
      <w:proofErr w:type="gramStart"/>
      <w:r w:rsidRPr="00E45295">
        <w:t>о-</w:t>
      </w:r>
      <w:proofErr w:type="gramEnd"/>
      <w:r w:rsidRPr="00E45295">
        <w:t>, газо-, водоснабжения населения, водоотведения на территории Златоустовского городского округа».</w:t>
      </w:r>
    </w:p>
    <w:p w:rsidR="00D47818" w:rsidRPr="00E45295" w:rsidRDefault="00D47818" w:rsidP="00E45295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E45295">
        <w:rPr>
          <w:lang w:val="x-none"/>
        </w:rPr>
        <w:t xml:space="preserve">Постановление Администрации Златоустовского городского округа </w:t>
      </w:r>
      <w:r w:rsidR="002E0F3B">
        <w:br/>
      </w:r>
      <w:r w:rsidRPr="00E45295">
        <w:rPr>
          <w:lang w:val="x-none"/>
        </w:rPr>
        <w:t xml:space="preserve">от </w:t>
      </w:r>
      <w:r w:rsidRPr="00E45295">
        <w:t>02</w:t>
      </w:r>
      <w:r w:rsidRPr="00E45295">
        <w:rPr>
          <w:lang w:val="x-none"/>
        </w:rPr>
        <w:t>.0</w:t>
      </w:r>
      <w:r w:rsidRPr="00E45295">
        <w:t>3</w:t>
      </w:r>
      <w:r w:rsidRPr="00E45295">
        <w:rPr>
          <w:lang w:val="x-none"/>
        </w:rPr>
        <w:t>.20</w:t>
      </w:r>
      <w:r w:rsidRPr="00E45295">
        <w:t>23</w:t>
      </w:r>
      <w:r w:rsidRPr="00E45295">
        <w:rPr>
          <w:lang w:val="x-none"/>
        </w:rPr>
        <w:t xml:space="preserve"> г. № </w:t>
      </w:r>
      <w:r w:rsidRPr="00E45295">
        <w:t>6</w:t>
      </w:r>
      <w:r w:rsidRPr="00E45295">
        <w:rPr>
          <w:lang w:val="x-none"/>
        </w:rPr>
        <w:t>6-П</w:t>
      </w:r>
      <w:r w:rsidRPr="00E45295">
        <w:t>/АДМ</w:t>
      </w:r>
      <w:r w:rsidRPr="00E45295">
        <w:rPr>
          <w:lang w:val="x-none"/>
        </w:rPr>
        <w:t xml:space="preserve"> «</w:t>
      </w:r>
      <w:hyperlink r:id="rId16" w:tgtFrame="_blank" w:history="1">
        <w:r w:rsidRPr="00E45295">
          <w:rPr>
            <w:rStyle w:val="a4"/>
            <w:color w:val="auto"/>
            <w:u w:val="none"/>
          </w:rPr>
          <w:t xml:space="preserve">Об утверждении порядка возмещения транспортным организациям затрат, связанных с предоставлением льгот </w:t>
        </w:r>
        <w:r w:rsidR="002E0F3B">
          <w:rPr>
            <w:rStyle w:val="a4"/>
            <w:color w:val="auto"/>
            <w:u w:val="none"/>
          </w:rPr>
          <w:br/>
        </w:r>
        <w:r w:rsidRPr="00E45295">
          <w:rPr>
            <w:rStyle w:val="a4"/>
            <w:color w:val="auto"/>
            <w:u w:val="none"/>
          </w:rPr>
          <w:t>и права бесплатного проезда отдельным категориям граждан на автомобильном и электротранспорте общего пользования».</w:t>
        </w:r>
      </w:hyperlink>
    </w:p>
    <w:p w:rsidR="00D47818" w:rsidRPr="00E45295" w:rsidRDefault="00D47818" w:rsidP="00E45295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E45295">
        <w:t xml:space="preserve">Постановление Администрации Златоустовского городского округа </w:t>
      </w:r>
      <w:r w:rsidR="002E0F3B">
        <w:br/>
      </w:r>
      <w:r w:rsidRPr="00E45295">
        <w:t>от 14.03.2022 г. № 90-П/</w:t>
      </w:r>
      <w:proofErr w:type="gramStart"/>
      <w:r w:rsidRPr="00E45295">
        <w:t>АДМ</w:t>
      </w:r>
      <w:proofErr w:type="gramEnd"/>
      <w:r w:rsidRPr="00E45295">
        <w:t xml:space="preserve"> «Об утверждении Положения об организации </w:t>
      </w:r>
      <w:r w:rsidR="002E0F3B">
        <w:br/>
      </w:r>
      <w:r w:rsidRPr="00E45295">
        <w:t xml:space="preserve">и проведении мероприятий по капитальному ремонту общего имущества </w:t>
      </w:r>
      <w:r w:rsidR="002E0F3B">
        <w:br/>
      </w:r>
      <w:r w:rsidRPr="00E45295">
        <w:t>в многоквартирных домах».</w:t>
      </w:r>
    </w:p>
    <w:p w:rsidR="00D47818" w:rsidRPr="00E45295" w:rsidRDefault="00D47818" w:rsidP="00E45295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E45295">
        <w:t xml:space="preserve">Постановление Администрации Златоустовского городского округа </w:t>
      </w:r>
      <w:r w:rsidR="002E0F3B">
        <w:br/>
      </w:r>
      <w:r w:rsidRPr="00E45295">
        <w:t>от 17.03.2022 г. № 96-П/</w:t>
      </w:r>
      <w:proofErr w:type="gramStart"/>
      <w:r w:rsidRPr="00E45295">
        <w:t>АДМ</w:t>
      </w:r>
      <w:proofErr w:type="gramEnd"/>
      <w:r w:rsidRPr="00E45295">
        <w:t xml:space="preserve"> «Об утверждении Порядка предоставления субсидий юридическим лицам на капитальный ремонт общего имущества </w:t>
      </w:r>
      <w:r w:rsidR="002E0F3B">
        <w:br/>
      </w:r>
      <w:r w:rsidRPr="00E45295">
        <w:t>в многоквартирных домах, являющихся объектами культурного наследия».</w:t>
      </w:r>
    </w:p>
    <w:p w:rsidR="00D47818" w:rsidRPr="00E45295" w:rsidRDefault="00D47818" w:rsidP="00E45295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E45295">
        <w:t xml:space="preserve">Постановление Администрации Златоустовского городского округа </w:t>
      </w:r>
      <w:r w:rsidR="002E0F3B">
        <w:br/>
      </w:r>
      <w:r w:rsidRPr="00E45295">
        <w:t>от 26.05.2021 г. № 266-П/</w:t>
      </w:r>
      <w:proofErr w:type="gramStart"/>
      <w:r w:rsidRPr="00E45295">
        <w:t>АДМ</w:t>
      </w:r>
      <w:proofErr w:type="gramEnd"/>
      <w:r w:rsidRPr="00E45295">
        <w:t xml:space="preserve"> «Об утверждении Порядка предоставления субсидий юридическим лицам на капитальный ремонт тепловых сетей». </w:t>
      </w:r>
    </w:p>
    <w:p w:rsidR="00D47818" w:rsidRPr="00E45295" w:rsidRDefault="00D47818" w:rsidP="00E45295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E45295">
        <w:t xml:space="preserve">Постановление Администрации Златоустовского городского округа </w:t>
      </w:r>
      <w:r w:rsidR="002E0F3B">
        <w:br/>
      </w:r>
      <w:r w:rsidRPr="00E45295">
        <w:t>от 27.05.2021 г. № 272-П/</w:t>
      </w:r>
      <w:proofErr w:type="gramStart"/>
      <w:r w:rsidRPr="00E45295">
        <w:t>АДМ</w:t>
      </w:r>
      <w:proofErr w:type="gramEnd"/>
      <w:r w:rsidRPr="00E45295">
        <w:t xml:space="preserve"> «Об утверждении Порядка предоставления субсидий юридическим лицам на капитальный ремонт сетей водоснабжения». </w:t>
      </w:r>
    </w:p>
    <w:p w:rsidR="00D47818" w:rsidRPr="00E45295" w:rsidRDefault="00D47818" w:rsidP="00E45295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E45295">
        <w:t xml:space="preserve">Постановление Администрации Златоустовского городского округа </w:t>
      </w:r>
      <w:r w:rsidR="002E0F3B">
        <w:br/>
      </w:r>
      <w:r w:rsidRPr="00E45295">
        <w:t>от 29.08.2013 г. № 344-П «О возложении полномочий».</w:t>
      </w:r>
    </w:p>
    <w:p w:rsidR="00D47818" w:rsidRPr="00E45295" w:rsidRDefault="00D47818" w:rsidP="00E45295">
      <w:pPr>
        <w:pStyle w:val="ad"/>
        <w:numPr>
          <w:ilvl w:val="1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E45295">
        <w:rPr>
          <w:szCs w:val="28"/>
        </w:rPr>
        <w:t xml:space="preserve">Постановление Администрации Златоустовского городского округа </w:t>
      </w:r>
      <w:r w:rsidR="002E0F3B">
        <w:rPr>
          <w:szCs w:val="28"/>
        </w:rPr>
        <w:br/>
      </w:r>
      <w:r w:rsidRPr="00E45295">
        <w:rPr>
          <w:szCs w:val="28"/>
        </w:rPr>
        <w:t>от 25.10.2016 г. № 460-</w:t>
      </w:r>
      <w:r w:rsidR="002E0F3B">
        <w:rPr>
          <w:szCs w:val="28"/>
        </w:rPr>
        <w:t>П</w:t>
      </w:r>
      <w:r w:rsidRPr="00E45295">
        <w:rPr>
          <w:szCs w:val="28"/>
        </w:rPr>
        <w:t xml:space="preserve"> «Об установлении на территории ЗГО права льготного проезда отдельным категориям граждан и размера льготы по проезду».</w:t>
      </w:r>
    </w:p>
    <w:p w:rsidR="00D47818" w:rsidRPr="00E45295" w:rsidRDefault="00D47818" w:rsidP="00E45295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E45295">
        <w:t xml:space="preserve">Постановление Администрации Златоустовского городского округа </w:t>
      </w:r>
      <w:r w:rsidR="002E0F3B">
        <w:br/>
      </w:r>
      <w:r w:rsidRPr="00E45295">
        <w:t>от 01.11.2017 г. № 473-П «О возложении полномочий».</w:t>
      </w:r>
    </w:p>
    <w:p w:rsidR="00D47818" w:rsidRPr="00E45295" w:rsidRDefault="00D47818" w:rsidP="00E45295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</w:pPr>
      <w:r w:rsidRPr="00E45295">
        <w:t xml:space="preserve">Постановление Главы Златоустовского городского округа </w:t>
      </w:r>
      <w:r w:rsidR="002E0F3B">
        <w:br/>
      </w:r>
      <w:r w:rsidRPr="00E45295">
        <w:t xml:space="preserve">от 08.07.2008 г. № 160-п «Об утверждении Положения «Об организации строительства, реконструкции, капитального, текущего ремонтов и текущего </w:t>
      </w:r>
      <w:proofErr w:type="gramStart"/>
      <w:r w:rsidRPr="00E45295">
        <w:t>содержания</w:t>
      </w:r>
      <w:proofErr w:type="gramEnd"/>
      <w:r w:rsidRPr="00E45295">
        <w:t xml:space="preserve"> автомобильных дорог на территории Златоустовского городского округа».</w:t>
      </w:r>
    </w:p>
    <w:p w:rsidR="00D47818" w:rsidRPr="00E45295" w:rsidRDefault="00D47818" w:rsidP="00D47818">
      <w:pPr>
        <w:shd w:val="clear" w:color="auto" w:fill="FFFFFF"/>
        <w:ind w:firstLine="709"/>
        <w:jc w:val="center"/>
      </w:pPr>
    </w:p>
    <w:p w:rsidR="00D47818" w:rsidRPr="00E45295" w:rsidRDefault="00D47818" w:rsidP="002E0F3B">
      <w:pPr>
        <w:shd w:val="clear" w:color="auto" w:fill="FFFFFF"/>
        <w:jc w:val="center"/>
      </w:pPr>
      <w:r w:rsidRPr="00E45295">
        <w:t xml:space="preserve">Раздел </w:t>
      </w:r>
      <w:r w:rsidRPr="00E45295">
        <w:rPr>
          <w:lang w:val="en-US"/>
        </w:rPr>
        <w:t>VII</w:t>
      </w:r>
      <w:r w:rsidRPr="00E45295">
        <w:t>. Перечень и краткое описание Подпрограмм,</w:t>
      </w:r>
      <w:r w:rsidR="002E0F3B">
        <w:t xml:space="preserve"> </w:t>
      </w:r>
      <w:r w:rsidRPr="00E45295">
        <w:t>муниципальной Программы</w:t>
      </w:r>
    </w:p>
    <w:p w:rsidR="00D47818" w:rsidRPr="00E45295" w:rsidRDefault="00D47818" w:rsidP="00D47818">
      <w:pPr>
        <w:shd w:val="clear" w:color="auto" w:fill="FFFFFF"/>
        <w:ind w:firstLine="709"/>
        <w:jc w:val="center"/>
      </w:pPr>
    </w:p>
    <w:p w:rsidR="00D47818" w:rsidRPr="00E45295" w:rsidRDefault="00D47818" w:rsidP="00D47818">
      <w:pPr>
        <w:shd w:val="clear" w:color="auto" w:fill="FFFFFF"/>
        <w:tabs>
          <w:tab w:val="left" w:pos="1134"/>
          <w:tab w:val="left" w:pos="1701"/>
        </w:tabs>
        <w:ind w:firstLine="709"/>
        <w:jc w:val="both"/>
      </w:pPr>
      <w:r w:rsidRPr="00E45295">
        <w:t>19</w:t>
      </w:r>
      <w:r w:rsidR="002E0F3B">
        <w:t>. </w:t>
      </w:r>
      <w:r w:rsidRPr="00E45295">
        <w:t>Муниципальная Программа состоит из 2 (двух) Подпрограмм:</w:t>
      </w:r>
    </w:p>
    <w:p w:rsidR="00D47818" w:rsidRPr="00692F46" w:rsidRDefault="00D47818" w:rsidP="002E0F3B">
      <w:pPr>
        <w:numPr>
          <w:ilvl w:val="0"/>
          <w:numId w:val="14"/>
        </w:numPr>
        <w:shd w:val="clear" w:color="auto" w:fill="FFFFFF"/>
        <w:tabs>
          <w:tab w:val="left" w:pos="1276"/>
        </w:tabs>
        <w:ind w:left="0" w:firstLine="709"/>
        <w:jc w:val="both"/>
        <w:rPr>
          <w:color w:val="000000"/>
        </w:rPr>
      </w:pPr>
      <w:r w:rsidRPr="00E45295">
        <w:t>Подпрограмма «Мероприятия в сфере жилищно-коммунального хозяйства Златоустовского городского округа» (приложение</w:t>
      </w:r>
      <w:r w:rsidR="002E0F3B">
        <w:t> </w:t>
      </w:r>
      <w:r>
        <w:rPr>
          <w:color w:val="000000"/>
        </w:rPr>
        <w:t>4</w:t>
      </w:r>
      <w:r w:rsidRPr="00692F46">
        <w:rPr>
          <w:color w:val="000000"/>
        </w:rPr>
        <w:t xml:space="preserve"> </w:t>
      </w:r>
      <w:r w:rsidR="002E0F3B">
        <w:rPr>
          <w:color w:val="000000"/>
        </w:rPr>
        <w:br/>
      </w:r>
      <w:r w:rsidRPr="00692F46">
        <w:rPr>
          <w:color w:val="000000"/>
        </w:rPr>
        <w:t xml:space="preserve">к муниципальной Программе). Включает комплекс мероприятий направленных </w:t>
      </w:r>
      <w:proofErr w:type="gramStart"/>
      <w:r w:rsidRPr="00692F46">
        <w:rPr>
          <w:color w:val="000000"/>
        </w:rPr>
        <w:t>на</w:t>
      </w:r>
      <w:proofErr w:type="gramEnd"/>
      <w:r w:rsidRPr="00692F46">
        <w:rPr>
          <w:color w:val="000000"/>
        </w:rPr>
        <w:t>:</w:t>
      </w:r>
    </w:p>
    <w:p w:rsidR="00D47818" w:rsidRPr="00692F46" w:rsidRDefault="00D47818" w:rsidP="002E0F3B">
      <w:pPr>
        <w:numPr>
          <w:ilvl w:val="1"/>
          <w:numId w:val="15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Повышение эффективности, устойчивости и надежности функционирования жилищно-коммунальных систем жизнеобеспечения.</w:t>
      </w:r>
    </w:p>
    <w:p w:rsidR="00D47818" w:rsidRPr="00692F46" w:rsidRDefault="00D47818" w:rsidP="002E0F3B">
      <w:pPr>
        <w:numPr>
          <w:ilvl w:val="1"/>
          <w:numId w:val="15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Улучшение качества и количества предоставляемых жилищно-коммунальных и транспортных услуг населению.</w:t>
      </w:r>
    </w:p>
    <w:p w:rsidR="00D47818" w:rsidRPr="00692F46" w:rsidRDefault="00D47818" w:rsidP="002E0F3B">
      <w:pPr>
        <w:numPr>
          <w:ilvl w:val="1"/>
          <w:numId w:val="15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 xml:space="preserve">Создание благоприятных и комфортных условий для проживания </w:t>
      </w:r>
      <w:r w:rsidR="002E0F3B">
        <w:rPr>
          <w:color w:val="000000"/>
        </w:rPr>
        <w:br/>
      </w:r>
      <w:r w:rsidRPr="00692F46">
        <w:rPr>
          <w:color w:val="000000"/>
        </w:rPr>
        <w:t>и отдыха жителей округа, повышение уровня благоустройства.</w:t>
      </w:r>
    </w:p>
    <w:p w:rsidR="00D47818" w:rsidRPr="00692F46" w:rsidRDefault="00D47818" w:rsidP="002E0F3B">
      <w:pPr>
        <w:numPr>
          <w:ilvl w:val="1"/>
          <w:numId w:val="15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Повышение качества управления жилищно-коммунальной сферой.</w:t>
      </w:r>
    </w:p>
    <w:p w:rsidR="00D47818" w:rsidRPr="00692F46" w:rsidRDefault="00D47818" w:rsidP="002E0F3B">
      <w:pPr>
        <w:numPr>
          <w:ilvl w:val="1"/>
          <w:numId w:val="15"/>
        </w:numPr>
        <w:tabs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Обеспечение результативности, целевого характера использования бюджетных средств, в соответствии с утвержденными бюджетными ассигнованиями.</w:t>
      </w:r>
    </w:p>
    <w:p w:rsidR="00D47818" w:rsidRPr="00692F46" w:rsidRDefault="00D47818" w:rsidP="002E0F3B">
      <w:pPr>
        <w:numPr>
          <w:ilvl w:val="0"/>
          <w:numId w:val="14"/>
        </w:numPr>
        <w:shd w:val="clear" w:color="auto" w:fill="FFFFFF"/>
        <w:tabs>
          <w:tab w:val="left" w:pos="851"/>
          <w:tab w:val="left" w:pos="1276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 xml:space="preserve">Подпрограмма «Организация дорожной деятельности </w:t>
      </w:r>
      <w:r w:rsidR="002E0F3B">
        <w:rPr>
          <w:color w:val="000000"/>
        </w:rPr>
        <w:br/>
      </w:r>
      <w:r w:rsidRPr="00692F46">
        <w:rPr>
          <w:color w:val="000000"/>
        </w:rPr>
        <w:t>в Златоустовско</w:t>
      </w:r>
      <w:r w:rsidR="002E0F3B">
        <w:rPr>
          <w:color w:val="000000"/>
        </w:rPr>
        <w:t>м городском округе» (приложение </w:t>
      </w:r>
      <w:r>
        <w:rPr>
          <w:color w:val="000000"/>
        </w:rPr>
        <w:t>5</w:t>
      </w:r>
      <w:r w:rsidRPr="00692F46">
        <w:rPr>
          <w:color w:val="000000"/>
        </w:rPr>
        <w:t xml:space="preserve"> к муниципальной Программе). Включает комплекс мероприятий направленных </w:t>
      </w:r>
      <w:proofErr w:type="gramStart"/>
      <w:r w:rsidRPr="00692F46">
        <w:rPr>
          <w:color w:val="000000"/>
        </w:rPr>
        <w:t>на</w:t>
      </w:r>
      <w:proofErr w:type="gramEnd"/>
      <w:r w:rsidRPr="00692F46">
        <w:rPr>
          <w:color w:val="000000"/>
        </w:rPr>
        <w:t>:</w:t>
      </w:r>
    </w:p>
    <w:p w:rsidR="00D47818" w:rsidRPr="00692F46" w:rsidRDefault="00D47818" w:rsidP="002E0F3B">
      <w:pPr>
        <w:numPr>
          <w:ilvl w:val="1"/>
          <w:numId w:val="16"/>
        </w:numPr>
        <w:shd w:val="clear" w:color="auto" w:fill="FFFFFF"/>
        <w:tabs>
          <w:tab w:val="left" w:pos="851"/>
          <w:tab w:val="left" w:pos="1276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 xml:space="preserve">Обеспечение сохранности и </w:t>
      </w:r>
      <w:proofErr w:type="gramStart"/>
      <w:r w:rsidRPr="00692F46">
        <w:rPr>
          <w:color w:val="000000"/>
        </w:rPr>
        <w:t>развития</w:t>
      </w:r>
      <w:proofErr w:type="gramEnd"/>
      <w:r w:rsidRPr="00692F46">
        <w:rPr>
          <w:color w:val="000000"/>
        </w:rPr>
        <w:t xml:space="preserve"> автомобильных дорог, инженерных сооружений на них и пешеходных тротуаров, улучшение </w:t>
      </w:r>
      <w:r w:rsidR="002E0F3B">
        <w:rPr>
          <w:color w:val="000000"/>
        </w:rPr>
        <w:br/>
      </w:r>
      <w:r w:rsidRPr="00692F46">
        <w:rPr>
          <w:color w:val="000000"/>
        </w:rPr>
        <w:t>их технического состояния.</w:t>
      </w:r>
    </w:p>
    <w:p w:rsidR="00D47818" w:rsidRPr="00692F46" w:rsidRDefault="00D47818" w:rsidP="002E0F3B">
      <w:pPr>
        <w:numPr>
          <w:ilvl w:val="1"/>
          <w:numId w:val="16"/>
        </w:numPr>
        <w:shd w:val="clear" w:color="auto" w:fill="FFFFFF"/>
        <w:tabs>
          <w:tab w:val="left" w:pos="851"/>
          <w:tab w:val="left" w:pos="1276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Повышение эффективности управления безопасностью дорожного движения.</w:t>
      </w:r>
    </w:p>
    <w:p w:rsidR="00D47818" w:rsidRPr="00692F46" w:rsidRDefault="00D47818" w:rsidP="002E0F3B">
      <w:pPr>
        <w:numPr>
          <w:ilvl w:val="1"/>
          <w:numId w:val="16"/>
        </w:numPr>
        <w:shd w:val="clear" w:color="auto" w:fill="FFFFFF"/>
        <w:tabs>
          <w:tab w:val="left" w:pos="851"/>
          <w:tab w:val="left" w:pos="1276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Ликвидацию и профилактику возникновения очагов аварийности.</w:t>
      </w:r>
    </w:p>
    <w:p w:rsidR="00D47818" w:rsidRDefault="00D47818" w:rsidP="00D47818">
      <w:pPr>
        <w:shd w:val="clear" w:color="auto" w:fill="FFFFFF"/>
        <w:ind w:firstLine="709"/>
        <w:jc w:val="center"/>
        <w:rPr>
          <w:color w:val="000000"/>
        </w:rPr>
      </w:pPr>
    </w:p>
    <w:p w:rsidR="006726F3" w:rsidRDefault="006726F3" w:rsidP="002E0F3B">
      <w:pPr>
        <w:shd w:val="clear" w:color="auto" w:fill="FFFFFF"/>
        <w:jc w:val="center"/>
        <w:rPr>
          <w:color w:val="000000"/>
        </w:rPr>
      </w:pPr>
    </w:p>
    <w:p w:rsidR="002E0F3B" w:rsidRDefault="00D47818" w:rsidP="002E0F3B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Раздел </w:t>
      </w:r>
      <w:r w:rsidRPr="00692F46">
        <w:rPr>
          <w:color w:val="000000"/>
          <w:lang w:val="en-US"/>
        </w:rPr>
        <w:t>VIII</w:t>
      </w:r>
      <w:r w:rsidRPr="00692F46">
        <w:rPr>
          <w:color w:val="000000"/>
        </w:rPr>
        <w:t xml:space="preserve">. Обоснование состава и значений соответствующих целевых индикаторов и показателей муниципальной Программы по этапам </w:t>
      </w:r>
      <w:r w:rsidR="002E0F3B">
        <w:rPr>
          <w:color w:val="000000"/>
        </w:rPr>
        <w:br/>
      </w:r>
      <w:r w:rsidRPr="00692F46">
        <w:rPr>
          <w:color w:val="000000"/>
        </w:rPr>
        <w:t xml:space="preserve">ее реализации, оценка влияния внешних факторов и условий </w:t>
      </w:r>
    </w:p>
    <w:p w:rsidR="00D47818" w:rsidRPr="00692F46" w:rsidRDefault="00D47818" w:rsidP="002E0F3B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на их достижение</w:t>
      </w:r>
    </w:p>
    <w:p w:rsidR="00D47818" w:rsidRPr="00692F46" w:rsidRDefault="00D47818" w:rsidP="002E0F3B">
      <w:pPr>
        <w:shd w:val="clear" w:color="auto" w:fill="FFFFFF"/>
        <w:jc w:val="center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20</w:t>
      </w:r>
      <w:r w:rsidR="002E0F3B">
        <w:rPr>
          <w:color w:val="000000"/>
        </w:rPr>
        <w:t>. </w:t>
      </w:r>
      <w:r w:rsidRPr="00692F46">
        <w:rPr>
          <w:color w:val="000000"/>
        </w:rPr>
        <w:t xml:space="preserve">Перечень целевых индикаторов и показателей муниципальной Программы представлен в приложении </w:t>
      </w:r>
      <w:r>
        <w:rPr>
          <w:color w:val="000000"/>
        </w:rPr>
        <w:t>3</w:t>
      </w:r>
      <w:r w:rsidRPr="00692F46">
        <w:rPr>
          <w:color w:val="000000"/>
        </w:rPr>
        <w:t xml:space="preserve"> к муниципальной Программе.</w:t>
      </w:r>
    </w:p>
    <w:p w:rsidR="00D47818" w:rsidRPr="00692F46" w:rsidRDefault="00D47818" w:rsidP="00D47818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</w:rPr>
      </w:pPr>
      <w:r w:rsidRPr="00692F46">
        <w:rPr>
          <w:color w:val="000000"/>
        </w:rPr>
        <w:t xml:space="preserve">Состав показателей (индикаторов) муниципальной Программы определен исходя из принципа необходимости и достаточности информации </w:t>
      </w:r>
      <w:r w:rsidR="002E0F3B">
        <w:rPr>
          <w:color w:val="000000"/>
        </w:rPr>
        <w:br/>
      </w:r>
      <w:r w:rsidRPr="00692F46">
        <w:rPr>
          <w:color w:val="000000"/>
        </w:rPr>
        <w:t>для характеристики достижения целей, решения задач и выполнения основных мероприятий муниципальной Программы.</w:t>
      </w:r>
    </w:p>
    <w:p w:rsidR="00D47818" w:rsidRPr="00692F46" w:rsidRDefault="00D47818" w:rsidP="00D4781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92F46">
        <w:rPr>
          <w:color w:val="000000"/>
        </w:rPr>
        <w:t xml:space="preserve">Перечень показателей (индикаторов) носит открытый характер </w:t>
      </w:r>
      <w:r w:rsidR="002E0F3B">
        <w:rPr>
          <w:color w:val="000000"/>
        </w:rPr>
        <w:br/>
      </w:r>
      <w:r w:rsidRPr="00692F46">
        <w:rPr>
          <w:color w:val="000000"/>
        </w:rPr>
        <w:t xml:space="preserve">и предусматривает возможность корректировки в случае потери информативности показателя (достижение максимального значения </w:t>
      </w:r>
      <w:r w:rsidR="002E0F3B">
        <w:rPr>
          <w:color w:val="000000"/>
        </w:rPr>
        <w:br/>
      </w:r>
      <w:r w:rsidRPr="00692F46">
        <w:rPr>
          <w:color w:val="000000"/>
        </w:rPr>
        <w:t>или насыщения), изменения приоритетов государственной политики в сфере жилищно-коммунального обслуживания населения округа.</w:t>
      </w:r>
    </w:p>
    <w:p w:rsidR="00D47818" w:rsidRDefault="00D47818" w:rsidP="00D47818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</w:rPr>
      </w:pPr>
      <w:r w:rsidRPr="00692F46">
        <w:rPr>
          <w:color w:val="000000"/>
        </w:rPr>
        <w:t xml:space="preserve">МКУ ЗГО «УЖКХ», с учетом выделенных на реализацию муниципальной Программы средств, ежегодно уточняет целевые показатели и затраты </w:t>
      </w:r>
      <w:r w:rsidR="005D2C6D">
        <w:rPr>
          <w:color w:val="000000"/>
        </w:rPr>
        <w:br/>
      </w:r>
      <w:r w:rsidRPr="00692F46">
        <w:rPr>
          <w:color w:val="000000"/>
        </w:rPr>
        <w:t>по программным мероприятиям, механизм реализации муниципальной Программы, в установленном порядке.</w:t>
      </w:r>
    </w:p>
    <w:p w:rsidR="00D47818" w:rsidRDefault="00D47818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</w:rPr>
        <w:t>21.</w:t>
      </w:r>
      <w:r w:rsidR="005D2C6D">
        <w:rPr>
          <w:color w:val="000000"/>
        </w:rPr>
        <w:t> </w:t>
      </w:r>
      <w:r w:rsidRPr="00121784">
        <w:rPr>
          <w:color w:val="000000"/>
          <w:spacing w:val="-4"/>
        </w:rPr>
        <w:t xml:space="preserve">При реализации настоящей </w:t>
      </w:r>
      <w:r>
        <w:rPr>
          <w:color w:val="000000"/>
          <w:spacing w:val="-4"/>
        </w:rPr>
        <w:t>муниципальной П</w:t>
      </w:r>
      <w:r w:rsidRPr="00121784">
        <w:rPr>
          <w:color w:val="000000"/>
          <w:spacing w:val="-4"/>
        </w:rPr>
        <w:t xml:space="preserve">рограммы </w:t>
      </w:r>
      <w:r w:rsidR="005D2C6D">
        <w:rPr>
          <w:color w:val="000000"/>
          <w:spacing w:val="-4"/>
        </w:rPr>
        <w:br/>
      </w:r>
      <w:r w:rsidRPr="00121784">
        <w:rPr>
          <w:color w:val="000000"/>
          <w:spacing w:val="-4"/>
        </w:rPr>
        <w:t xml:space="preserve">и для достижения поставленной цели необходимо учитывать возможные финансовые, социальные, операционные и прочие риски. </w:t>
      </w:r>
      <w:r>
        <w:rPr>
          <w:color w:val="000000"/>
          <w:spacing w:val="-4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выполнения, принятия оперативных мер по корректировке приоритетных направлений и показателей муниципальной Программы.</w:t>
      </w:r>
    </w:p>
    <w:p w:rsidR="00D47818" w:rsidRDefault="00D47818" w:rsidP="00D47818">
      <w:pPr>
        <w:tabs>
          <w:tab w:val="left" w:pos="567"/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Риски реализации муниципальной Программы можно разделить </w:t>
      </w:r>
      <w:r w:rsidR="00F9153D">
        <w:rPr>
          <w:color w:val="000000"/>
          <w:spacing w:val="-4"/>
        </w:rPr>
        <w:br/>
      </w:r>
      <w:r>
        <w:rPr>
          <w:color w:val="000000"/>
          <w:spacing w:val="-4"/>
        </w:rPr>
        <w:t>на две группы:</w:t>
      </w:r>
    </w:p>
    <w:p w:rsidR="00D47818" w:rsidRDefault="00D47818" w:rsidP="00D47818">
      <w:pPr>
        <w:tabs>
          <w:tab w:val="left" w:pos="567"/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внутренние </w:t>
      </w:r>
      <w:r w:rsidR="005D2C6D">
        <w:rPr>
          <w:color w:val="000000"/>
          <w:spacing w:val="-4"/>
        </w:rPr>
        <w:t>-</w:t>
      </w:r>
      <w:r>
        <w:rPr>
          <w:color w:val="000000"/>
          <w:spacing w:val="-4"/>
        </w:rPr>
        <w:t xml:space="preserve"> относятся к сфере компетенции ответственного исполнителя муниципальной Программы и исполнителей мероприятий муниципальной Программы;</w:t>
      </w:r>
    </w:p>
    <w:p w:rsidR="00D47818" w:rsidRPr="00121784" w:rsidRDefault="005D2C6D" w:rsidP="00D47818">
      <w:pPr>
        <w:tabs>
          <w:tab w:val="left" w:pos="567"/>
          <w:tab w:val="left" w:pos="851"/>
        </w:tabs>
        <w:ind w:firstLine="709"/>
        <w:jc w:val="both"/>
        <w:rPr>
          <w:color w:val="000000"/>
          <w:spacing w:val="-4"/>
        </w:rPr>
      </w:pPr>
      <w:proofErr w:type="gramStart"/>
      <w:r>
        <w:rPr>
          <w:color w:val="000000"/>
          <w:spacing w:val="-4"/>
        </w:rPr>
        <w:t>внешние -</w:t>
      </w:r>
      <w:r w:rsidR="00D47818">
        <w:rPr>
          <w:color w:val="000000"/>
          <w:spacing w:val="-4"/>
        </w:rPr>
        <w:t xml:space="preserve"> наступление или не наступление данных рисков не зависит от действий ответственного исполнителя муниципальной Программы.</w:t>
      </w:r>
      <w:proofErr w:type="gramEnd"/>
    </w:p>
    <w:p w:rsidR="00D47818" w:rsidRPr="001E4316" w:rsidRDefault="00D47818" w:rsidP="00D47818">
      <w:pPr>
        <w:tabs>
          <w:tab w:val="left" w:pos="851"/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22</w:t>
      </w:r>
      <w:r w:rsidRPr="00121784">
        <w:rPr>
          <w:color w:val="000000"/>
          <w:spacing w:val="-4"/>
        </w:rPr>
        <w:t>.</w:t>
      </w:r>
      <w:r w:rsidRPr="00121784">
        <w:rPr>
          <w:color w:val="000000"/>
          <w:spacing w:val="-4"/>
        </w:rPr>
        <w:tab/>
      </w:r>
      <w:r w:rsidRPr="001E4316">
        <w:rPr>
          <w:color w:val="000000"/>
          <w:spacing w:val="-4"/>
        </w:rPr>
        <w:t>Внутренние риски могут являться следствием:</w:t>
      </w:r>
    </w:p>
    <w:p w:rsidR="00D47818" w:rsidRPr="001E4316" w:rsidRDefault="00F41CB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 xml:space="preserve">низкой исполнительской дисциплины ответственного исполнителя </w:t>
      </w:r>
      <w:r w:rsidR="00D47818">
        <w:rPr>
          <w:color w:val="000000"/>
          <w:spacing w:val="-4"/>
        </w:rPr>
        <w:t xml:space="preserve">муниципальной </w:t>
      </w:r>
      <w:r w:rsidR="00D47818" w:rsidRPr="001E4316">
        <w:rPr>
          <w:color w:val="000000"/>
          <w:spacing w:val="-4"/>
        </w:rPr>
        <w:t xml:space="preserve">Программы, должностных лиц, ответственных за выполнение мероприятий </w:t>
      </w:r>
      <w:r w:rsidR="00D47818">
        <w:rPr>
          <w:color w:val="000000"/>
          <w:spacing w:val="-4"/>
        </w:rPr>
        <w:t xml:space="preserve">муниципальной </w:t>
      </w:r>
      <w:r w:rsidR="00D47818" w:rsidRPr="001E4316">
        <w:rPr>
          <w:color w:val="000000"/>
          <w:spacing w:val="-4"/>
        </w:rPr>
        <w:t>Программы;</w:t>
      </w:r>
    </w:p>
    <w:p w:rsidR="00D47818" w:rsidRPr="001E4316" w:rsidRDefault="00F41CB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 xml:space="preserve">несвоевременных разработки, согласования и принятия документов, обеспечивающих выполнение мероприятий </w:t>
      </w:r>
      <w:r w:rsidR="00D47818">
        <w:rPr>
          <w:color w:val="000000"/>
          <w:spacing w:val="-4"/>
        </w:rPr>
        <w:t xml:space="preserve">муниципальной </w:t>
      </w:r>
      <w:r w:rsidR="00D47818" w:rsidRPr="001E4316">
        <w:rPr>
          <w:color w:val="000000"/>
          <w:spacing w:val="-4"/>
        </w:rPr>
        <w:t>Программы;</w:t>
      </w:r>
    </w:p>
    <w:p w:rsidR="00D47818" w:rsidRPr="001E4316" w:rsidRDefault="00F41CB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 xml:space="preserve">недостаточной оперативности при наступлении внешних рисков реализации </w:t>
      </w:r>
      <w:r w:rsidR="00D47818">
        <w:rPr>
          <w:color w:val="000000"/>
          <w:spacing w:val="-4"/>
        </w:rPr>
        <w:t xml:space="preserve">муниципальной </w:t>
      </w:r>
      <w:r w:rsidR="00D47818" w:rsidRPr="001E4316">
        <w:rPr>
          <w:color w:val="000000"/>
          <w:spacing w:val="-4"/>
        </w:rPr>
        <w:t>Программы.</w:t>
      </w:r>
    </w:p>
    <w:p w:rsidR="00D47818" w:rsidRPr="001E4316" w:rsidRDefault="00D47818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 w:rsidRPr="001E4316">
        <w:rPr>
          <w:color w:val="000000"/>
          <w:spacing w:val="-4"/>
        </w:rPr>
        <w:t>Мерами управления внутренними рисками являются:</w:t>
      </w:r>
    </w:p>
    <w:p w:rsidR="00D47818" w:rsidRPr="001E4316" w:rsidRDefault="00F41CB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 xml:space="preserve">детальное планирование хода реализации </w:t>
      </w:r>
      <w:r w:rsidR="00D47818">
        <w:rPr>
          <w:color w:val="000000"/>
          <w:spacing w:val="-4"/>
        </w:rPr>
        <w:t xml:space="preserve">муниципальной </w:t>
      </w:r>
      <w:r w:rsidR="00D47818" w:rsidRPr="001E4316">
        <w:rPr>
          <w:color w:val="000000"/>
          <w:spacing w:val="-4"/>
        </w:rPr>
        <w:t>Программы;</w:t>
      </w:r>
    </w:p>
    <w:p w:rsidR="00D47818" w:rsidRPr="001E4316" w:rsidRDefault="00F41CB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 xml:space="preserve">оперативный мониторинг выполнения мероприятий </w:t>
      </w:r>
      <w:r w:rsidR="00D47818">
        <w:rPr>
          <w:color w:val="000000"/>
          <w:spacing w:val="-4"/>
        </w:rPr>
        <w:t xml:space="preserve">муниципальной </w:t>
      </w:r>
      <w:r w:rsidR="00D47818" w:rsidRPr="001E4316">
        <w:rPr>
          <w:color w:val="000000"/>
          <w:spacing w:val="-4"/>
        </w:rPr>
        <w:t>Программы, который выполняют ответственные исполнители мероприятий;</w:t>
      </w:r>
    </w:p>
    <w:p w:rsidR="00D47818" w:rsidRPr="001E4316" w:rsidRDefault="00F41CB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 xml:space="preserve">своевременная актуализация ежегодных мероприятий реализации </w:t>
      </w:r>
      <w:r w:rsidR="00D47818">
        <w:rPr>
          <w:color w:val="000000"/>
          <w:spacing w:val="-4"/>
        </w:rPr>
        <w:t xml:space="preserve">муниципальной </w:t>
      </w:r>
      <w:r w:rsidR="00D47818" w:rsidRPr="001E4316">
        <w:rPr>
          <w:color w:val="000000"/>
          <w:spacing w:val="-4"/>
        </w:rPr>
        <w:t>Программы, в том числе корректировка состава и сроков исполнения мероприятий с сохранением ожидаемых результатов.</w:t>
      </w:r>
    </w:p>
    <w:p w:rsidR="00D47818" w:rsidRPr="001E4316" w:rsidRDefault="00D47818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23</w:t>
      </w:r>
      <w:r w:rsidR="00F41CB5">
        <w:rPr>
          <w:color w:val="000000"/>
          <w:spacing w:val="-4"/>
        </w:rPr>
        <w:t>. </w:t>
      </w:r>
      <w:r w:rsidRPr="001E4316">
        <w:rPr>
          <w:color w:val="000000"/>
          <w:spacing w:val="-4"/>
        </w:rPr>
        <w:t>Внешние риски могут являться следствием:</w:t>
      </w:r>
    </w:p>
    <w:p w:rsidR="00D47818" w:rsidRPr="001E4316" w:rsidRDefault="00F41CB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D47818" w:rsidRPr="001E4316" w:rsidRDefault="00F41CB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 xml:space="preserve">возникновением бюджетного дефицита и недостаточным вследствие этого уровнем бюджетного финансирования, мероприятий, предусмотренных </w:t>
      </w:r>
      <w:r w:rsidR="00D47818">
        <w:rPr>
          <w:color w:val="000000"/>
          <w:spacing w:val="-4"/>
        </w:rPr>
        <w:t xml:space="preserve">муниципальной </w:t>
      </w:r>
      <w:r w:rsidR="00D47818" w:rsidRPr="001E4316">
        <w:rPr>
          <w:color w:val="000000"/>
          <w:spacing w:val="-4"/>
        </w:rPr>
        <w:t>Программой.</w:t>
      </w:r>
    </w:p>
    <w:p w:rsidR="00D47818" w:rsidRPr="001E4316" w:rsidRDefault="00D47818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 w:rsidRPr="001E4316">
        <w:rPr>
          <w:color w:val="000000"/>
          <w:spacing w:val="-4"/>
        </w:rPr>
        <w:t xml:space="preserve">В рамках </w:t>
      </w:r>
      <w:r>
        <w:rPr>
          <w:color w:val="000000"/>
          <w:spacing w:val="-4"/>
        </w:rPr>
        <w:t xml:space="preserve">муниципальной </w:t>
      </w:r>
      <w:r w:rsidRPr="001E4316">
        <w:rPr>
          <w:color w:val="000000"/>
          <w:spacing w:val="-4"/>
        </w:rPr>
        <w:t xml:space="preserve">Программы отсутствует возможность управления вышеуказанными рисками. Возможен лишь оперативный учет последствий </w:t>
      </w:r>
      <w:r w:rsidR="00F41CB5">
        <w:rPr>
          <w:color w:val="000000"/>
          <w:spacing w:val="-4"/>
        </w:rPr>
        <w:br/>
      </w:r>
      <w:r w:rsidRPr="001E4316">
        <w:rPr>
          <w:color w:val="000000"/>
          <w:spacing w:val="-4"/>
        </w:rPr>
        <w:t>их проявления.</w:t>
      </w:r>
    </w:p>
    <w:p w:rsidR="00D47818" w:rsidRPr="001E4316" w:rsidRDefault="00D47818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24</w:t>
      </w:r>
      <w:r w:rsidR="00F41CB5">
        <w:rPr>
          <w:color w:val="000000"/>
          <w:spacing w:val="-4"/>
        </w:rPr>
        <w:t>. </w:t>
      </w:r>
      <w:r w:rsidRPr="001E4316">
        <w:rPr>
          <w:color w:val="000000"/>
          <w:spacing w:val="-4"/>
        </w:rPr>
        <w:t xml:space="preserve">Анализ и управление риском реализации </w:t>
      </w:r>
      <w:r>
        <w:rPr>
          <w:color w:val="000000"/>
          <w:spacing w:val="-4"/>
        </w:rPr>
        <w:t xml:space="preserve">муниципальной </w:t>
      </w:r>
      <w:r w:rsidRPr="001E4316">
        <w:rPr>
          <w:color w:val="000000"/>
          <w:spacing w:val="-4"/>
        </w:rPr>
        <w:t>Программы обеспечивает:</w:t>
      </w:r>
    </w:p>
    <w:p w:rsidR="00D47818" w:rsidRPr="001E4316" w:rsidRDefault="00F41CB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 xml:space="preserve">условия, в результате которых можно реализовать мероприятия, предусмотренные </w:t>
      </w:r>
      <w:r w:rsidR="00D47818">
        <w:rPr>
          <w:color w:val="000000"/>
          <w:spacing w:val="-4"/>
        </w:rPr>
        <w:t xml:space="preserve">муниципальной </w:t>
      </w:r>
      <w:r w:rsidR="00D47818" w:rsidRPr="001E4316">
        <w:rPr>
          <w:color w:val="000000"/>
          <w:spacing w:val="-4"/>
        </w:rPr>
        <w:t>Программой на данный период;</w:t>
      </w:r>
    </w:p>
    <w:p w:rsidR="00D47818" w:rsidRPr="001E4316" w:rsidRDefault="00F41CB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 xml:space="preserve">постоянный учет всех факторов риска, влияющих на достижение цели </w:t>
      </w:r>
      <w:r w:rsidR="00D47818">
        <w:rPr>
          <w:color w:val="000000"/>
          <w:spacing w:val="-4"/>
        </w:rPr>
        <w:t xml:space="preserve">муниципальной </w:t>
      </w:r>
      <w:r w:rsidR="00D47818" w:rsidRPr="001E4316">
        <w:rPr>
          <w:color w:val="000000"/>
          <w:spacing w:val="-4"/>
        </w:rPr>
        <w:t>Программы;</w:t>
      </w:r>
    </w:p>
    <w:p w:rsidR="00D47818" w:rsidRDefault="00F41CB5" w:rsidP="00D47818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D47818" w:rsidRPr="001E4316">
        <w:rPr>
          <w:color w:val="000000"/>
          <w:spacing w:val="-4"/>
        </w:rPr>
        <w:t>правильный учет факторов риска, их тщательный анализ и разумная политика по управлению ими.</w:t>
      </w:r>
    </w:p>
    <w:p w:rsidR="00D47818" w:rsidRPr="00692F46" w:rsidRDefault="00D47818" w:rsidP="00D47818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proofErr w:type="gramStart"/>
      <w:r w:rsidRPr="00692F46">
        <w:rPr>
          <w:color w:val="000000"/>
        </w:rPr>
        <w:t>Контроль за</w:t>
      </w:r>
      <w:proofErr w:type="gramEnd"/>
      <w:r w:rsidRPr="00692F46">
        <w:rPr>
          <w:color w:val="000000"/>
        </w:rPr>
        <w:t xml:space="preserve"> ходом реализации муниципальной Программы, также анализ рисков и управление рисками при реализации муниципальной Программы, осуществляет по итогам каждого года, ответственный исполнитель </w:t>
      </w:r>
      <w:r>
        <w:rPr>
          <w:color w:val="000000"/>
        </w:rPr>
        <w:t xml:space="preserve">муниципальной </w:t>
      </w:r>
      <w:r w:rsidRPr="00692F46">
        <w:rPr>
          <w:color w:val="000000"/>
        </w:rPr>
        <w:t>Программы – МКУ ЗГО «УЖКХ».</w:t>
      </w:r>
    </w:p>
    <w:p w:rsidR="00D47818" w:rsidRDefault="00D47818" w:rsidP="00D47818">
      <w:pPr>
        <w:pStyle w:val="af0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47818" w:rsidRDefault="00D47818" w:rsidP="00F41CB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Раздел </w:t>
      </w:r>
      <w:r w:rsidRPr="00692F46">
        <w:rPr>
          <w:color w:val="000000"/>
          <w:lang w:val="en-US"/>
        </w:rPr>
        <w:t>IX</w:t>
      </w:r>
      <w:r w:rsidRPr="00692F46">
        <w:rPr>
          <w:color w:val="000000"/>
        </w:rPr>
        <w:t>. Информация по ресурсному обеспечению муниципальной Программы</w:t>
      </w:r>
    </w:p>
    <w:p w:rsidR="00D47818" w:rsidRPr="00692F46" w:rsidRDefault="00D47818" w:rsidP="00D47818">
      <w:pPr>
        <w:shd w:val="clear" w:color="auto" w:fill="FFFFFF"/>
        <w:ind w:firstLine="709"/>
        <w:jc w:val="center"/>
        <w:rPr>
          <w:color w:val="000000"/>
        </w:rPr>
      </w:pPr>
    </w:p>
    <w:p w:rsidR="00D47818" w:rsidRDefault="00D47818" w:rsidP="00F41CB5">
      <w:pPr>
        <w:numPr>
          <w:ilvl w:val="0"/>
          <w:numId w:val="13"/>
        </w:numPr>
        <w:shd w:val="clear" w:color="auto" w:fill="FFFFFF"/>
        <w:tabs>
          <w:tab w:val="left" w:pos="851"/>
          <w:tab w:val="left" w:pos="993"/>
          <w:tab w:val="left" w:pos="1134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Ресурсное обеспечение муниципальной Программы за счет средств местного бюджета (</w:t>
      </w:r>
      <w:r>
        <w:rPr>
          <w:color w:val="000000"/>
        </w:rPr>
        <w:t>т</w:t>
      </w:r>
      <w:r w:rsidRPr="00692F46">
        <w:rPr>
          <w:color w:val="000000"/>
        </w:rPr>
        <w:t>аблица 1):</w:t>
      </w:r>
    </w:p>
    <w:p w:rsidR="00D47818" w:rsidRPr="00692F46" w:rsidRDefault="00D47818" w:rsidP="00D47818">
      <w:pPr>
        <w:shd w:val="clear" w:color="auto" w:fill="FFFFFF"/>
        <w:ind w:firstLine="709"/>
        <w:jc w:val="right"/>
        <w:rPr>
          <w:color w:val="000000"/>
        </w:rPr>
      </w:pPr>
      <w:r>
        <w:rPr>
          <w:color w:val="000000"/>
        </w:rPr>
        <w:t>Та</w:t>
      </w:r>
      <w:r w:rsidRPr="00692F46">
        <w:rPr>
          <w:color w:val="000000"/>
        </w:rPr>
        <w:t>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0"/>
        <w:gridCol w:w="1560"/>
        <w:gridCol w:w="1276"/>
        <w:gridCol w:w="1275"/>
      </w:tblGrid>
      <w:tr w:rsidR="00D47818" w:rsidRPr="00F41CB5" w:rsidTr="00F41CB5">
        <w:trPr>
          <w:trHeight w:val="201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Главный распорядитель</w:t>
            </w:r>
          </w:p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бюджетных средств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В том числе по годам (тыс. руб</w:t>
            </w:r>
            <w:r w:rsidR="00F41CB5">
              <w:rPr>
                <w:color w:val="000000"/>
                <w:sz w:val="24"/>
                <w:szCs w:val="24"/>
              </w:rPr>
              <w:t>лей</w:t>
            </w:r>
            <w:r w:rsidRPr="00F41CB5">
              <w:rPr>
                <w:color w:val="000000"/>
                <w:sz w:val="24"/>
                <w:szCs w:val="24"/>
              </w:rPr>
              <w:t>)</w:t>
            </w:r>
          </w:p>
        </w:tc>
      </w:tr>
      <w:tr w:rsidR="00D47818" w:rsidRPr="00F41CB5" w:rsidTr="00BD6A79">
        <w:trPr>
          <w:trHeight w:val="7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47818" w:rsidRPr="00F41CB5" w:rsidTr="00F41CB5">
        <w:trPr>
          <w:trHeight w:val="7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Подпрограмма «Мероприятия в сфере жилищно-коммунального хозяйства</w:t>
            </w:r>
          </w:p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Златоустовского городского округа»</w:t>
            </w:r>
          </w:p>
        </w:tc>
      </w:tr>
      <w:tr w:rsidR="00D47818" w:rsidRPr="00F41CB5" w:rsidTr="00BD6A79">
        <w:trPr>
          <w:trHeight w:val="4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МКУ ЗГО «УЖКХ»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945 145,52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350 159,72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297 492,9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297 492,9</w:t>
            </w:r>
          </w:p>
        </w:tc>
      </w:tr>
      <w:tr w:rsidR="00D47818" w:rsidRPr="00F41CB5" w:rsidTr="00BD6A79">
        <w:trPr>
          <w:trHeight w:val="1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Администрация Златоустовского городского округа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28 655,3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28 010,8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307,0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337,5</w:t>
            </w:r>
          </w:p>
        </w:tc>
      </w:tr>
      <w:tr w:rsidR="00D47818" w:rsidRPr="00F41CB5" w:rsidTr="00BD6A79">
        <w:trPr>
          <w:trHeight w:val="439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D47818" w:rsidRPr="00F41CB5" w:rsidTr="00BD6A79">
        <w:trPr>
          <w:trHeight w:val="4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МКУ ЗГО «УЖКХ»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672 173,81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272 936,81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199 639,3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199 597,7</w:t>
            </w:r>
          </w:p>
        </w:tc>
      </w:tr>
      <w:tr w:rsidR="00D47818" w:rsidRPr="00F41CB5" w:rsidTr="00BD6A79">
        <w:trPr>
          <w:trHeight w:val="1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Администрация Златоустовского городского округа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7 820,5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7 820,5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47818" w:rsidRPr="00F41CB5" w:rsidTr="00BD6A79">
        <w:trPr>
          <w:trHeight w:val="3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1 653 795,13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658 927,83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497 439,2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F41CB5" w:rsidRDefault="00D47818" w:rsidP="00F41CB5">
            <w:pPr>
              <w:jc w:val="center"/>
              <w:rPr>
                <w:color w:val="000000"/>
                <w:sz w:val="24"/>
                <w:szCs w:val="24"/>
              </w:rPr>
            </w:pPr>
            <w:r w:rsidRPr="00F41CB5">
              <w:rPr>
                <w:color w:val="000000"/>
                <w:sz w:val="24"/>
                <w:szCs w:val="24"/>
              </w:rPr>
              <w:t>497 428,1</w:t>
            </w:r>
          </w:p>
        </w:tc>
      </w:tr>
    </w:tbl>
    <w:p w:rsidR="00D47818" w:rsidRPr="00BD6A79" w:rsidRDefault="00D47818" w:rsidP="00D47818">
      <w:pPr>
        <w:shd w:val="clear" w:color="auto" w:fill="FFFFFF"/>
        <w:ind w:firstLine="709"/>
        <w:jc w:val="both"/>
        <w:rPr>
          <w:color w:val="000000"/>
          <w:sz w:val="10"/>
          <w:szCs w:val="10"/>
        </w:rPr>
      </w:pPr>
    </w:p>
    <w:p w:rsidR="00D47818" w:rsidRPr="00692F46" w:rsidRDefault="00D47818" w:rsidP="00BD6A79">
      <w:pPr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Ресурсное обеспечение муниципальной Программы за счет средств областного бюджета (</w:t>
      </w:r>
      <w:r>
        <w:rPr>
          <w:color w:val="000000"/>
        </w:rPr>
        <w:t>т</w:t>
      </w:r>
      <w:r w:rsidRPr="00692F46">
        <w:rPr>
          <w:color w:val="000000"/>
        </w:rPr>
        <w:t>аблица 2):</w:t>
      </w:r>
    </w:p>
    <w:p w:rsidR="00F9153D" w:rsidRDefault="00F9153D" w:rsidP="00D47818">
      <w:pPr>
        <w:shd w:val="clear" w:color="auto" w:fill="FFFFFF"/>
        <w:ind w:firstLine="709"/>
        <w:jc w:val="right"/>
        <w:rPr>
          <w:color w:val="000000"/>
        </w:rPr>
      </w:pPr>
    </w:p>
    <w:p w:rsidR="00D47818" w:rsidRPr="00692F46" w:rsidRDefault="00D47818" w:rsidP="00D47818">
      <w:pPr>
        <w:shd w:val="clear" w:color="auto" w:fill="FFFFFF"/>
        <w:ind w:firstLine="709"/>
        <w:jc w:val="right"/>
        <w:rPr>
          <w:color w:val="000000"/>
        </w:rPr>
      </w:pPr>
      <w:r w:rsidRPr="00692F46">
        <w:rPr>
          <w:color w:val="000000"/>
        </w:rPr>
        <w:t>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417"/>
        <w:gridCol w:w="1418"/>
        <w:gridCol w:w="1275"/>
      </w:tblGrid>
      <w:tr w:rsidR="00D47818" w:rsidRPr="00BD6A79" w:rsidTr="00BD6A79">
        <w:trPr>
          <w:trHeight w:val="201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 xml:space="preserve">Главный распорядитель </w:t>
            </w:r>
          </w:p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бюджетных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В том числе по годам (тыс. руб</w:t>
            </w:r>
            <w:r w:rsidR="00BD6A79">
              <w:rPr>
                <w:color w:val="000000"/>
                <w:sz w:val="24"/>
                <w:szCs w:val="24"/>
              </w:rPr>
              <w:t>лей</w:t>
            </w:r>
            <w:r w:rsidRPr="00BD6A79">
              <w:rPr>
                <w:color w:val="000000"/>
                <w:sz w:val="24"/>
                <w:szCs w:val="24"/>
              </w:rPr>
              <w:t>)</w:t>
            </w:r>
          </w:p>
        </w:tc>
      </w:tr>
      <w:tr w:rsidR="00D47818" w:rsidRPr="00BD6A79" w:rsidTr="00BD6A79">
        <w:trPr>
          <w:trHeight w:val="7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BD6A79" w:rsidRDefault="00D47818" w:rsidP="00BD6A7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BD6A79" w:rsidRDefault="00D47818" w:rsidP="00BD6A7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D6A79">
              <w:rPr>
                <w:color w:val="000000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D6A79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47818" w:rsidRPr="00BD6A79" w:rsidTr="00BD6A79">
        <w:trPr>
          <w:trHeight w:val="7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Подпрограмма «Мероприятия в сфере жилищно-коммунального хозяйства</w:t>
            </w:r>
          </w:p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Златоустовского городского округа»</w:t>
            </w:r>
          </w:p>
        </w:tc>
      </w:tr>
      <w:tr w:rsidR="00D47818" w:rsidRPr="00BD6A79" w:rsidTr="00BD6A79">
        <w:trPr>
          <w:trHeight w:val="5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МКУ ЗГО «УЖКХ»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536 960,8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300 590,8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117 412,4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118 957,6</w:t>
            </w:r>
          </w:p>
        </w:tc>
      </w:tr>
    </w:tbl>
    <w:p w:rsidR="00D47818" w:rsidRPr="006726F3" w:rsidRDefault="006726F3" w:rsidP="00BD6A79">
      <w:pPr>
        <w:rPr>
          <w:sz w:val="10"/>
          <w:szCs w:val="10"/>
        </w:rPr>
      </w:pPr>
      <w:r>
        <w:rPr>
          <w:sz w:val="10"/>
          <w:szCs w:val="10"/>
        </w:rPr>
        <w:t>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1276"/>
        <w:gridCol w:w="1275"/>
      </w:tblGrid>
      <w:tr w:rsidR="00D47818" w:rsidRPr="00BD6A79" w:rsidTr="00BD6A79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Администрация Златоустовского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38 650,2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8 263,0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30 387,2</w:t>
            </w:r>
          </w:p>
        </w:tc>
      </w:tr>
      <w:tr w:rsidR="00D47818" w:rsidRPr="00BD6A79" w:rsidTr="00BD6A79">
        <w:trPr>
          <w:trHeight w:val="43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D47818" w:rsidRPr="00BD6A79" w:rsidTr="00BD6A79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МКУ ЗГО «УЖКХ»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324 068,2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163 557,0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80 494,8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80 016,4</w:t>
            </w:r>
          </w:p>
        </w:tc>
      </w:tr>
      <w:tr w:rsidR="00D47818" w:rsidRPr="00BD6A79" w:rsidTr="00BD6A79">
        <w:trPr>
          <w:trHeight w:val="3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899 679,2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472 410,8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197 907,2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229 361,2</w:t>
            </w:r>
          </w:p>
        </w:tc>
      </w:tr>
    </w:tbl>
    <w:p w:rsidR="00D47818" w:rsidRPr="006726F3" w:rsidRDefault="00D47818" w:rsidP="00D47818">
      <w:pPr>
        <w:shd w:val="clear" w:color="auto" w:fill="FFFFFF"/>
        <w:ind w:firstLine="709"/>
        <w:jc w:val="both"/>
        <w:rPr>
          <w:color w:val="000000"/>
          <w:sz w:val="16"/>
          <w:szCs w:val="16"/>
        </w:rPr>
      </w:pPr>
    </w:p>
    <w:p w:rsidR="00D47818" w:rsidRDefault="00D47818" w:rsidP="00BD6A79">
      <w:pPr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Ресурсное обеспечение муниципальной Программы за счет средств федерального бюджета (</w:t>
      </w:r>
      <w:r>
        <w:rPr>
          <w:color w:val="000000"/>
        </w:rPr>
        <w:t>т</w:t>
      </w:r>
      <w:r w:rsidRPr="00692F46">
        <w:rPr>
          <w:color w:val="000000"/>
        </w:rPr>
        <w:t>аблица 3):</w:t>
      </w:r>
    </w:p>
    <w:p w:rsidR="00D47818" w:rsidRPr="00692F46" w:rsidRDefault="00D47818" w:rsidP="00D47818">
      <w:pPr>
        <w:shd w:val="clear" w:color="auto" w:fill="FFFFFF"/>
        <w:ind w:firstLine="709"/>
        <w:jc w:val="right"/>
        <w:rPr>
          <w:color w:val="000000"/>
        </w:rPr>
      </w:pPr>
      <w:r w:rsidRPr="00692F46">
        <w:rPr>
          <w:color w:val="000000"/>
        </w:rPr>
        <w:t>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1276"/>
        <w:gridCol w:w="1275"/>
      </w:tblGrid>
      <w:tr w:rsidR="00D47818" w:rsidRPr="00BD6A79" w:rsidTr="00BD6A79">
        <w:trPr>
          <w:trHeight w:val="201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 xml:space="preserve">Главный распорядитель </w:t>
            </w:r>
          </w:p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бюджетных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В том числе по годам (тыс. руб</w:t>
            </w:r>
            <w:r w:rsidR="00BD6A79">
              <w:rPr>
                <w:color w:val="000000"/>
                <w:sz w:val="24"/>
                <w:szCs w:val="24"/>
              </w:rPr>
              <w:t>лей</w:t>
            </w:r>
            <w:r w:rsidRPr="00BD6A79">
              <w:rPr>
                <w:color w:val="000000"/>
                <w:sz w:val="24"/>
                <w:szCs w:val="24"/>
              </w:rPr>
              <w:t>)</w:t>
            </w:r>
          </w:p>
        </w:tc>
      </w:tr>
      <w:tr w:rsidR="00D47818" w:rsidRPr="00BD6A79" w:rsidTr="00BD6A79">
        <w:trPr>
          <w:trHeight w:val="7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D47818" w:rsidRPr="00BD6A79" w:rsidTr="00BD6A79">
        <w:trPr>
          <w:trHeight w:val="7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Подпрограмма «Мероприятия в сфере жилищно-коммунального хозяйства</w:t>
            </w:r>
          </w:p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Златоустовского городского округа»</w:t>
            </w:r>
          </w:p>
        </w:tc>
      </w:tr>
      <w:tr w:rsidR="00D47818" w:rsidRPr="00BD6A79" w:rsidTr="00BD6A79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МКУ ЗГО «УЖКХ»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sz w:val="24"/>
                <w:szCs w:val="24"/>
              </w:rPr>
            </w:pPr>
            <w:r w:rsidRPr="00BD6A79">
              <w:rPr>
                <w:sz w:val="24"/>
                <w:szCs w:val="24"/>
              </w:rPr>
              <w:t>103 606,0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sz w:val="24"/>
                <w:szCs w:val="24"/>
              </w:rPr>
            </w:pPr>
            <w:r w:rsidRPr="00BD6A79">
              <w:rPr>
                <w:sz w:val="24"/>
                <w:szCs w:val="24"/>
              </w:rPr>
              <w:t>103 606,0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D47818" w:rsidRPr="00BD6A79" w:rsidTr="00BD6A79">
        <w:trPr>
          <w:trHeight w:val="4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sz w:val="24"/>
                <w:szCs w:val="24"/>
              </w:rPr>
            </w:pPr>
            <w:r w:rsidRPr="00BD6A79">
              <w:rPr>
                <w:sz w:val="24"/>
                <w:szCs w:val="24"/>
              </w:rPr>
              <w:t>103 606,0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sz w:val="24"/>
                <w:szCs w:val="24"/>
              </w:rPr>
            </w:pPr>
            <w:r w:rsidRPr="00BD6A79">
              <w:rPr>
                <w:sz w:val="24"/>
                <w:szCs w:val="24"/>
              </w:rPr>
              <w:t>103 606,0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818" w:rsidRPr="00BD6A79" w:rsidRDefault="00D47818" w:rsidP="00BD6A79">
            <w:pPr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D47818" w:rsidRPr="00BD6A79" w:rsidRDefault="00D47818" w:rsidP="00D47818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  <w:sz w:val="10"/>
          <w:szCs w:val="10"/>
        </w:rPr>
      </w:pPr>
    </w:p>
    <w:p w:rsidR="00D47818" w:rsidRPr="00692F46" w:rsidRDefault="00D47818" w:rsidP="00D47818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28</w:t>
      </w:r>
      <w:r w:rsidR="00BD6A79">
        <w:rPr>
          <w:color w:val="000000"/>
        </w:rPr>
        <w:t>. </w:t>
      </w:r>
      <w:r w:rsidRPr="00692F46">
        <w:rPr>
          <w:color w:val="000000"/>
        </w:rPr>
        <w:t>Объемы и источники финансирования муниципальной Программы подлежат ежегодной корректировке при формировании бюджетов всех уровней бюджетной системы.</w:t>
      </w:r>
    </w:p>
    <w:p w:rsidR="00D47818" w:rsidRPr="00692F46" w:rsidRDefault="00D47818" w:rsidP="00D47818">
      <w:pPr>
        <w:shd w:val="clear" w:color="auto" w:fill="FFFFFF"/>
        <w:ind w:firstLine="709"/>
        <w:jc w:val="both"/>
        <w:rPr>
          <w:color w:val="000000"/>
        </w:rPr>
      </w:pPr>
      <w:r w:rsidRPr="00692F46">
        <w:rPr>
          <w:color w:val="000000"/>
        </w:rPr>
        <w:t>Финансирование муниципальной Программы осуществляется в пределах средств, предусматриваемых ежегодно в бюджете главного распорядителя средств.</w:t>
      </w:r>
    </w:p>
    <w:p w:rsidR="00D47818" w:rsidRPr="00692F46" w:rsidRDefault="00D47818" w:rsidP="00D47818">
      <w:pPr>
        <w:shd w:val="clear" w:color="auto" w:fill="FFFFFF"/>
        <w:ind w:firstLine="709"/>
        <w:jc w:val="both"/>
        <w:rPr>
          <w:color w:val="000000"/>
        </w:rPr>
      </w:pPr>
      <w:r w:rsidRPr="00692F46">
        <w:rPr>
          <w:color w:val="000000"/>
        </w:rPr>
        <w:t xml:space="preserve">При изменении объемов бюджетного финансирования муниципальной Программы ответственный исполнитель муниципальной Программы </w:t>
      </w:r>
      <w:r w:rsidR="00BD6A79">
        <w:rPr>
          <w:color w:val="000000"/>
        </w:rPr>
        <w:br/>
      </w:r>
      <w:r w:rsidRPr="00692F46">
        <w:rPr>
          <w:color w:val="000000"/>
        </w:rPr>
        <w:t>в установленном Порядке уточняет объемы финансирования за счет средств местного и областного бюджетов, а также мероприятия муниципальной Программы.</w:t>
      </w:r>
    </w:p>
    <w:p w:rsidR="00D47818" w:rsidRDefault="00D47818" w:rsidP="00D47818">
      <w:pPr>
        <w:shd w:val="clear" w:color="auto" w:fill="FFFFFF"/>
        <w:ind w:firstLine="709"/>
        <w:jc w:val="center"/>
        <w:rPr>
          <w:color w:val="000000"/>
        </w:rPr>
      </w:pPr>
    </w:p>
    <w:p w:rsidR="00D47818" w:rsidRDefault="00D47818" w:rsidP="00D47818">
      <w:pPr>
        <w:shd w:val="clear" w:color="auto" w:fill="FFFFFF"/>
        <w:ind w:firstLine="709"/>
        <w:jc w:val="center"/>
        <w:rPr>
          <w:color w:val="000000"/>
        </w:rPr>
      </w:pPr>
      <w:r>
        <w:rPr>
          <w:color w:val="000000"/>
        </w:rPr>
        <w:t>Р</w:t>
      </w:r>
      <w:r w:rsidRPr="00692F46">
        <w:rPr>
          <w:color w:val="000000"/>
        </w:rPr>
        <w:t xml:space="preserve">аздел </w:t>
      </w:r>
      <w:r w:rsidRPr="00692F46">
        <w:rPr>
          <w:color w:val="000000"/>
          <w:lang w:val="en-US"/>
        </w:rPr>
        <w:t>X</w:t>
      </w:r>
      <w:r w:rsidRPr="00692F46">
        <w:rPr>
          <w:color w:val="000000"/>
        </w:rPr>
        <w:t>. Методика оценки эффективности муниципальной Программы</w:t>
      </w:r>
      <w:r>
        <w:rPr>
          <w:color w:val="000000"/>
        </w:rPr>
        <w:t xml:space="preserve"> </w:t>
      </w:r>
    </w:p>
    <w:p w:rsidR="00D47818" w:rsidRPr="00692F46" w:rsidRDefault="00D47818" w:rsidP="00D47818">
      <w:pPr>
        <w:shd w:val="clear" w:color="auto" w:fill="FFFFFF"/>
        <w:ind w:firstLine="709"/>
        <w:jc w:val="center"/>
        <w:rPr>
          <w:color w:val="000000"/>
        </w:rPr>
      </w:pPr>
      <w:r>
        <w:rPr>
          <w:color w:val="000000"/>
        </w:rPr>
        <w:t>и установление ее критериев</w:t>
      </w:r>
    </w:p>
    <w:p w:rsidR="00D47818" w:rsidRPr="00610F09" w:rsidRDefault="00D47818" w:rsidP="00D47818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D47818" w:rsidRPr="00692F46" w:rsidRDefault="00D47818" w:rsidP="00D47818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29</w:t>
      </w:r>
      <w:r w:rsidR="00BD6A79">
        <w:rPr>
          <w:color w:val="000000"/>
        </w:rPr>
        <w:t>. </w:t>
      </w:r>
      <w:r w:rsidRPr="00692F46">
        <w:rPr>
          <w:color w:val="000000"/>
        </w:rPr>
        <w:t xml:space="preserve">Оценка эффективности муниципальной Программы осуществляется </w:t>
      </w:r>
      <w:r w:rsidR="00BD6A79">
        <w:rPr>
          <w:color w:val="000000"/>
        </w:rPr>
        <w:br/>
      </w:r>
      <w:r w:rsidRPr="00692F46">
        <w:rPr>
          <w:color w:val="000000"/>
        </w:rPr>
        <w:t xml:space="preserve">в целях достижения оптимального соотношения затрат, связанных </w:t>
      </w:r>
      <w:r w:rsidR="00BD6A79">
        <w:rPr>
          <w:color w:val="000000"/>
        </w:rPr>
        <w:br/>
      </w:r>
      <w:r w:rsidRPr="00692F46">
        <w:rPr>
          <w:color w:val="000000"/>
        </w:rPr>
        <w:t xml:space="preserve">с реализацией муниципальной Программы, и достигнутых результатов, </w:t>
      </w:r>
      <w:r w:rsidR="00BD6A79">
        <w:rPr>
          <w:color w:val="000000"/>
        </w:rPr>
        <w:br/>
      </w:r>
      <w:r w:rsidRPr="00692F46">
        <w:rPr>
          <w:color w:val="000000"/>
        </w:rPr>
        <w:t>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D47818" w:rsidRPr="00692F46" w:rsidRDefault="00D47818" w:rsidP="00D47818">
      <w:pPr>
        <w:shd w:val="clear" w:color="auto" w:fill="FFFFFF"/>
        <w:ind w:firstLine="709"/>
        <w:jc w:val="both"/>
        <w:rPr>
          <w:color w:val="000000"/>
        </w:rPr>
      </w:pPr>
      <w:r w:rsidRPr="00692F46">
        <w:rPr>
          <w:color w:val="000000"/>
        </w:rPr>
        <w:t>Для оценки эффективности реализации муниципальной Программы используются показатели результативности (целевые индикаторы), которые отражают выполнение мероприятий по направлениям муниципальной Программы.</w:t>
      </w:r>
    </w:p>
    <w:p w:rsidR="00D47818" w:rsidRPr="00924546" w:rsidRDefault="00D47818" w:rsidP="00D47818">
      <w:pPr>
        <w:suppressAutoHyphens/>
        <w:ind w:firstLine="709"/>
        <w:jc w:val="both"/>
      </w:pPr>
      <w:r w:rsidRPr="00924546">
        <w:t xml:space="preserve">Критериями оценки эффективности реализации муниципальных </w:t>
      </w:r>
      <w:r>
        <w:t>П</w:t>
      </w:r>
      <w:r w:rsidRPr="00924546">
        <w:t>рограмм являются:</w:t>
      </w:r>
    </w:p>
    <w:p w:rsidR="00D47818" w:rsidRPr="00924546" w:rsidRDefault="00D47818" w:rsidP="00D47818">
      <w:pPr>
        <w:suppressAutoHyphens/>
        <w:ind w:firstLine="709"/>
        <w:jc w:val="both"/>
      </w:pPr>
      <w:r w:rsidRPr="00924546">
        <w:t>а) повышение эффективности бюджетных расходов на реализацию мероприятий муниципальных программ;</w:t>
      </w:r>
    </w:p>
    <w:p w:rsidR="00D47818" w:rsidRDefault="00D47818" w:rsidP="00D47818">
      <w:pPr>
        <w:suppressAutoHyphens/>
        <w:ind w:firstLine="709"/>
        <w:jc w:val="both"/>
      </w:pPr>
      <w:r w:rsidRPr="00924546">
        <w:t>б) достижение установленных значений целевых показателей.</w:t>
      </w:r>
    </w:p>
    <w:p w:rsidR="00D47818" w:rsidRPr="00692F46" w:rsidRDefault="00D47818" w:rsidP="00D47818">
      <w:pPr>
        <w:shd w:val="clear" w:color="auto" w:fill="FFFFFF"/>
        <w:ind w:firstLine="709"/>
        <w:jc w:val="both"/>
        <w:rPr>
          <w:color w:val="000000"/>
        </w:rPr>
      </w:pPr>
      <w:r w:rsidRPr="00692F46">
        <w:rPr>
          <w:color w:val="000000"/>
        </w:rPr>
        <w:t>Оценка эффективности реализации муниципальной Программы осуществляется ежегодно в течение всего срока ее реализации.</w:t>
      </w:r>
    </w:p>
    <w:p w:rsidR="00D47818" w:rsidRDefault="00D47818" w:rsidP="00D47818">
      <w:pPr>
        <w:shd w:val="clear" w:color="auto" w:fill="FFFFFF"/>
        <w:ind w:firstLine="709"/>
        <w:jc w:val="both"/>
        <w:rPr>
          <w:color w:val="000000"/>
        </w:rPr>
      </w:pPr>
      <w:r w:rsidRPr="00692F46">
        <w:rPr>
          <w:color w:val="000000"/>
        </w:rPr>
        <w:t xml:space="preserve">Оценка эффективности реализации муниципальной Программы производится путем сопоставления фактически достигнутых показателей </w:t>
      </w:r>
      <w:r w:rsidR="00BD6A79">
        <w:rPr>
          <w:color w:val="000000"/>
        </w:rPr>
        <w:br/>
      </w:r>
      <w:r w:rsidRPr="00692F46">
        <w:rPr>
          <w:color w:val="000000"/>
        </w:rPr>
        <w:t xml:space="preserve">к плановым, </w:t>
      </w:r>
      <w:proofErr w:type="gramStart"/>
      <w:r w:rsidRPr="00692F46">
        <w:rPr>
          <w:color w:val="000000"/>
        </w:rPr>
        <w:t>утвержденным</w:t>
      </w:r>
      <w:r>
        <w:rPr>
          <w:color w:val="000000"/>
        </w:rPr>
        <w:t>и</w:t>
      </w:r>
      <w:proofErr w:type="gramEnd"/>
      <w:r w:rsidRPr="00692F46">
        <w:rPr>
          <w:color w:val="000000"/>
        </w:rPr>
        <w:t xml:space="preserve"> муниципальной Программой, по следующей формуле (</w:t>
      </w:r>
      <w:r>
        <w:rPr>
          <w:color w:val="000000"/>
        </w:rPr>
        <w:t>т</w:t>
      </w:r>
      <w:r w:rsidRPr="00692F46">
        <w:rPr>
          <w:color w:val="000000"/>
        </w:rPr>
        <w:t xml:space="preserve">аблицы </w:t>
      </w:r>
      <w:r>
        <w:rPr>
          <w:color w:val="000000"/>
        </w:rPr>
        <w:t>4, 5</w:t>
      </w:r>
      <w:r w:rsidRPr="00692F46">
        <w:rPr>
          <w:color w:val="000000"/>
        </w:rPr>
        <w:t>):</w:t>
      </w:r>
    </w:p>
    <w:p w:rsidR="00D47818" w:rsidRPr="00692F46" w:rsidRDefault="00D47818" w:rsidP="00D47818">
      <w:pPr>
        <w:shd w:val="clear" w:color="auto" w:fill="FFFFFF"/>
        <w:ind w:firstLine="709"/>
        <w:jc w:val="right"/>
        <w:rPr>
          <w:color w:val="000000"/>
        </w:rPr>
      </w:pPr>
      <w:r w:rsidRPr="00692F46">
        <w:rPr>
          <w:color w:val="000000"/>
        </w:rPr>
        <w:t xml:space="preserve">Таблица </w:t>
      </w:r>
      <w:r>
        <w:rPr>
          <w:color w:val="000000"/>
        </w:rPr>
        <w:t>4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3402"/>
        <w:gridCol w:w="4394"/>
      </w:tblGrid>
      <w:tr w:rsidR="00D47818" w:rsidRPr="00692F46" w:rsidTr="006726F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6726F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Оценка эффективности реализации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6726F3">
            <w:pPr>
              <w:snapToGri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Оценка достижения плановых индикативных показателей (</w:t>
            </w:r>
            <w:proofErr w:type="gramStart"/>
            <w:r w:rsidRPr="00BD6A79">
              <w:rPr>
                <w:color w:val="000000"/>
                <w:sz w:val="24"/>
                <w:szCs w:val="24"/>
              </w:rPr>
              <w:t>ДИП</w:t>
            </w:r>
            <w:proofErr w:type="gramEnd"/>
            <w:r w:rsidRPr="00BD6A7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6726F3">
            <w:pPr>
              <w:snapToGri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Фактические индикативные показатели</w:t>
            </w:r>
          </w:p>
        </w:tc>
      </w:tr>
      <w:tr w:rsidR="00D47818" w:rsidRPr="00692F46" w:rsidTr="006726F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6726F3">
            <w:pPr>
              <w:snapToGri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6726F3">
            <w:pPr>
              <w:snapToGri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6726F3">
            <w:pPr>
              <w:snapToGri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Плановые индикативные показатели</w:t>
            </w:r>
          </w:p>
        </w:tc>
      </w:tr>
      <w:tr w:rsidR="00D47818" w:rsidRPr="00692F46" w:rsidTr="006726F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6726F3">
            <w:pPr>
              <w:snapToGri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6726F3">
            <w:pPr>
              <w:snapToGri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6726F3">
            <w:pPr>
              <w:snapToGri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Фактическое использование бюджетных средств</w:t>
            </w:r>
          </w:p>
        </w:tc>
      </w:tr>
      <w:tr w:rsidR="00D47818" w:rsidRPr="00692F46" w:rsidTr="006726F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6726F3">
            <w:pPr>
              <w:snapToGri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6726F3">
            <w:pPr>
              <w:snapToGri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6726F3">
            <w:pPr>
              <w:snapToGri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D47818" w:rsidRPr="00692F46" w:rsidTr="006726F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6726F3">
            <w:pPr>
              <w:snapToGri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6726F3">
            <w:pPr>
              <w:snapToGri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 xml:space="preserve">Показатель эффективности </w:t>
            </w:r>
          </w:p>
          <w:p w:rsidR="00D47818" w:rsidRPr="00BD6A79" w:rsidRDefault="00D47818" w:rsidP="006726F3">
            <w:pPr>
              <w:snapToGri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реализации муниципальной Программы (О)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6726F3">
            <w:pPr>
              <w:snapToGri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D6A79">
              <w:rPr>
                <w:color w:val="000000"/>
                <w:sz w:val="24"/>
                <w:szCs w:val="24"/>
              </w:rPr>
              <w:t>ДИП</w:t>
            </w:r>
            <w:proofErr w:type="gramEnd"/>
            <w:r w:rsidRPr="00BD6A79">
              <w:rPr>
                <w:color w:val="000000"/>
                <w:sz w:val="24"/>
                <w:szCs w:val="24"/>
              </w:rPr>
              <w:t xml:space="preserve"> (Оценка достижения плановых индикативных показателей)</w:t>
            </w:r>
          </w:p>
        </w:tc>
      </w:tr>
      <w:tr w:rsidR="00D47818" w:rsidRPr="00692F46" w:rsidTr="006726F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6726F3">
            <w:pPr>
              <w:snapToGri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6726F3">
            <w:pPr>
              <w:snapToGri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6726F3">
            <w:pPr>
              <w:snapToGri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ПИБС (Оценка полноты использования бюджетных средств)</w:t>
            </w:r>
          </w:p>
        </w:tc>
      </w:tr>
    </w:tbl>
    <w:p w:rsidR="00D47818" w:rsidRPr="006726F3" w:rsidRDefault="00D47818" w:rsidP="00D47818">
      <w:pPr>
        <w:shd w:val="clear" w:color="auto" w:fill="FFFFFF"/>
        <w:ind w:firstLine="709"/>
        <w:jc w:val="both"/>
        <w:rPr>
          <w:color w:val="000000"/>
          <w:sz w:val="10"/>
          <w:szCs w:val="10"/>
        </w:rPr>
      </w:pPr>
    </w:p>
    <w:p w:rsidR="00D47818" w:rsidRPr="003478A4" w:rsidRDefault="00BD6A79" w:rsidP="00D4781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30. </w:t>
      </w:r>
      <w:r w:rsidR="00D47818" w:rsidRPr="003478A4">
        <w:rPr>
          <w:color w:val="000000"/>
        </w:rPr>
        <w:t xml:space="preserve">При наличии в составе муниципальной </w:t>
      </w:r>
      <w:r w:rsidR="00D47818">
        <w:rPr>
          <w:color w:val="000000"/>
        </w:rPr>
        <w:t>П</w:t>
      </w:r>
      <w:r w:rsidR="00D47818" w:rsidRPr="003478A4">
        <w:rPr>
          <w:color w:val="000000"/>
        </w:rPr>
        <w:t>рограммы подпрограмм,</w:t>
      </w:r>
      <w:r w:rsidR="00D47818">
        <w:rPr>
          <w:color w:val="000000"/>
        </w:rPr>
        <w:t xml:space="preserve"> </w:t>
      </w:r>
      <w:r w:rsidR="00D47818" w:rsidRPr="003478A4">
        <w:rPr>
          <w:color w:val="000000"/>
        </w:rPr>
        <w:t xml:space="preserve">сначала оценивается эффективность реализации каждой из </w:t>
      </w:r>
      <w:r w:rsidR="00D47818">
        <w:rPr>
          <w:color w:val="000000"/>
        </w:rPr>
        <w:t>П</w:t>
      </w:r>
      <w:r w:rsidR="00D47818" w:rsidRPr="003478A4">
        <w:rPr>
          <w:color w:val="000000"/>
        </w:rPr>
        <w:t>одпрограмм</w:t>
      </w:r>
      <w:r w:rsidR="00D47818">
        <w:rPr>
          <w:color w:val="000000"/>
        </w:rPr>
        <w:t xml:space="preserve"> </w:t>
      </w:r>
      <w:r>
        <w:rPr>
          <w:color w:val="000000"/>
        </w:rPr>
        <w:br/>
      </w:r>
      <w:r w:rsidR="00D47818" w:rsidRPr="003478A4">
        <w:rPr>
          <w:color w:val="000000"/>
        </w:rPr>
        <w:t>по формулам, указанным в таблице 4.</w:t>
      </w:r>
    </w:p>
    <w:p w:rsidR="00D47818" w:rsidRPr="003478A4" w:rsidRDefault="00D47818" w:rsidP="00D47818">
      <w:pPr>
        <w:shd w:val="clear" w:color="auto" w:fill="FFFFFF"/>
        <w:ind w:firstLine="709"/>
        <w:jc w:val="both"/>
        <w:rPr>
          <w:color w:val="000000"/>
        </w:rPr>
      </w:pPr>
      <w:r w:rsidRPr="003478A4">
        <w:rPr>
          <w:color w:val="000000"/>
        </w:rPr>
        <w:t>После этого осуществляется оценка эффективности реализации муниципальной</w:t>
      </w:r>
      <w:r>
        <w:rPr>
          <w:color w:val="000000"/>
        </w:rPr>
        <w:t xml:space="preserve"> П</w:t>
      </w:r>
      <w:r w:rsidRPr="003478A4">
        <w:rPr>
          <w:color w:val="000000"/>
        </w:rPr>
        <w:t>рограммы в целом, как среднее арифметическое результатов оценки</w:t>
      </w:r>
      <w:r>
        <w:rPr>
          <w:color w:val="000000"/>
        </w:rPr>
        <w:t xml:space="preserve"> </w:t>
      </w:r>
      <w:r w:rsidRPr="003478A4">
        <w:rPr>
          <w:color w:val="000000"/>
        </w:rPr>
        <w:t>эффективности реализации каждой из подпрограмм, входящих</w:t>
      </w:r>
      <w:r>
        <w:rPr>
          <w:color w:val="000000"/>
        </w:rPr>
        <w:t xml:space="preserve"> </w:t>
      </w:r>
      <w:r w:rsidR="00BD6A79">
        <w:rPr>
          <w:color w:val="000000"/>
        </w:rPr>
        <w:br/>
      </w:r>
      <w:r w:rsidRPr="003478A4">
        <w:rPr>
          <w:color w:val="000000"/>
        </w:rPr>
        <w:t xml:space="preserve">в муниципальную </w:t>
      </w:r>
      <w:r>
        <w:rPr>
          <w:color w:val="000000"/>
        </w:rPr>
        <w:t>П</w:t>
      </w:r>
      <w:r w:rsidRPr="003478A4">
        <w:rPr>
          <w:color w:val="000000"/>
        </w:rPr>
        <w:t>рограмму.</w:t>
      </w:r>
    </w:p>
    <w:p w:rsidR="00D47818" w:rsidRPr="003478A4" w:rsidRDefault="00D47818" w:rsidP="00D47818">
      <w:pPr>
        <w:shd w:val="clear" w:color="auto" w:fill="FFFFFF"/>
        <w:ind w:firstLine="709"/>
        <w:jc w:val="both"/>
        <w:rPr>
          <w:color w:val="000000"/>
        </w:rPr>
      </w:pPr>
      <w:r w:rsidRPr="003478A4">
        <w:rPr>
          <w:color w:val="000000"/>
        </w:rPr>
        <w:t>3</w:t>
      </w:r>
      <w:r w:rsidR="00BD6A79">
        <w:rPr>
          <w:color w:val="000000"/>
        </w:rPr>
        <w:t>1. </w:t>
      </w:r>
      <w:r w:rsidRPr="003478A4">
        <w:rPr>
          <w:color w:val="000000"/>
        </w:rPr>
        <w:t xml:space="preserve">Эффективность реализации муниципальной </w:t>
      </w:r>
      <w:r>
        <w:rPr>
          <w:color w:val="000000"/>
        </w:rPr>
        <w:t>П</w:t>
      </w:r>
      <w:r w:rsidRPr="003478A4">
        <w:rPr>
          <w:color w:val="000000"/>
        </w:rPr>
        <w:t>рограммы</w:t>
      </w:r>
      <w:r>
        <w:rPr>
          <w:color w:val="000000"/>
        </w:rPr>
        <w:t xml:space="preserve"> </w:t>
      </w:r>
      <w:r w:rsidR="00BD6A79">
        <w:rPr>
          <w:color w:val="000000"/>
        </w:rPr>
        <w:br/>
      </w:r>
      <w:r w:rsidRPr="003478A4">
        <w:rPr>
          <w:color w:val="000000"/>
        </w:rPr>
        <w:t xml:space="preserve">в рассматриваемом периоде определяется по полученным результатам </w:t>
      </w:r>
      <w:proofErr w:type="gramStart"/>
      <w:r w:rsidRPr="003478A4">
        <w:rPr>
          <w:color w:val="000000"/>
        </w:rPr>
        <w:t>оценки</w:t>
      </w:r>
      <w:proofErr w:type="gramEnd"/>
      <w:r>
        <w:rPr>
          <w:color w:val="000000"/>
        </w:rPr>
        <w:t xml:space="preserve"> </w:t>
      </w:r>
      <w:r w:rsidRPr="003478A4">
        <w:rPr>
          <w:color w:val="000000"/>
        </w:rPr>
        <w:t>следующим образом:</w:t>
      </w:r>
    </w:p>
    <w:p w:rsidR="00D47818" w:rsidRPr="00692F46" w:rsidRDefault="00D47818" w:rsidP="00D47818">
      <w:pPr>
        <w:shd w:val="clear" w:color="auto" w:fill="FFFFFF"/>
        <w:ind w:firstLine="709"/>
        <w:jc w:val="right"/>
        <w:rPr>
          <w:color w:val="000000"/>
        </w:rPr>
      </w:pPr>
      <w:r w:rsidRPr="00692F46">
        <w:rPr>
          <w:color w:val="000000"/>
        </w:rPr>
        <w:t xml:space="preserve">Таблица </w:t>
      </w:r>
      <w:r>
        <w:rPr>
          <w:color w:val="000000"/>
        </w:rPr>
        <w:t>5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7796"/>
      </w:tblGrid>
      <w:tr w:rsidR="00D47818" w:rsidRPr="00692F46" w:rsidTr="00BD6A79">
        <w:trPr>
          <w:trHeight w:val="5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BD6A7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Значение 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BD6A7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Эффективность использования бюджетных средств</w:t>
            </w:r>
          </w:p>
        </w:tc>
      </w:tr>
      <w:tr w:rsidR="00D47818" w:rsidRPr="00692F46" w:rsidTr="00BD6A7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BD6A7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более 1,4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BD6A7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 xml:space="preserve">очень высокая эффективность использования расходов </w:t>
            </w:r>
          </w:p>
          <w:p w:rsidR="00D47818" w:rsidRPr="00BD6A79" w:rsidRDefault="00D47818" w:rsidP="00BD6A7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значительно превышает целевое значение</w:t>
            </w:r>
          </w:p>
        </w:tc>
      </w:tr>
      <w:tr w:rsidR="00D47818" w:rsidRPr="00692F46" w:rsidTr="00BD6A7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BD6A7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от 1 до 1,4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BD6A7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 xml:space="preserve">высокая эффективность использования расходов </w:t>
            </w:r>
          </w:p>
          <w:p w:rsidR="00D47818" w:rsidRPr="00BD6A79" w:rsidRDefault="00D47818" w:rsidP="00BD6A7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(повышение целевого значения)</w:t>
            </w:r>
          </w:p>
        </w:tc>
      </w:tr>
      <w:tr w:rsidR="00D47818" w:rsidRPr="00692F46" w:rsidTr="00BD6A7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BD6A7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от 0,5 до 1,0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BD6A7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 xml:space="preserve">низкая эффективность использования расходов </w:t>
            </w:r>
          </w:p>
          <w:p w:rsidR="00D47818" w:rsidRPr="00BD6A79" w:rsidRDefault="00D47818" w:rsidP="00BD6A7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(не достигнуто целевое значение)</w:t>
            </w:r>
          </w:p>
        </w:tc>
      </w:tr>
      <w:tr w:rsidR="00D47818" w:rsidRPr="00E57D90" w:rsidTr="00BD6A79">
        <w:trPr>
          <w:trHeight w:val="6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BD6A7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>менее 0,5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818" w:rsidRPr="00BD6A79" w:rsidRDefault="00D47818" w:rsidP="00BD6A7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 xml:space="preserve">крайне низкая эффективность использования расходов </w:t>
            </w:r>
          </w:p>
          <w:p w:rsidR="00D47818" w:rsidRPr="00BD6A79" w:rsidRDefault="00D47818" w:rsidP="00BD6A7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BD6A79">
              <w:rPr>
                <w:color w:val="000000"/>
                <w:sz w:val="24"/>
                <w:szCs w:val="24"/>
              </w:rPr>
              <w:t xml:space="preserve"> (целевое значение исполнено менее</w:t>
            </w:r>
            <w:proofErr w:type="gramStart"/>
            <w:r w:rsidRPr="00BD6A79">
              <w:rPr>
                <w:color w:val="000000"/>
                <w:sz w:val="24"/>
                <w:szCs w:val="24"/>
              </w:rPr>
              <w:t>,</w:t>
            </w:r>
            <w:proofErr w:type="gramEnd"/>
            <w:r w:rsidRPr="00BD6A79">
              <w:rPr>
                <w:color w:val="000000"/>
                <w:sz w:val="24"/>
                <w:szCs w:val="24"/>
              </w:rPr>
              <w:t xml:space="preserve"> чем на половину)</w:t>
            </w:r>
          </w:p>
        </w:tc>
      </w:tr>
    </w:tbl>
    <w:p w:rsidR="00D47818" w:rsidRDefault="00D47818" w:rsidP="00D47818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D47818" w:rsidRPr="00E11F85" w:rsidRDefault="00D576B2" w:rsidP="00D4781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32. </w:t>
      </w:r>
      <w:r w:rsidR="00D47818" w:rsidRPr="00E11F85">
        <w:rPr>
          <w:color w:val="000000"/>
        </w:rPr>
        <w:t>Оценка эффективности реализации муниципальных программ будет</w:t>
      </w:r>
      <w:r w:rsidR="00D47818">
        <w:rPr>
          <w:color w:val="000000"/>
        </w:rPr>
        <w:t xml:space="preserve"> </w:t>
      </w:r>
      <w:r w:rsidR="00D47818" w:rsidRPr="00E11F85">
        <w:rPr>
          <w:color w:val="000000"/>
        </w:rPr>
        <w:t>тем выше, чем выше уровень достижения целевых показателей и меньше</w:t>
      </w:r>
      <w:r w:rsidR="00D47818">
        <w:rPr>
          <w:color w:val="000000"/>
        </w:rPr>
        <w:t xml:space="preserve"> </w:t>
      </w:r>
      <w:r w:rsidR="00D47818" w:rsidRPr="00E11F85">
        <w:rPr>
          <w:color w:val="000000"/>
        </w:rPr>
        <w:t>уровень использования средств бюджета.</w:t>
      </w:r>
    </w:p>
    <w:p w:rsidR="00D47818" w:rsidRPr="00E335AA" w:rsidRDefault="00D47818" w:rsidP="00D47818">
      <w:pPr>
        <w:ind w:firstLine="709"/>
      </w:pPr>
    </w:p>
    <w:sectPr w:rsidR="00D47818" w:rsidRPr="00E335AA" w:rsidSect="006726F3"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Вр-361025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Вр-361025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01D4B">
      <w:rPr>
        <w:noProof/>
      </w:rPr>
      <w:t>16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775"/>
    <w:multiLevelType w:val="hybridMultilevel"/>
    <w:tmpl w:val="309E7C4A"/>
    <w:lvl w:ilvl="0" w:tplc="78106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556CE3"/>
    <w:multiLevelType w:val="multilevel"/>
    <w:tmpl w:val="009A54A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45333B6"/>
    <w:multiLevelType w:val="hybridMultilevel"/>
    <w:tmpl w:val="7A58FB94"/>
    <w:lvl w:ilvl="0" w:tplc="8F6E09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CA00BF"/>
    <w:multiLevelType w:val="hybridMultilevel"/>
    <w:tmpl w:val="4DE6FD80"/>
    <w:lvl w:ilvl="0" w:tplc="11C62C56">
      <w:start w:val="2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6" w:hanging="360"/>
      </w:pPr>
    </w:lvl>
    <w:lvl w:ilvl="2" w:tplc="0419001B" w:tentative="1">
      <w:start w:val="1"/>
      <w:numFmt w:val="lowerRoman"/>
      <w:lvlText w:val="%3."/>
      <w:lvlJc w:val="right"/>
      <w:pPr>
        <w:ind w:left="5106" w:hanging="180"/>
      </w:pPr>
    </w:lvl>
    <w:lvl w:ilvl="3" w:tplc="0419000F" w:tentative="1">
      <w:start w:val="1"/>
      <w:numFmt w:val="decimal"/>
      <w:lvlText w:val="%4."/>
      <w:lvlJc w:val="left"/>
      <w:pPr>
        <w:ind w:left="5826" w:hanging="360"/>
      </w:pPr>
    </w:lvl>
    <w:lvl w:ilvl="4" w:tplc="04190019" w:tentative="1">
      <w:start w:val="1"/>
      <w:numFmt w:val="lowerLetter"/>
      <w:lvlText w:val="%5."/>
      <w:lvlJc w:val="left"/>
      <w:pPr>
        <w:ind w:left="6546" w:hanging="360"/>
      </w:pPr>
    </w:lvl>
    <w:lvl w:ilvl="5" w:tplc="0419001B" w:tentative="1">
      <w:start w:val="1"/>
      <w:numFmt w:val="lowerRoman"/>
      <w:lvlText w:val="%6."/>
      <w:lvlJc w:val="right"/>
      <w:pPr>
        <w:ind w:left="7266" w:hanging="180"/>
      </w:pPr>
    </w:lvl>
    <w:lvl w:ilvl="6" w:tplc="0419000F" w:tentative="1">
      <w:start w:val="1"/>
      <w:numFmt w:val="decimal"/>
      <w:lvlText w:val="%7."/>
      <w:lvlJc w:val="left"/>
      <w:pPr>
        <w:ind w:left="7986" w:hanging="360"/>
      </w:pPr>
    </w:lvl>
    <w:lvl w:ilvl="7" w:tplc="04190019" w:tentative="1">
      <w:start w:val="1"/>
      <w:numFmt w:val="lowerLetter"/>
      <w:lvlText w:val="%8."/>
      <w:lvlJc w:val="left"/>
      <w:pPr>
        <w:ind w:left="8706" w:hanging="360"/>
      </w:pPr>
    </w:lvl>
    <w:lvl w:ilvl="8" w:tplc="0419001B" w:tentative="1">
      <w:start w:val="1"/>
      <w:numFmt w:val="lowerRoman"/>
      <w:lvlText w:val="%9."/>
      <w:lvlJc w:val="right"/>
      <w:pPr>
        <w:ind w:left="9426" w:hanging="180"/>
      </w:pPr>
    </w:lvl>
  </w:abstractNum>
  <w:abstractNum w:abstractNumId="4">
    <w:nsid w:val="29F02684"/>
    <w:multiLevelType w:val="hybridMultilevel"/>
    <w:tmpl w:val="9F2A9BD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70F7209"/>
    <w:multiLevelType w:val="hybridMultilevel"/>
    <w:tmpl w:val="70422C64"/>
    <w:lvl w:ilvl="0" w:tplc="167041C4">
      <w:start w:val="14"/>
      <w:numFmt w:val="decimal"/>
      <w:lvlText w:val="%1."/>
      <w:lvlJc w:val="left"/>
      <w:pPr>
        <w:ind w:left="3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6">
    <w:nsid w:val="3DC57D91"/>
    <w:multiLevelType w:val="hybridMultilevel"/>
    <w:tmpl w:val="DF1A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D4001"/>
    <w:multiLevelType w:val="hybridMultilevel"/>
    <w:tmpl w:val="F7C28DA6"/>
    <w:lvl w:ilvl="0" w:tplc="D388A052">
      <w:start w:val="1"/>
      <w:numFmt w:val="decimal"/>
      <w:lvlText w:val="%1."/>
      <w:lvlJc w:val="left"/>
      <w:pPr>
        <w:ind w:left="3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8">
    <w:nsid w:val="43FB2CD4"/>
    <w:multiLevelType w:val="hybridMultilevel"/>
    <w:tmpl w:val="C08C3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145E8A">
      <w:start w:val="1"/>
      <w:numFmt w:val="decimal"/>
      <w:lvlText w:val="%2)"/>
      <w:lvlJc w:val="left"/>
      <w:pPr>
        <w:ind w:left="4897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96862"/>
    <w:multiLevelType w:val="multilevel"/>
    <w:tmpl w:val="AD6A6972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5B5475D3"/>
    <w:multiLevelType w:val="hybridMultilevel"/>
    <w:tmpl w:val="660077F4"/>
    <w:lvl w:ilvl="0" w:tplc="088647DE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EB1EFB"/>
    <w:multiLevelType w:val="hybridMultilevel"/>
    <w:tmpl w:val="365E3D50"/>
    <w:lvl w:ilvl="0" w:tplc="6534E606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4696473"/>
    <w:multiLevelType w:val="hybridMultilevel"/>
    <w:tmpl w:val="C2D0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6A1818"/>
    <w:multiLevelType w:val="hybridMultilevel"/>
    <w:tmpl w:val="3B34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46653"/>
    <w:multiLevelType w:val="hybridMultilevel"/>
    <w:tmpl w:val="C2D059B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0F">
      <w:start w:val="1"/>
      <w:numFmt w:val="decimal"/>
      <w:lvlText w:val="%2."/>
      <w:lvlJc w:val="left"/>
      <w:pPr>
        <w:ind w:left="1419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5883A10"/>
    <w:multiLevelType w:val="hybridMultilevel"/>
    <w:tmpl w:val="84229C5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6"/>
  </w:num>
  <w:num w:numId="5">
    <w:abstractNumId w:val="15"/>
  </w:num>
  <w:num w:numId="6">
    <w:abstractNumId w:val="12"/>
  </w:num>
  <w:num w:numId="7">
    <w:abstractNumId w:val="4"/>
  </w:num>
  <w:num w:numId="8">
    <w:abstractNumId w:val="14"/>
  </w:num>
  <w:num w:numId="9">
    <w:abstractNumId w:val="0"/>
  </w:num>
  <w:num w:numId="10">
    <w:abstractNumId w:val="11"/>
  </w:num>
  <w:num w:numId="11">
    <w:abstractNumId w:val="10"/>
  </w:num>
  <w:num w:numId="12">
    <w:abstractNumId w:val="5"/>
  </w:num>
  <w:num w:numId="13">
    <w:abstractNumId w:val="3"/>
  </w:num>
  <w:num w:numId="14">
    <w:abstractNumId w:val="2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4C96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0F3B"/>
    <w:rsid w:val="002E4BBB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D2C6D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26F3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42C5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241DB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5CCF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1D4B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6059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A603A"/>
    <w:rsid w:val="00BC1A1B"/>
    <w:rsid w:val="00BC386A"/>
    <w:rsid w:val="00BD1361"/>
    <w:rsid w:val="00BD6A79"/>
    <w:rsid w:val="00BF60A6"/>
    <w:rsid w:val="00BF6A03"/>
    <w:rsid w:val="00C07AE9"/>
    <w:rsid w:val="00C20EF1"/>
    <w:rsid w:val="00C27902"/>
    <w:rsid w:val="00C30FF0"/>
    <w:rsid w:val="00C5783D"/>
    <w:rsid w:val="00C84197"/>
    <w:rsid w:val="00C86700"/>
    <w:rsid w:val="00C9120A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7D6D"/>
    <w:rsid w:val="00D30D37"/>
    <w:rsid w:val="00D425CC"/>
    <w:rsid w:val="00D43709"/>
    <w:rsid w:val="00D47818"/>
    <w:rsid w:val="00D47CBD"/>
    <w:rsid w:val="00D5364D"/>
    <w:rsid w:val="00D55976"/>
    <w:rsid w:val="00D576B2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2199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5295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34C52"/>
    <w:rsid w:val="00F41CB5"/>
    <w:rsid w:val="00F61C0E"/>
    <w:rsid w:val="00F643D0"/>
    <w:rsid w:val="00F64558"/>
    <w:rsid w:val="00F7651C"/>
    <w:rsid w:val="00F769FC"/>
    <w:rsid w:val="00F85E6B"/>
    <w:rsid w:val="00F9153D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4781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D4781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d">
    <w:name w:val="Body Text Indent"/>
    <w:basedOn w:val="a"/>
    <w:link w:val="ae"/>
    <w:rsid w:val="00D47818"/>
    <w:pPr>
      <w:ind w:firstLine="708"/>
      <w:jc w:val="both"/>
    </w:pPr>
    <w:rPr>
      <w:szCs w:val="24"/>
    </w:rPr>
  </w:style>
  <w:style w:type="character" w:customStyle="1" w:styleId="ae">
    <w:name w:val="Основной текст с отступом Знак"/>
    <w:basedOn w:val="a0"/>
    <w:link w:val="ad"/>
    <w:rsid w:val="00D47818"/>
    <w:rPr>
      <w:sz w:val="28"/>
      <w:szCs w:val="24"/>
    </w:rPr>
  </w:style>
  <w:style w:type="paragraph" w:styleId="af">
    <w:name w:val="No Spacing"/>
    <w:uiPriority w:val="1"/>
    <w:qFormat/>
    <w:rsid w:val="00D47818"/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D47818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D4781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rsid w:val="00D47818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D47818"/>
    <w:rPr>
      <w:rFonts w:ascii="Arial" w:eastAsia="Calibri" w:hAnsi="Arial" w:cs="Arial"/>
    </w:rPr>
  </w:style>
  <w:style w:type="paragraph" w:customStyle="1" w:styleId="af3">
    <w:name w:val="Содержимое таблицы"/>
    <w:basedOn w:val="a"/>
    <w:rsid w:val="00D47818"/>
    <w:pPr>
      <w:widowControl w:val="0"/>
      <w:suppressLineNumbers/>
      <w:suppressAutoHyphens/>
      <w:ind w:firstLine="709"/>
      <w:jc w:val="both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22">
    <w:name w:val="Основной текст с отступом 22"/>
    <w:basedOn w:val="a"/>
    <w:rsid w:val="00D47818"/>
    <w:pPr>
      <w:ind w:firstLine="708"/>
      <w:jc w:val="both"/>
    </w:pPr>
    <w:rPr>
      <w:sz w:val="24"/>
      <w:szCs w:val="20"/>
      <w:lang w:eastAsia="ar-SA"/>
    </w:rPr>
  </w:style>
  <w:style w:type="character" w:customStyle="1" w:styleId="af4">
    <w:name w:val="Гипертекстовая ссылка"/>
    <w:uiPriority w:val="99"/>
    <w:rsid w:val="00D47818"/>
    <w:rPr>
      <w:rFonts w:cs="Times New Roman"/>
      <w:b w:val="0"/>
      <w:color w:val="106BBE"/>
      <w:sz w:val="28"/>
      <w:szCs w:val="28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4781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D4781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d">
    <w:name w:val="Body Text Indent"/>
    <w:basedOn w:val="a"/>
    <w:link w:val="ae"/>
    <w:rsid w:val="00D47818"/>
    <w:pPr>
      <w:ind w:firstLine="708"/>
      <w:jc w:val="both"/>
    </w:pPr>
    <w:rPr>
      <w:szCs w:val="24"/>
    </w:rPr>
  </w:style>
  <w:style w:type="character" w:customStyle="1" w:styleId="ae">
    <w:name w:val="Основной текст с отступом Знак"/>
    <w:basedOn w:val="a0"/>
    <w:link w:val="ad"/>
    <w:rsid w:val="00D47818"/>
    <w:rPr>
      <w:sz w:val="28"/>
      <w:szCs w:val="24"/>
    </w:rPr>
  </w:style>
  <w:style w:type="paragraph" w:styleId="af">
    <w:name w:val="No Spacing"/>
    <w:uiPriority w:val="1"/>
    <w:qFormat/>
    <w:rsid w:val="00D47818"/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D47818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D4781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rsid w:val="00D47818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D47818"/>
    <w:rPr>
      <w:rFonts w:ascii="Arial" w:eastAsia="Calibri" w:hAnsi="Arial" w:cs="Arial"/>
    </w:rPr>
  </w:style>
  <w:style w:type="paragraph" w:customStyle="1" w:styleId="af3">
    <w:name w:val="Содержимое таблицы"/>
    <w:basedOn w:val="a"/>
    <w:rsid w:val="00D47818"/>
    <w:pPr>
      <w:widowControl w:val="0"/>
      <w:suppressLineNumbers/>
      <w:suppressAutoHyphens/>
      <w:ind w:firstLine="709"/>
      <w:jc w:val="both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22">
    <w:name w:val="Основной текст с отступом 22"/>
    <w:basedOn w:val="a"/>
    <w:rsid w:val="00D47818"/>
    <w:pPr>
      <w:ind w:firstLine="708"/>
      <w:jc w:val="both"/>
    </w:pPr>
    <w:rPr>
      <w:sz w:val="24"/>
      <w:szCs w:val="20"/>
      <w:lang w:eastAsia="ar-SA"/>
    </w:rPr>
  </w:style>
  <w:style w:type="character" w:customStyle="1" w:styleId="af4">
    <w:name w:val="Гипертекстовая ссылка"/>
    <w:uiPriority w:val="99"/>
    <w:rsid w:val="00D47818"/>
    <w:rPr>
      <w:rFonts w:cs="Times New Roman"/>
      <w:b w:val="0"/>
      <w:color w:val="106BBE"/>
      <w:sz w:val="28"/>
      <w:szCs w:val="28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zlat-go.ru/upload/iblock/032/lml7v7y510ghuq2fo9htj06ingsx46hv/&#8470;66-&#1055;-&#1040;&#1044;&#1052;-02.03.2023&#1075;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garantF1://8693939.0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5550</Words>
  <Characters>31641</Characters>
  <Application>Microsoft Office Word</Application>
  <DocSecurity>4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2024-06-06T08:28:00Z</dcterms:created>
  <dcterms:modified xsi:type="dcterms:W3CDTF">2024-06-06T08:28:00Z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