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D94577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3624819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E335AA" w:rsidTr="000A22EC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D94577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19.11.2024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D94577" w:rsidP="00E4076D">
            <w:fldSimple w:instr=" DOCPROPERTY  Рег.№  \* MERGEFORMAT ">
              <w:r w:rsidR="009416DA" w:rsidRPr="009416DA">
                <w:t>630-П/АДМ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0A22EC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0A22EC">
        <w:trPr>
          <w:trHeight w:val="446"/>
        </w:trPr>
        <w:tc>
          <w:tcPr>
            <w:tcW w:w="3969" w:type="dxa"/>
            <w:gridSpan w:val="3"/>
          </w:tcPr>
          <w:p w:rsidR="00D96BA1" w:rsidRDefault="00AE6EFB" w:rsidP="00AE6EFB">
            <w:pPr>
              <w:ind w:left="-170" w:right="284"/>
              <w:jc w:val="both"/>
            </w:pPr>
            <w:r>
              <w:t>О</w:t>
            </w:r>
            <w:r w:rsidR="00D96BA1">
              <w:t>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AE6EFB" w:rsidRDefault="00AE6EFB" w:rsidP="009416DA">
      <w:pPr>
        <w:widowControl w:val="0"/>
        <w:ind w:firstLine="709"/>
        <w:jc w:val="both"/>
      </w:pPr>
    </w:p>
    <w:p w:rsidR="00AE6EFB" w:rsidRDefault="00AE6EFB" w:rsidP="00AE6EFB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 Земельного кодекса Российской Федерации, статьей 3.6 Федерального закона от 25.10.2001 г. </w:t>
      </w:r>
      <w:r>
        <w:br/>
        <w:t>№ 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02.09.2024 г.,</w:t>
      </w:r>
    </w:p>
    <w:p w:rsidR="00AE6EFB" w:rsidRDefault="00AE6EFB" w:rsidP="00AE6EFB">
      <w:pPr>
        <w:widowControl w:val="0"/>
        <w:ind w:firstLine="709"/>
        <w:jc w:val="both"/>
      </w:pPr>
      <w:r>
        <w:t>ПОСТАНОВЛЯЮ:</w:t>
      </w:r>
    </w:p>
    <w:p w:rsidR="00AE6EFB" w:rsidRDefault="00AE6EFB" w:rsidP="00AE6EFB">
      <w:pPr>
        <w:widowControl w:val="0"/>
        <w:ind w:firstLine="709"/>
        <w:jc w:val="both"/>
      </w:pPr>
      <w:r>
        <w:t>1. Утвердить границы публичного сервитута (приложение 1).</w:t>
      </w:r>
    </w:p>
    <w:p w:rsidR="00AE6EFB" w:rsidRDefault="00AE6EFB" w:rsidP="00AE6EFB">
      <w:pPr>
        <w:widowControl w:val="0"/>
        <w:ind w:firstLine="709"/>
        <w:jc w:val="both"/>
      </w:pPr>
      <w:r>
        <w:t xml:space="preserve">2. 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AE6EFB" w:rsidRDefault="00AE6EFB" w:rsidP="00AE6EFB">
      <w:pPr>
        <w:widowControl w:val="0"/>
        <w:ind w:firstLine="709"/>
        <w:jc w:val="both"/>
      </w:pPr>
      <w:r>
        <w:t>3. Утвердить перечень земельных участков (земель) в границах действия сервитута (приложение 2).</w:t>
      </w:r>
    </w:p>
    <w:p w:rsidR="00AE6EFB" w:rsidRDefault="00AE6EFB" w:rsidP="00AE6EFB">
      <w:pPr>
        <w:widowControl w:val="0"/>
        <w:ind w:firstLine="709"/>
        <w:jc w:val="both"/>
      </w:pPr>
      <w:r>
        <w:t xml:space="preserve">4. 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«ВЛ-0,4 кВ </w:t>
      </w:r>
      <w:r>
        <w:br/>
        <w:t>ул. Пугачёва № 9-69 от ТП № 239».</w:t>
      </w:r>
    </w:p>
    <w:p w:rsidR="00AE6EFB" w:rsidRDefault="00AE6EFB" w:rsidP="00AE6EFB">
      <w:pPr>
        <w:widowControl w:val="0"/>
        <w:ind w:firstLine="709"/>
        <w:jc w:val="both"/>
      </w:pPr>
      <w:r>
        <w:t>5. Срок публичного сервитута: 49 лет.</w:t>
      </w:r>
    </w:p>
    <w:p w:rsidR="00AE6EFB" w:rsidRDefault="00AE6EFB" w:rsidP="00AE6EFB">
      <w:pPr>
        <w:widowControl w:val="0"/>
        <w:ind w:firstLine="709"/>
        <w:jc w:val="both"/>
      </w:pPr>
      <w:r>
        <w:t xml:space="preserve">6. 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AE6EFB" w:rsidRDefault="00AE6EFB" w:rsidP="00AE6EFB">
      <w:pPr>
        <w:widowControl w:val="0"/>
        <w:ind w:firstLine="709"/>
        <w:jc w:val="both"/>
      </w:pPr>
      <w:r>
        <w:t xml:space="preserve">7. 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 кВ ул. Пугачёва № 9-69 от ТП № 239» осуществляется </w:t>
      </w:r>
      <w:r>
        <w:br/>
        <w:t>в течение всего срока действия публичного сервитута.</w:t>
      </w:r>
    </w:p>
    <w:p w:rsidR="00AE6EFB" w:rsidRDefault="00AE6EFB" w:rsidP="00AE6EFB">
      <w:pPr>
        <w:widowControl w:val="0"/>
        <w:ind w:firstLine="709"/>
        <w:jc w:val="both"/>
      </w:pPr>
      <w:r>
        <w:t xml:space="preserve">8. Срок, в течение которого использование указанных в настоящем </w:t>
      </w:r>
      <w:r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>в связи с осуществлением сервитута - не устанавливается.</w:t>
      </w:r>
    </w:p>
    <w:p w:rsidR="00AE6EFB" w:rsidRDefault="00AE6EFB" w:rsidP="00AE6EFB">
      <w:pPr>
        <w:widowControl w:val="0"/>
        <w:ind w:firstLine="709"/>
        <w:jc w:val="both"/>
      </w:pPr>
      <w:r>
        <w:t xml:space="preserve">9. 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AE6EFB" w:rsidRDefault="00AE6EFB" w:rsidP="00AE6EFB">
      <w:pPr>
        <w:widowControl w:val="0"/>
        <w:ind w:firstLine="709"/>
        <w:jc w:val="both"/>
      </w:pPr>
      <w:r>
        <w:t xml:space="preserve">10. 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AE6EFB" w:rsidRDefault="00AE6EFB" w:rsidP="00AE6EFB">
      <w:pPr>
        <w:widowControl w:val="0"/>
        <w:ind w:firstLine="709"/>
        <w:jc w:val="both"/>
      </w:pPr>
      <w:r>
        <w:t xml:space="preserve">11. 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AE6EFB" w:rsidRDefault="00AE6EFB" w:rsidP="00AE6EFB">
      <w:pPr>
        <w:widowControl w:val="0"/>
        <w:ind w:firstLine="709"/>
        <w:jc w:val="both"/>
      </w:pPr>
      <w:r>
        <w:t>12. Публичный сервитут считается установленным со дня внесения сведений о нем в Единый государственный реестр недвижимости.</w:t>
      </w:r>
    </w:p>
    <w:p w:rsidR="00AE6EFB" w:rsidRDefault="00AE6EFB" w:rsidP="00AE6EFB">
      <w:pPr>
        <w:widowControl w:val="0"/>
        <w:ind w:firstLine="709"/>
        <w:jc w:val="both"/>
      </w:pPr>
      <w:r>
        <w:t>13. 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Pr="00E4076D" w:rsidRDefault="00AE6EFB" w:rsidP="00AE6EFB">
      <w:pPr>
        <w:widowControl w:val="0"/>
        <w:ind w:firstLine="709"/>
        <w:jc w:val="both"/>
      </w:pPr>
      <w:r>
        <w:t xml:space="preserve">14. 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AE6EFB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AE6EFB" w:rsidRDefault="00AE6EFB" w:rsidP="004574CC"/>
    <w:p w:rsidR="00AE6EFB" w:rsidRDefault="00AE6EFB" w:rsidP="004574CC"/>
    <w:p w:rsidR="00AE6EFB" w:rsidRDefault="00AE6EFB" w:rsidP="004574CC"/>
    <w:p w:rsidR="00AE6EFB" w:rsidRDefault="00AE6EFB" w:rsidP="004574CC"/>
    <w:p w:rsidR="00AE6EFB" w:rsidRDefault="00AE6EFB" w:rsidP="004574CC"/>
    <w:p w:rsidR="00AE6EFB" w:rsidRDefault="00AE6EFB" w:rsidP="004574CC"/>
    <w:p w:rsidR="00AE6EFB" w:rsidRDefault="00AE6EFB" w:rsidP="004574CC"/>
    <w:p w:rsidR="00AE6EFB" w:rsidRDefault="00AE6EFB" w:rsidP="004574CC"/>
    <w:p w:rsidR="00AE6EFB" w:rsidRDefault="00AE6EFB" w:rsidP="004574CC"/>
    <w:p w:rsidR="00AE6EFB" w:rsidRDefault="00AE6EFB" w:rsidP="004574CC"/>
    <w:p w:rsidR="00AE6EFB" w:rsidRDefault="00AE6EFB" w:rsidP="004574CC"/>
    <w:p w:rsidR="00AE6EFB" w:rsidRDefault="00AE6EFB" w:rsidP="004574CC"/>
    <w:p w:rsidR="00AE6EFB" w:rsidRDefault="00AE6EFB" w:rsidP="004574CC"/>
    <w:p w:rsidR="00AE6EFB" w:rsidRPr="00F26348" w:rsidRDefault="00BC2C7B" w:rsidP="00AE6EF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Рассылка: </w:t>
      </w:r>
      <w:r w:rsidR="00AE6EFB" w:rsidRPr="00F26348">
        <w:rPr>
          <w:sz w:val="24"/>
          <w:szCs w:val="24"/>
        </w:rPr>
        <w:t>Росреестр, ОМС «КУИ ЗГО», УАиГ, пресс-служба, прокуратура</w:t>
      </w:r>
    </w:p>
    <w:p w:rsidR="00AE6EFB" w:rsidRPr="00EB4E72" w:rsidRDefault="00AE6EFB" w:rsidP="00AE6EFB">
      <w:pPr>
        <w:ind w:left="5103"/>
        <w:jc w:val="center"/>
      </w:pPr>
      <w:r w:rsidRPr="00EB4E72">
        <w:lastRenderedPageBreak/>
        <w:t>ПРИЛОЖЕНИЕ 1</w:t>
      </w:r>
    </w:p>
    <w:p w:rsidR="00AE6EFB" w:rsidRPr="00EB4E72" w:rsidRDefault="00AE6EFB" w:rsidP="00AE6EF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B4E72">
        <w:rPr>
          <w:lang w:eastAsia="ar-SA"/>
        </w:rPr>
        <w:t>Утверждено</w:t>
      </w:r>
    </w:p>
    <w:p w:rsidR="00AE6EFB" w:rsidRPr="00EB4E72" w:rsidRDefault="00AE6EFB" w:rsidP="00AE6EF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B4E72">
        <w:rPr>
          <w:lang w:eastAsia="ar-SA"/>
        </w:rPr>
        <w:t>постановлением администрации</w:t>
      </w:r>
    </w:p>
    <w:p w:rsidR="00AE6EFB" w:rsidRPr="00EB4E72" w:rsidRDefault="00AE6EFB" w:rsidP="00AE6EFB">
      <w:pPr>
        <w:ind w:left="5103"/>
        <w:jc w:val="center"/>
      </w:pPr>
      <w:r w:rsidRPr="00EB4E72">
        <w:t>Златоустовского городского округа</w:t>
      </w:r>
    </w:p>
    <w:p w:rsidR="00AE6EFB" w:rsidRPr="00EB4E72" w:rsidRDefault="00AE6EFB" w:rsidP="00AE6EF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B4E72">
        <w:rPr>
          <w:lang w:eastAsia="ar-SA"/>
        </w:rPr>
        <w:t xml:space="preserve">от </w:t>
      </w:r>
      <w:r w:rsidR="000A22EC">
        <w:rPr>
          <w:lang w:eastAsia="ar-SA"/>
        </w:rPr>
        <w:t>19.11.2024 г.</w:t>
      </w:r>
      <w:r w:rsidRPr="00EB4E72">
        <w:rPr>
          <w:lang w:eastAsia="ar-SA"/>
        </w:rPr>
        <w:t xml:space="preserve"> № </w:t>
      </w:r>
      <w:r w:rsidR="000A22EC">
        <w:rPr>
          <w:lang w:eastAsia="ar-SA"/>
        </w:rPr>
        <w:t>630-П/АДМ</w:t>
      </w:r>
    </w:p>
    <w:p w:rsidR="00AE6EFB" w:rsidRDefault="00AE6EFB" w:rsidP="00AE6EFB">
      <w:pPr>
        <w:jc w:val="center"/>
      </w:pPr>
      <w:r>
        <w:rPr>
          <w:noProof/>
        </w:rPr>
        <w:drawing>
          <wp:inline distT="0" distB="0" distL="0" distR="0">
            <wp:extent cx="5744894" cy="8134502"/>
            <wp:effectExtent l="0" t="0" r="0" b="0"/>
            <wp:docPr id="3" name="Рисунок 3" descr="Z:\ЖУРАВЛЕВ\OLD\Алексей(старый комп)\Мои документы\ПУБЛИЧНЫЙ СЕРВИТУТ МРСК\2024 письмо №1025 ВЗР-14\Пугачева от ТП-239\140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1025 ВЗР-14\Пугачева от ТП-239\140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107" cy="813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EFB" w:rsidRDefault="00AE6EFB" w:rsidP="00AE6EFB">
      <w:pPr>
        <w:jc w:val="center"/>
      </w:pPr>
    </w:p>
    <w:p w:rsidR="00AE6EFB" w:rsidRDefault="00AE6EFB" w:rsidP="00AE6EFB">
      <w:pPr>
        <w:jc w:val="center"/>
      </w:pPr>
      <w:r>
        <w:rPr>
          <w:noProof/>
        </w:rPr>
        <w:drawing>
          <wp:inline distT="0" distB="0" distL="0" distR="0">
            <wp:extent cx="5940425" cy="8411363"/>
            <wp:effectExtent l="19050" t="0" r="3175" b="0"/>
            <wp:docPr id="4" name="Рисунок 2" descr="Z:\ЖУРАВЛЕВ\OLD\Алексей(старый комп)\Мои документы\ПУБЛИЧНЫЙ СЕРВИТУТ МРСК\2024 письмо №1025 ВЗР-14\Пугачева от ТП-239\140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1025 ВЗР-14\Пугачева от ТП-239\140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EFB" w:rsidRDefault="00AE6EFB" w:rsidP="00AE6EFB">
      <w:pPr>
        <w:jc w:val="center"/>
      </w:pPr>
    </w:p>
    <w:p w:rsidR="00AE6EFB" w:rsidRDefault="00AE6EFB" w:rsidP="00AE6EFB">
      <w:pPr>
        <w:jc w:val="center"/>
      </w:pPr>
    </w:p>
    <w:p w:rsidR="00AE6EFB" w:rsidRDefault="00AE6EFB" w:rsidP="00AE6EFB">
      <w:pPr>
        <w:jc w:val="center"/>
      </w:pPr>
    </w:p>
    <w:p w:rsidR="00AE6EFB" w:rsidRPr="00EB4E72" w:rsidRDefault="00AE6EFB" w:rsidP="00AE6EFB">
      <w:pPr>
        <w:ind w:left="5103"/>
        <w:jc w:val="center"/>
      </w:pPr>
      <w:r w:rsidRPr="00EB4E72">
        <w:lastRenderedPageBreak/>
        <w:t>ПРИЛОЖЕНИЕ 2</w:t>
      </w:r>
    </w:p>
    <w:p w:rsidR="00AE6EFB" w:rsidRPr="00EB4E72" w:rsidRDefault="00AE6EFB" w:rsidP="00AE6EF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B4E72">
        <w:rPr>
          <w:lang w:eastAsia="ar-SA"/>
        </w:rPr>
        <w:t>Утверждено</w:t>
      </w:r>
    </w:p>
    <w:p w:rsidR="00AE6EFB" w:rsidRPr="00EB4E72" w:rsidRDefault="00AE6EFB" w:rsidP="00AE6EF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B4E72">
        <w:rPr>
          <w:lang w:eastAsia="ar-SA"/>
        </w:rPr>
        <w:t>постановлением администрации</w:t>
      </w:r>
    </w:p>
    <w:p w:rsidR="00AE6EFB" w:rsidRPr="00EB4E72" w:rsidRDefault="00AE6EFB" w:rsidP="00AE6EFB">
      <w:pPr>
        <w:ind w:left="5103"/>
        <w:jc w:val="center"/>
      </w:pPr>
      <w:r w:rsidRPr="00EB4E72">
        <w:t>Златоустовского городского округа</w:t>
      </w:r>
    </w:p>
    <w:p w:rsidR="000A22EC" w:rsidRPr="00EB4E72" w:rsidRDefault="000A22EC" w:rsidP="000A22E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B4E72">
        <w:rPr>
          <w:lang w:eastAsia="ar-SA"/>
        </w:rPr>
        <w:t xml:space="preserve">от </w:t>
      </w:r>
      <w:r>
        <w:rPr>
          <w:lang w:eastAsia="ar-SA"/>
        </w:rPr>
        <w:t>19.11.2024 г.</w:t>
      </w:r>
      <w:r w:rsidRPr="00EB4E72">
        <w:rPr>
          <w:lang w:eastAsia="ar-SA"/>
        </w:rPr>
        <w:t xml:space="preserve"> № </w:t>
      </w:r>
      <w:r>
        <w:rPr>
          <w:lang w:eastAsia="ar-SA"/>
        </w:rPr>
        <w:t>630-П/АДМ</w:t>
      </w:r>
    </w:p>
    <w:p w:rsidR="00AE6EFB" w:rsidRDefault="00AE6EFB" w:rsidP="00AE6EFB">
      <w:pPr>
        <w:jc w:val="center"/>
        <w:rPr>
          <w:color w:val="000000"/>
        </w:rPr>
      </w:pPr>
      <w:bookmarkStart w:id="0" w:name="_GoBack"/>
      <w:bookmarkEnd w:id="0"/>
    </w:p>
    <w:p w:rsidR="00AE6EFB" w:rsidRDefault="00AE6EFB" w:rsidP="00AE6EFB">
      <w:pPr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p w:rsidR="00AE6EFB" w:rsidRDefault="00AE6EFB" w:rsidP="00AE6EFB">
      <w:pPr>
        <w:jc w:val="center"/>
        <w:rPr>
          <w:color w:val="000000"/>
        </w:rPr>
      </w:pPr>
    </w:p>
    <w:tbl>
      <w:tblPr>
        <w:tblW w:w="9654" w:type="dxa"/>
        <w:tblInd w:w="93" w:type="dxa"/>
        <w:tblLook w:val="04A0"/>
      </w:tblPr>
      <w:tblGrid>
        <w:gridCol w:w="582"/>
        <w:gridCol w:w="2337"/>
        <w:gridCol w:w="6735"/>
      </w:tblGrid>
      <w:tr w:rsidR="00AE6EFB" w:rsidRPr="00AE6EFB" w:rsidTr="00AE6EF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EFB" w:rsidRPr="00AE6EFB" w:rsidRDefault="00AE6EFB" w:rsidP="00AE6EFB">
            <w:pPr>
              <w:jc w:val="center"/>
              <w:rPr>
                <w:color w:val="000000"/>
                <w:sz w:val="24"/>
                <w:szCs w:val="24"/>
              </w:rPr>
            </w:pPr>
            <w:r w:rsidRPr="00AE6EF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EFB" w:rsidRPr="00AE6EFB" w:rsidRDefault="00AE6EFB" w:rsidP="00AE6EFB">
            <w:pPr>
              <w:jc w:val="center"/>
              <w:rPr>
                <w:color w:val="000000"/>
                <w:sz w:val="24"/>
                <w:szCs w:val="24"/>
              </w:rPr>
            </w:pPr>
            <w:r w:rsidRPr="00AE6EFB">
              <w:rPr>
                <w:color w:val="000000"/>
                <w:sz w:val="24"/>
                <w:szCs w:val="24"/>
              </w:rPr>
              <w:t>74:25:0301405:93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EFB" w:rsidRPr="00AE6EFB" w:rsidRDefault="00AE6EFB" w:rsidP="00AE6EFB">
            <w:pPr>
              <w:jc w:val="both"/>
              <w:rPr>
                <w:color w:val="000000"/>
                <w:sz w:val="24"/>
                <w:szCs w:val="24"/>
              </w:rPr>
            </w:pPr>
            <w:r w:rsidRPr="00AE6EFB">
              <w:rPr>
                <w:color w:val="000000"/>
                <w:sz w:val="24"/>
                <w:szCs w:val="24"/>
              </w:rPr>
              <w:t>Челябинская область, г Златоуст, ул им Е.Ф.Сажина, д 22</w:t>
            </w:r>
          </w:p>
        </w:tc>
      </w:tr>
      <w:tr w:rsidR="00AE6EFB" w:rsidRPr="00AE6EFB" w:rsidTr="00AE6EF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6EFB" w:rsidRPr="00AE6EFB" w:rsidRDefault="00AE6EFB" w:rsidP="00AE6EFB">
            <w:pPr>
              <w:jc w:val="center"/>
              <w:rPr>
                <w:color w:val="000000"/>
                <w:sz w:val="24"/>
                <w:szCs w:val="24"/>
              </w:rPr>
            </w:pPr>
            <w:r w:rsidRPr="00AE6EF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EFB" w:rsidRPr="00AE6EFB" w:rsidRDefault="00AE6EFB" w:rsidP="00AE6EFB">
            <w:pPr>
              <w:jc w:val="center"/>
              <w:rPr>
                <w:color w:val="000000"/>
                <w:sz w:val="24"/>
                <w:szCs w:val="24"/>
              </w:rPr>
            </w:pPr>
            <w:r w:rsidRPr="00AE6EFB">
              <w:rPr>
                <w:color w:val="000000"/>
                <w:sz w:val="24"/>
                <w:szCs w:val="24"/>
              </w:rPr>
              <w:t>74:25:0301406:75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EFB" w:rsidRPr="00AE6EFB" w:rsidRDefault="00AE6EFB" w:rsidP="00AE6EFB">
            <w:pPr>
              <w:jc w:val="both"/>
              <w:rPr>
                <w:color w:val="000000"/>
                <w:sz w:val="24"/>
                <w:szCs w:val="24"/>
              </w:rPr>
            </w:pPr>
            <w:r w:rsidRPr="00AE6EFB">
              <w:rPr>
                <w:color w:val="000000"/>
                <w:sz w:val="24"/>
                <w:szCs w:val="24"/>
              </w:rPr>
              <w:t>Челябинская область, г Златоуст, ул им Я.М.Свердлова</w:t>
            </w:r>
          </w:p>
        </w:tc>
      </w:tr>
      <w:tr w:rsidR="00AE6EFB" w:rsidRPr="00AE6EFB" w:rsidTr="00AE6EF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6EFB" w:rsidRPr="00AE6EFB" w:rsidRDefault="00AE6EFB" w:rsidP="00AE6EFB">
            <w:pPr>
              <w:jc w:val="center"/>
              <w:rPr>
                <w:color w:val="000000"/>
                <w:sz w:val="24"/>
                <w:szCs w:val="24"/>
              </w:rPr>
            </w:pPr>
            <w:r w:rsidRPr="00AE6EF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EFB" w:rsidRPr="00AE6EFB" w:rsidRDefault="00AE6EFB" w:rsidP="00AE6EFB">
            <w:pPr>
              <w:jc w:val="center"/>
              <w:rPr>
                <w:color w:val="000000"/>
                <w:sz w:val="24"/>
                <w:szCs w:val="24"/>
              </w:rPr>
            </w:pPr>
            <w:r w:rsidRPr="00AE6EFB">
              <w:rPr>
                <w:color w:val="000000"/>
                <w:sz w:val="24"/>
                <w:szCs w:val="24"/>
              </w:rPr>
              <w:t>74:25:0301409:13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EFB" w:rsidRPr="00AE6EFB" w:rsidRDefault="00AE6EFB" w:rsidP="00AE6EFB">
            <w:pPr>
              <w:jc w:val="both"/>
              <w:rPr>
                <w:color w:val="000000"/>
                <w:sz w:val="24"/>
                <w:szCs w:val="24"/>
              </w:rPr>
            </w:pPr>
            <w:r w:rsidRPr="00AE6EFB">
              <w:rPr>
                <w:color w:val="000000"/>
                <w:sz w:val="24"/>
                <w:szCs w:val="24"/>
              </w:rPr>
              <w:t>Челябинская область, г Златоуст, ул им Я.М. Свердлова, у д 57</w:t>
            </w:r>
          </w:p>
        </w:tc>
      </w:tr>
      <w:tr w:rsidR="00AE6EFB" w:rsidRPr="00AE6EFB" w:rsidTr="00AE6EF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6EFB" w:rsidRPr="00AE6EFB" w:rsidRDefault="00AE6EFB" w:rsidP="00AE6EFB">
            <w:pPr>
              <w:jc w:val="center"/>
              <w:rPr>
                <w:color w:val="000000"/>
                <w:sz w:val="24"/>
                <w:szCs w:val="24"/>
              </w:rPr>
            </w:pPr>
            <w:r w:rsidRPr="00AE6EF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EFB" w:rsidRPr="00AE6EFB" w:rsidRDefault="00AE6EFB" w:rsidP="00AE6EFB">
            <w:pPr>
              <w:jc w:val="center"/>
              <w:rPr>
                <w:color w:val="000000"/>
                <w:sz w:val="24"/>
                <w:szCs w:val="24"/>
              </w:rPr>
            </w:pPr>
            <w:r w:rsidRPr="00AE6EFB">
              <w:rPr>
                <w:color w:val="000000"/>
                <w:sz w:val="24"/>
                <w:szCs w:val="24"/>
              </w:rPr>
              <w:t>74:25:0301405:19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EFB" w:rsidRPr="00AE6EFB" w:rsidRDefault="00AE6EFB" w:rsidP="00AE6EFB">
            <w:pPr>
              <w:jc w:val="both"/>
              <w:rPr>
                <w:color w:val="000000"/>
                <w:sz w:val="24"/>
                <w:szCs w:val="24"/>
              </w:rPr>
            </w:pPr>
            <w:r w:rsidRPr="00AE6EFB">
              <w:rPr>
                <w:color w:val="000000"/>
                <w:sz w:val="24"/>
                <w:szCs w:val="24"/>
              </w:rPr>
              <w:t>Челябинская область, г Златоуст, ул им Е.И.Пугачева, д 17</w:t>
            </w:r>
          </w:p>
        </w:tc>
      </w:tr>
      <w:tr w:rsidR="00AE6EFB" w:rsidRPr="00AE6EFB" w:rsidTr="00AE6EF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6EFB" w:rsidRPr="00AE6EFB" w:rsidRDefault="00AE6EFB" w:rsidP="00AE6EFB">
            <w:pPr>
              <w:jc w:val="center"/>
              <w:rPr>
                <w:color w:val="000000"/>
                <w:sz w:val="24"/>
                <w:szCs w:val="24"/>
              </w:rPr>
            </w:pPr>
            <w:r w:rsidRPr="00AE6EF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EFB" w:rsidRPr="00AE6EFB" w:rsidRDefault="00AE6EFB" w:rsidP="00AE6EFB">
            <w:pPr>
              <w:jc w:val="center"/>
              <w:rPr>
                <w:color w:val="000000"/>
                <w:sz w:val="24"/>
                <w:szCs w:val="24"/>
              </w:rPr>
            </w:pPr>
            <w:r w:rsidRPr="00AE6EFB">
              <w:rPr>
                <w:color w:val="000000"/>
                <w:sz w:val="24"/>
                <w:szCs w:val="24"/>
              </w:rPr>
              <w:t>74:25:0301409:89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EFB" w:rsidRPr="00AE6EFB" w:rsidRDefault="00AE6EFB" w:rsidP="00AE6EFB">
            <w:pPr>
              <w:jc w:val="both"/>
              <w:rPr>
                <w:color w:val="000000"/>
                <w:sz w:val="24"/>
                <w:szCs w:val="24"/>
              </w:rPr>
            </w:pPr>
            <w:r w:rsidRPr="00AE6EFB">
              <w:rPr>
                <w:color w:val="000000"/>
                <w:sz w:val="24"/>
                <w:szCs w:val="24"/>
              </w:rPr>
              <w:t>Челябинская область, г Златоуст, ул им Я.М.Свердлова, д 23</w:t>
            </w:r>
          </w:p>
        </w:tc>
      </w:tr>
      <w:tr w:rsidR="00AE6EFB" w:rsidRPr="00AE6EFB" w:rsidTr="00AE6EF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6EFB" w:rsidRPr="00AE6EFB" w:rsidRDefault="00AE6EFB" w:rsidP="00AE6EFB">
            <w:pPr>
              <w:jc w:val="center"/>
              <w:rPr>
                <w:color w:val="000000"/>
                <w:sz w:val="24"/>
                <w:szCs w:val="24"/>
              </w:rPr>
            </w:pPr>
            <w:r w:rsidRPr="00AE6EF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EFB" w:rsidRPr="00AE6EFB" w:rsidRDefault="00AE6EFB" w:rsidP="00AE6EFB">
            <w:pPr>
              <w:jc w:val="center"/>
              <w:rPr>
                <w:color w:val="000000"/>
                <w:sz w:val="24"/>
                <w:szCs w:val="24"/>
              </w:rPr>
            </w:pPr>
            <w:r w:rsidRPr="00AE6EFB">
              <w:rPr>
                <w:sz w:val="24"/>
                <w:szCs w:val="24"/>
              </w:rPr>
              <w:t>74:25:0301406, 74:25:0301409, 74:25:0301405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EFB" w:rsidRPr="00AE6EFB" w:rsidRDefault="00AE6EFB" w:rsidP="00AE6EFB">
            <w:pPr>
              <w:jc w:val="both"/>
              <w:rPr>
                <w:color w:val="000000"/>
                <w:sz w:val="24"/>
                <w:szCs w:val="24"/>
              </w:rPr>
            </w:pPr>
            <w:r w:rsidRPr="00AE6EFB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AE6EFB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AE6EFB" w:rsidRPr="00E335AA" w:rsidRDefault="00AE6EFB" w:rsidP="00AE6EFB">
      <w:pPr>
        <w:jc w:val="center"/>
      </w:pPr>
    </w:p>
    <w:sectPr w:rsidR="00AE6EFB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002F" w:rsidRDefault="0081002F">
      <w:r>
        <w:separator/>
      </w:r>
    </w:p>
  </w:endnote>
  <w:endnote w:type="continuationSeparator" w:id="1">
    <w:p w:rsidR="0081002F" w:rsidRDefault="008100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Вр-391290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Вр-391290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002F" w:rsidRDefault="0081002F">
      <w:r>
        <w:separator/>
      </w:r>
    </w:p>
  </w:footnote>
  <w:footnote w:type="continuationSeparator" w:id="1">
    <w:p w:rsidR="0081002F" w:rsidRDefault="008100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D94577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2F778D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A22EC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2F778D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002F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E6EFB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2C7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4577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9079D-329D-4371-AEED-8D830147C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2024-11-20T11:21:00Z</dcterms:created>
  <dcterms:modified xsi:type="dcterms:W3CDTF">2024-11-20T11:21:00Z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