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56EC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821255735" r:id="rId9"/>
        </w:pict>
      </w:r>
      <w:r w:rsidR="00DC242D" w:rsidRPr="00DC242D">
        <w:rPr>
          <w:sz w:val="20"/>
          <w:szCs w:val="20"/>
        </w:rPr>
        <w:t>ЧЕЛЯБИНСКАЯ ОБЛАСТЬ</w:t>
      </w:r>
    </w:p>
    <w:p w:rsidR="00DC242D" w:rsidRDefault="00DC242D" w:rsidP="00A5692D">
      <w:pPr>
        <w:spacing w:line="276" w:lineRule="auto"/>
        <w:jc w:val="center"/>
        <w:rPr>
          <w:b/>
          <w:sz w:val="32"/>
          <w:szCs w:val="32"/>
        </w:rPr>
      </w:pPr>
    </w:p>
    <w:p w:rsidR="00DC242D" w:rsidRPr="00E855A1" w:rsidRDefault="00DC242D" w:rsidP="00A5692D">
      <w:pPr>
        <w:spacing w:line="276" w:lineRule="auto"/>
        <w:jc w:val="center"/>
        <w:rPr>
          <w:b/>
          <w:sz w:val="32"/>
          <w:szCs w:val="32"/>
        </w:rPr>
      </w:pPr>
      <w:r w:rsidRPr="00E855A1">
        <w:rPr>
          <w:b/>
          <w:sz w:val="32"/>
          <w:szCs w:val="32"/>
        </w:rPr>
        <w:t>АДМИНИСТРАЦИЯ</w:t>
      </w:r>
    </w:p>
    <w:p w:rsidR="00DC242D" w:rsidRPr="00E855A1" w:rsidRDefault="00DC242D" w:rsidP="00A5692D">
      <w:pPr>
        <w:spacing w:line="276" w:lineRule="auto"/>
        <w:jc w:val="center"/>
        <w:rPr>
          <w:b/>
          <w:sz w:val="32"/>
          <w:szCs w:val="32"/>
        </w:rPr>
      </w:pPr>
      <w:r w:rsidRPr="00E855A1">
        <w:rPr>
          <w:b/>
          <w:sz w:val="32"/>
          <w:szCs w:val="32"/>
        </w:rPr>
        <w:t>ЗЛАТОУСТОВСКОГО ГОРОДСКОГО ОКРУГА</w:t>
      </w:r>
    </w:p>
    <w:p w:rsidR="0034630A" w:rsidRPr="007E46AF" w:rsidRDefault="0034630A" w:rsidP="00A5692D">
      <w:pPr>
        <w:spacing w:line="276" w:lineRule="auto"/>
        <w:jc w:val="center"/>
        <w:rPr>
          <w:b/>
          <w:sz w:val="36"/>
          <w:szCs w:val="36"/>
        </w:rPr>
      </w:pPr>
      <w:r w:rsidRPr="007E46AF">
        <w:rPr>
          <w:b/>
          <w:sz w:val="36"/>
          <w:szCs w:val="36"/>
        </w:rPr>
        <w:t>ПОСТАНОВЛЕНИЕ</w:t>
      </w:r>
    </w:p>
    <w:p w:rsidR="00DC242D" w:rsidRPr="00DC242D" w:rsidRDefault="00DC242D" w:rsidP="00A5692D">
      <w:pPr>
        <w:spacing w:line="276" w:lineRule="auto"/>
        <w:rPr>
          <w:sz w:val="20"/>
          <w:szCs w:val="20"/>
        </w:rPr>
      </w:pPr>
    </w:p>
    <w:p w:rsidR="00DC242D" w:rsidRPr="00CC4E26" w:rsidRDefault="00DC242D" w:rsidP="00A5692D">
      <w:pPr>
        <w:pBdr>
          <w:top w:val="thickThinSmallGap" w:sz="24" w:space="3" w:color="auto"/>
        </w:pBdr>
        <w:spacing w:line="276" w:lineRule="auto"/>
        <w:jc w:val="both"/>
        <w:rPr>
          <w:sz w:val="20"/>
          <w:szCs w:val="20"/>
        </w:rPr>
      </w:pPr>
    </w:p>
    <w:tbl>
      <w:tblPr>
        <w:tblW w:w="4289" w:type="pct"/>
        <w:tblInd w:w="170" w:type="dxa"/>
        <w:tblLayout w:type="fixed"/>
        <w:tblCellMar>
          <w:left w:w="170" w:type="dxa"/>
          <w:right w:w="0" w:type="dxa"/>
        </w:tblCellMar>
        <w:tblLook w:val="01E0"/>
      </w:tblPr>
      <w:tblGrid>
        <w:gridCol w:w="1586"/>
        <w:gridCol w:w="723"/>
        <w:gridCol w:w="1944"/>
        <w:gridCol w:w="281"/>
        <w:gridCol w:w="3598"/>
        <w:gridCol w:w="281"/>
      </w:tblGrid>
      <w:tr w:rsidR="009416DA" w:rsidRPr="00E335AA" w:rsidTr="00A5692D">
        <w:trPr>
          <w:trHeight w:val="446"/>
        </w:trPr>
        <w:tc>
          <w:tcPr>
            <w:tcW w:w="1586" w:type="dxa"/>
            <w:tcBorders>
              <w:bottom w:val="single" w:sz="4" w:space="0" w:color="auto"/>
            </w:tcBorders>
          </w:tcPr>
          <w:p w:rsidR="009416DA" w:rsidRPr="009416DA" w:rsidRDefault="00D56EC3" w:rsidP="00A5692D">
            <w:pPr>
              <w:spacing w:line="276" w:lineRule="auto"/>
              <w:ind w:left="-170" w:right="-170"/>
            </w:pPr>
            <w:fldSimple w:instr=" DOCPROPERTY  Рег.дата  \* MERGEFORMAT ">
              <w:r w:rsidR="009416DA" w:rsidRPr="009416DA">
                <w:t>03.10.2025 г.</w:t>
              </w:r>
            </w:fldSimple>
          </w:p>
        </w:tc>
        <w:tc>
          <w:tcPr>
            <w:tcW w:w="723" w:type="dxa"/>
          </w:tcPr>
          <w:p w:rsidR="009416DA" w:rsidRPr="009416DA" w:rsidRDefault="009416DA" w:rsidP="00A5692D">
            <w:pPr>
              <w:spacing w:line="276" w:lineRule="auto"/>
              <w:jc w:val="center"/>
            </w:pPr>
            <w:r w:rsidRPr="009416DA">
              <w:t>№</w:t>
            </w:r>
          </w:p>
        </w:tc>
        <w:tc>
          <w:tcPr>
            <w:tcW w:w="2225" w:type="dxa"/>
            <w:gridSpan w:val="2"/>
            <w:tcBorders>
              <w:bottom w:val="single" w:sz="4" w:space="0" w:color="auto"/>
            </w:tcBorders>
          </w:tcPr>
          <w:p w:rsidR="009416DA" w:rsidRPr="009416DA" w:rsidRDefault="00D56EC3" w:rsidP="00A5692D">
            <w:pPr>
              <w:spacing w:line="276" w:lineRule="auto"/>
            </w:pPr>
            <w:fldSimple w:instr=" DOCPROPERTY  Рег.№  \* MERGEFORMAT ">
              <w:r w:rsidR="009416DA" w:rsidRPr="009416DA">
                <w:t>360-П/АДМ</w:t>
              </w:r>
            </w:fldSimple>
          </w:p>
        </w:tc>
        <w:tc>
          <w:tcPr>
            <w:tcW w:w="3879" w:type="dxa"/>
            <w:gridSpan w:val="2"/>
          </w:tcPr>
          <w:p w:rsidR="009416DA" w:rsidRDefault="009416DA" w:rsidP="00A5692D">
            <w:pPr>
              <w:spacing w:line="276" w:lineRule="auto"/>
              <w:ind w:left="-170" w:right="-170"/>
              <w:jc w:val="center"/>
            </w:pPr>
          </w:p>
        </w:tc>
      </w:tr>
      <w:tr w:rsidR="009416DA" w:rsidRPr="00E335AA" w:rsidTr="00A5692D">
        <w:trPr>
          <w:trHeight w:val="446"/>
        </w:trPr>
        <w:tc>
          <w:tcPr>
            <w:tcW w:w="4534" w:type="dxa"/>
            <w:gridSpan w:val="4"/>
          </w:tcPr>
          <w:p w:rsidR="009416DA" w:rsidRPr="00E4076D" w:rsidRDefault="00E4076D" w:rsidP="00A5692D">
            <w:pPr>
              <w:spacing w:line="276" w:lineRule="auto"/>
              <w:jc w:val="center"/>
              <w:rPr>
                <w:sz w:val="20"/>
                <w:szCs w:val="20"/>
              </w:rPr>
            </w:pPr>
            <w:r w:rsidRPr="00E4076D">
              <w:rPr>
                <w:sz w:val="20"/>
                <w:szCs w:val="20"/>
              </w:rPr>
              <w:t>г.Златоуст</w:t>
            </w:r>
          </w:p>
        </w:tc>
        <w:tc>
          <w:tcPr>
            <w:tcW w:w="3879" w:type="dxa"/>
            <w:gridSpan w:val="2"/>
          </w:tcPr>
          <w:p w:rsidR="009416DA" w:rsidRPr="00E335AA" w:rsidRDefault="009416DA" w:rsidP="00A5692D">
            <w:pPr>
              <w:spacing w:line="276" w:lineRule="auto"/>
            </w:pPr>
          </w:p>
        </w:tc>
      </w:tr>
      <w:tr w:rsidR="00D96BA1" w:rsidRPr="00E335AA" w:rsidTr="00A5692D">
        <w:trPr>
          <w:gridAfter w:val="1"/>
          <w:wAfter w:w="281" w:type="dxa"/>
          <w:trHeight w:val="446"/>
        </w:trPr>
        <w:tc>
          <w:tcPr>
            <w:tcW w:w="4253" w:type="dxa"/>
            <w:gridSpan w:val="3"/>
            <w:tcMar>
              <w:left w:w="0" w:type="dxa"/>
            </w:tcMar>
          </w:tcPr>
          <w:p w:rsidR="00D96BA1" w:rsidRDefault="00D96BA1" w:rsidP="00A5692D">
            <w:pPr>
              <w:spacing w:line="276" w:lineRule="auto"/>
              <w:jc w:val="both"/>
            </w:pPr>
            <w:r>
              <w:t xml:space="preserve">Об утверждении Порядка предоставления субсидий </w:t>
            </w:r>
            <w:r w:rsidR="00A5692D">
              <w:br/>
            </w:r>
            <w:r>
              <w:t xml:space="preserve">из средств местного бюджета </w:t>
            </w:r>
            <w:r w:rsidR="00A5692D">
              <w:br/>
            </w:r>
            <w:r>
              <w:t xml:space="preserve">на возмещение затрат </w:t>
            </w:r>
            <w:r w:rsidR="00A5692D">
              <w:br/>
            </w:r>
            <w:r>
              <w:t>по приобретению электроэнергии организациям, осуществляющим деятельность в сфере жилищно-коммунального хозяйства</w:t>
            </w:r>
          </w:p>
        </w:tc>
        <w:tc>
          <w:tcPr>
            <w:tcW w:w="3879" w:type="dxa"/>
            <w:gridSpan w:val="2"/>
            <w:tcMar>
              <w:left w:w="0" w:type="dxa"/>
            </w:tcMar>
          </w:tcPr>
          <w:p w:rsidR="00D96BA1" w:rsidRDefault="00D96BA1" w:rsidP="00A5692D">
            <w:pPr>
              <w:spacing w:line="276" w:lineRule="auto"/>
              <w:jc w:val="both"/>
            </w:pPr>
          </w:p>
        </w:tc>
      </w:tr>
    </w:tbl>
    <w:p w:rsidR="009416DA" w:rsidRDefault="009416DA" w:rsidP="00A5692D">
      <w:pPr>
        <w:widowControl w:val="0"/>
        <w:spacing w:line="276" w:lineRule="auto"/>
        <w:ind w:firstLine="709"/>
        <w:jc w:val="both"/>
      </w:pPr>
    </w:p>
    <w:p w:rsidR="00A5692D" w:rsidRDefault="00A5692D" w:rsidP="00A5692D">
      <w:pPr>
        <w:widowControl w:val="0"/>
        <w:spacing w:line="276" w:lineRule="auto"/>
        <w:ind w:firstLine="709"/>
        <w:jc w:val="both"/>
      </w:pPr>
    </w:p>
    <w:p w:rsidR="009416DA" w:rsidRPr="00E4076D" w:rsidRDefault="00A5692D" w:rsidP="00A5692D">
      <w:pPr>
        <w:widowControl w:val="0"/>
        <w:spacing w:line="276" w:lineRule="auto"/>
        <w:ind w:firstLine="709"/>
        <w:jc w:val="both"/>
      </w:pPr>
      <w:r w:rsidRPr="00A5692D">
        <w:t xml:space="preserve">В соответствии с Бюджетным кодексом Российской Федерации, постановлением Правительства </w:t>
      </w:r>
      <w:r w:rsidR="00D2672F">
        <w:t>Российской Федерации</w:t>
      </w:r>
      <w:r w:rsidRPr="00A5692D">
        <w:t xml:space="preserve"> от 25.10.2023 г. </w:t>
      </w:r>
      <w:r w:rsidR="00D2672F">
        <w:t>№</w:t>
      </w:r>
      <w:r w:rsidRPr="00A5692D">
        <w:t xml:space="preserve"> 1782 </w:t>
      </w:r>
      <w:r w:rsidR="00D2672F">
        <w:t>«</w:t>
      </w:r>
      <w:r w:rsidRPr="00A5692D">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D2672F">
        <w:t>»</w:t>
      </w:r>
      <w:r w:rsidRPr="00A5692D">
        <w:t>, Уставом Златоустовского городского округа</w:t>
      </w:r>
      <w:r>
        <w:t>,</w:t>
      </w:r>
    </w:p>
    <w:p w:rsidR="009416DA" w:rsidRPr="007B02FF" w:rsidRDefault="00F12903" w:rsidP="00A5692D">
      <w:pPr>
        <w:widowControl w:val="0"/>
        <w:spacing w:line="276" w:lineRule="auto"/>
        <w:ind w:firstLine="708"/>
        <w:jc w:val="both"/>
      </w:pPr>
      <w:r>
        <w:t>ПОСТАНОВЛЯЮ:</w:t>
      </w:r>
    </w:p>
    <w:p w:rsidR="00A5692D" w:rsidRDefault="00A5692D" w:rsidP="00A5692D">
      <w:pPr>
        <w:widowControl w:val="0"/>
        <w:spacing w:line="276" w:lineRule="auto"/>
        <w:ind w:firstLine="709"/>
        <w:jc w:val="both"/>
      </w:pPr>
      <w:r>
        <w:t>1. Утвердить Порядок предоставления субсидий из средств местного бюджета на возмещение затрат по приобретению электроэнергии организациям, осуществляющим деятельность в сфере жилищно-коммунального хозяйства (приложение).</w:t>
      </w:r>
    </w:p>
    <w:p w:rsidR="00A5692D" w:rsidRDefault="00A5692D" w:rsidP="00A5692D">
      <w:pPr>
        <w:widowControl w:val="0"/>
        <w:spacing w:line="276" w:lineRule="auto"/>
        <w:ind w:firstLine="709"/>
        <w:jc w:val="both"/>
      </w:pPr>
      <w:r>
        <w:t xml:space="preserve">2. 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w:t>
      </w:r>
      <w:r>
        <w:lastRenderedPageBreak/>
        <w:t>Златоустовского городского округа в сети «Интернет».</w:t>
      </w:r>
    </w:p>
    <w:p w:rsidR="00A5692D" w:rsidRDefault="00A5692D" w:rsidP="00A5692D">
      <w:pPr>
        <w:widowControl w:val="0"/>
        <w:spacing w:line="276" w:lineRule="auto"/>
        <w:ind w:firstLine="709"/>
        <w:jc w:val="both"/>
      </w:pPr>
      <w:r>
        <w:t xml:space="preserve">3. Организацию выполнения настоящего постановления возложить </w:t>
      </w:r>
      <w:r>
        <w:br/>
        <w:t>на руководителя муниципального казенного учреждения Златоустовского городского округа «Управление жилищно-коммунального хозяйства» Брыкунова Д.В.</w:t>
      </w:r>
    </w:p>
    <w:p w:rsidR="009416DA" w:rsidRDefault="00A5692D" w:rsidP="00A5692D">
      <w:pPr>
        <w:widowControl w:val="0"/>
        <w:spacing w:line="276" w:lineRule="auto"/>
        <w:ind w:firstLine="709"/>
        <w:jc w:val="both"/>
      </w:pPr>
      <w:r>
        <w:t xml:space="preserve">4. Контроль за выполнением настоящего постановления оставляю </w:t>
      </w:r>
      <w:r>
        <w:br/>
        <w:t>за собой.</w:t>
      </w:r>
    </w:p>
    <w:p w:rsidR="00406295" w:rsidRPr="00E335AA" w:rsidRDefault="00406295" w:rsidP="00A5692D">
      <w:pPr>
        <w:widowControl w:val="0"/>
        <w:spacing w:line="276" w:lineRule="auto"/>
      </w:pPr>
    </w:p>
    <w:tbl>
      <w:tblPr>
        <w:tblW w:w="5001" w:type="pct"/>
        <w:tblCellMar>
          <w:left w:w="0" w:type="dxa"/>
          <w:right w:w="0" w:type="dxa"/>
        </w:tblCellMar>
        <w:tblLook w:val="04A0"/>
      </w:tblPr>
      <w:tblGrid>
        <w:gridCol w:w="4255"/>
        <w:gridCol w:w="3118"/>
        <w:gridCol w:w="2267"/>
      </w:tblGrid>
      <w:tr w:rsidR="00347398" w:rsidRPr="00E335AA" w:rsidTr="00A5692D">
        <w:trPr>
          <w:trHeight w:val="1570"/>
        </w:trPr>
        <w:tc>
          <w:tcPr>
            <w:tcW w:w="4254" w:type="dxa"/>
            <w:vAlign w:val="bottom"/>
          </w:tcPr>
          <w:p w:rsidR="00347398" w:rsidRPr="00E335AA" w:rsidRDefault="00347398" w:rsidP="00A5692D">
            <w:pPr>
              <w:spacing w:line="276" w:lineRule="auto"/>
            </w:pPr>
            <w:r>
              <w:t xml:space="preserve">Заместитель Главы </w:t>
            </w:r>
            <w:r w:rsidR="00A5692D">
              <w:br/>
            </w:r>
            <w:r>
              <w:t>Златоустовского городского округа по инфраструктуре</w:t>
            </w:r>
          </w:p>
        </w:tc>
        <w:tc>
          <w:tcPr>
            <w:tcW w:w="3118" w:type="dxa"/>
            <w:vAlign w:val="center"/>
          </w:tcPr>
          <w:p w:rsidR="00347398" w:rsidRDefault="007D5BE3" w:rsidP="00A5692D">
            <w:pPr>
              <w:spacing w:line="276" w:lineRule="auto"/>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347398" w:rsidP="00A5692D">
            <w:pPr>
              <w:spacing w:line="276" w:lineRule="auto"/>
              <w:jc w:val="right"/>
            </w:pPr>
            <w:r>
              <w:t>В.В. Бобылев</w:t>
            </w:r>
          </w:p>
        </w:tc>
      </w:tr>
    </w:tbl>
    <w:p w:rsidR="00CF1C4C" w:rsidRDefault="00CF1C4C" w:rsidP="00A5692D">
      <w:pPr>
        <w:spacing w:line="276" w:lineRule="auto"/>
      </w:pPr>
    </w:p>
    <w:p w:rsidR="004B1BB5" w:rsidRDefault="004B1BB5">
      <w:r>
        <w:br w:type="page"/>
      </w:r>
    </w:p>
    <w:p w:rsidR="004B1BB5" w:rsidRPr="004B1BB5" w:rsidRDefault="004B1BB5" w:rsidP="004B1BB5">
      <w:pPr>
        <w:ind w:left="5103"/>
        <w:jc w:val="center"/>
      </w:pPr>
      <w:r w:rsidRPr="004B1BB5">
        <w:lastRenderedPageBreak/>
        <w:t>ПРИЛОЖЕНИЕ</w:t>
      </w:r>
    </w:p>
    <w:p w:rsidR="004B1BB5" w:rsidRPr="004B1BB5" w:rsidRDefault="004B1BB5" w:rsidP="004B1BB5">
      <w:pPr>
        <w:widowControl w:val="0"/>
        <w:suppressAutoHyphens/>
        <w:autoSpaceDE w:val="0"/>
        <w:ind w:left="5103"/>
        <w:jc w:val="center"/>
        <w:rPr>
          <w:lang w:eastAsia="ar-SA"/>
        </w:rPr>
      </w:pPr>
      <w:r w:rsidRPr="004B1BB5">
        <w:rPr>
          <w:lang w:eastAsia="ar-SA"/>
        </w:rPr>
        <w:t>Утверждено</w:t>
      </w:r>
    </w:p>
    <w:p w:rsidR="004B1BB5" w:rsidRPr="004B1BB5" w:rsidRDefault="004B1BB5" w:rsidP="004B1BB5">
      <w:pPr>
        <w:widowControl w:val="0"/>
        <w:suppressAutoHyphens/>
        <w:autoSpaceDE w:val="0"/>
        <w:ind w:left="5103"/>
        <w:jc w:val="center"/>
        <w:rPr>
          <w:lang w:eastAsia="ar-SA"/>
        </w:rPr>
      </w:pPr>
      <w:r w:rsidRPr="004B1BB5">
        <w:rPr>
          <w:lang w:eastAsia="ar-SA"/>
        </w:rPr>
        <w:t>постановлением Администрации</w:t>
      </w:r>
    </w:p>
    <w:p w:rsidR="004B1BB5" w:rsidRPr="004B1BB5" w:rsidRDefault="004B1BB5" w:rsidP="004B1BB5">
      <w:pPr>
        <w:ind w:left="5103"/>
        <w:jc w:val="center"/>
      </w:pPr>
      <w:r w:rsidRPr="004B1BB5">
        <w:t>Златоустовского городского округа</w:t>
      </w:r>
    </w:p>
    <w:p w:rsidR="004B1BB5" w:rsidRPr="004B1BB5" w:rsidRDefault="004B1BB5" w:rsidP="004B1BB5">
      <w:pPr>
        <w:widowControl w:val="0"/>
        <w:suppressAutoHyphens/>
        <w:autoSpaceDE w:val="0"/>
        <w:ind w:left="5103"/>
        <w:jc w:val="center"/>
        <w:rPr>
          <w:lang w:eastAsia="ar-SA"/>
        </w:rPr>
      </w:pPr>
      <w:r w:rsidRPr="004B1BB5">
        <w:rPr>
          <w:lang w:eastAsia="ar-SA"/>
        </w:rPr>
        <w:t xml:space="preserve">от </w:t>
      </w:r>
      <w:r w:rsidR="00202473">
        <w:rPr>
          <w:lang w:eastAsia="ar-SA"/>
        </w:rPr>
        <w:t>03.10.2025 г.</w:t>
      </w:r>
      <w:r w:rsidRPr="004B1BB5">
        <w:rPr>
          <w:lang w:eastAsia="ar-SA"/>
        </w:rPr>
        <w:t xml:space="preserve"> № </w:t>
      </w:r>
      <w:r w:rsidR="00202473">
        <w:rPr>
          <w:lang w:eastAsia="ar-SA"/>
        </w:rPr>
        <w:t>360-П/АДМ</w:t>
      </w:r>
    </w:p>
    <w:p w:rsidR="004B1BB5" w:rsidRPr="004B1BB5" w:rsidRDefault="004B1BB5" w:rsidP="004B1BB5">
      <w:pPr>
        <w:tabs>
          <w:tab w:val="left" w:pos="5529"/>
        </w:tabs>
        <w:suppressAutoHyphens/>
        <w:ind w:left="5103"/>
        <w:jc w:val="center"/>
      </w:pPr>
    </w:p>
    <w:p w:rsidR="004B1BB5" w:rsidRPr="004B1BB5" w:rsidRDefault="004B1BB5" w:rsidP="004B1BB5">
      <w:pPr>
        <w:ind w:right="-143"/>
        <w:jc w:val="center"/>
        <w:rPr>
          <w:rFonts w:eastAsia="Calibri"/>
          <w:b/>
          <w:bCs/>
          <w:lang w:eastAsia="en-US"/>
        </w:rPr>
      </w:pPr>
    </w:p>
    <w:p w:rsidR="004B1BB5" w:rsidRPr="004B1BB5" w:rsidRDefault="004B1BB5" w:rsidP="004B1BB5">
      <w:pPr>
        <w:ind w:right="-143"/>
        <w:jc w:val="center"/>
        <w:rPr>
          <w:rFonts w:eastAsia="Calibri"/>
          <w:bCs/>
          <w:lang w:eastAsia="en-US"/>
        </w:rPr>
      </w:pPr>
      <w:r w:rsidRPr="004B1BB5">
        <w:rPr>
          <w:rFonts w:eastAsia="Calibri"/>
          <w:bCs/>
          <w:lang w:eastAsia="en-US"/>
        </w:rPr>
        <w:t>Порядок</w:t>
      </w:r>
    </w:p>
    <w:p w:rsidR="004B1BB5" w:rsidRPr="004B1BB5" w:rsidRDefault="004B1BB5" w:rsidP="004B1BB5">
      <w:pPr>
        <w:ind w:right="-143"/>
        <w:jc w:val="center"/>
        <w:rPr>
          <w:rFonts w:eastAsia="Calibri"/>
          <w:lang w:eastAsia="en-US"/>
        </w:rPr>
      </w:pPr>
      <w:r w:rsidRPr="004B1BB5">
        <w:rPr>
          <w:rFonts w:eastAsia="Calibri"/>
          <w:bCs/>
          <w:lang w:eastAsia="en-US"/>
        </w:rPr>
        <w:t xml:space="preserve">предоставления субсидии из средств местного бюджета </w:t>
      </w:r>
      <w:r w:rsidR="0085714F">
        <w:rPr>
          <w:rFonts w:eastAsia="Calibri"/>
          <w:bCs/>
          <w:lang w:eastAsia="en-US"/>
        </w:rPr>
        <w:br/>
      </w:r>
      <w:r w:rsidRPr="004B1BB5">
        <w:rPr>
          <w:rFonts w:eastAsia="Calibri"/>
          <w:bCs/>
          <w:lang w:eastAsia="en-US"/>
        </w:rPr>
        <w:t xml:space="preserve">на возмещение затрат по приобретению </w:t>
      </w:r>
      <w:r w:rsidRPr="004B1BB5">
        <w:rPr>
          <w:rFonts w:eastAsia="Calibri"/>
          <w:lang w:eastAsia="en-US"/>
        </w:rPr>
        <w:t>электроэнергии</w:t>
      </w:r>
      <w:r w:rsidRPr="004B1BB5">
        <w:rPr>
          <w:rFonts w:eastAsia="Calibri"/>
          <w:bCs/>
          <w:lang w:eastAsia="en-US"/>
        </w:rPr>
        <w:t xml:space="preserve"> организациям, осуществляющим деятельность в сфере </w:t>
      </w:r>
      <w:r w:rsidRPr="004B1BB5">
        <w:rPr>
          <w:rFonts w:eastAsia="Calibri"/>
          <w:lang w:eastAsia="en-US"/>
        </w:rPr>
        <w:t>жилищно-коммунального хозяйства</w:t>
      </w:r>
    </w:p>
    <w:p w:rsidR="004B1BB5" w:rsidRPr="004B1BB5" w:rsidRDefault="004B1BB5" w:rsidP="004B1BB5">
      <w:pPr>
        <w:ind w:right="-143"/>
        <w:jc w:val="center"/>
        <w:rPr>
          <w:rFonts w:eastAsia="Calibri"/>
          <w:lang w:eastAsia="en-US"/>
        </w:rPr>
      </w:pPr>
      <w:r w:rsidRPr="004B1BB5">
        <w:rPr>
          <w:rFonts w:eastAsia="Calibri"/>
          <w:lang w:eastAsia="en-US"/>
        </w:rPr>
        <w:t>(далее – Порядок)</w:t>
      </w:r>
    </w:p>
    <w:p w:rsidR="004B1BB5" w:rsidRPr="004B1BB5" w:rsidRDefault="004B1BB5" w:rsidP="004B1BB5">
      <w:pPr>
        <w:ind w:right="-143" w:firstLine="851"/>
        <w:jc w:val="center"/>
        <w:rPr>
          <w:rFonts w:eastAsia="Calibri"/>
          <w:b/>
          <w:bCs/>
          <w:lang w:eastAsia="en-US"/>
        </w:rPr>
      </w:pPr>
    </w:p>
    <w:p w:rsidR="004B1BB5" w:rsidRPr="004B1BB5" w:rsidRDefault="004B1BB5" w:rsidP="00202473">
      <w:pPr>
        <w:ind w:firstLine="851"/>
        <w:rPr>
          <w:rFonts w:eastAsia="Calibri"/>
          <w:bCs/>
          <w:lang w:eastAsia="en-US"/>
        </w:rPr>
      </w:pPr>
      <w:bookmarkStart w:id="0" w:name="_GoBack"/>
      <w:bookmarkEnd w:id="0"/>
      <w:r w:rsidRPr="004B1BB5">
        <w:rPr>
          <w:rFonts w:eastAsia="Calibri"/>
          <w:bCs/>
          <w:lang w:eastAsia="en-US"/>
        </w:rPr>
        <w:t>I.</w:t>
      </w:r>
      <w:r>
        <w:rPr>
          <w:rFonts w:eastAsia="Calibri"/>
          <w:bCs/>
          <w:lang w:eastAsia="en-US"/>
        </w:rPr>
        <w:t> </w:t>
      </w:r>
      <w:r w:rsidRPr="004B1BB5">
        <w:rPr>
          <w:rFonts w:eastAsia="Calibri"/>
          <w:bCs/>
          <w:lang w:eastAsia="en-US"/>
        </w:rPr>
        <w:t>Общие положения</w:t>
      </w:r>
    </w:p>
    <w:p w:rsidR="004B1BB5" w:rsidRPr="004B1BB5" w:rsidRDefault="004B1BB5" w:rsidP="004B1BB5">
      <w:pPr>
        <w:ind w:firstLine="851"/>
        <w:jc w:val="center"/>
        <w:rPr>
          <w:rFonts w:eastAsia="Calibri"/>
          <w:b/>
          <w:bCs/>
          <w:lang w:eastAsia="en-US"/>
        </w:rPr>
      </w:pP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w:t>
      </w:r>
      <w:r>
        <w:rPr>
          <w:rFonts w:eastAsia="Calibri"/>
          <w:color w:val="000000"/>
          <w:lang w:eastAsia="en-US"/>
        </w:rPr>
        <w:t> </w:t>
      </w:r>
      <w:r w:rsidRPr="004B1BB5">
        <w:rPr>
          <w:rFonts w:eastAsia="Calibri"/>
          <w:color w:val="000000"/>
          <w:lang w:eastAsia="en-US"/>
        </w:rPr>
        <w:t>1.</w:t>
      </w:r>
      <w:r>
        <w:rPr>
          <w:rFonts w:eastAsia="Calibri"/>
          <w:color w:val="000000"/>
          <w:lang w:eastAsia="en-US"/>
        </w:rPr>
        <w:t> </w:t>
      </w:r>
      <w:r w:rsidRPr="004B1BB5">
        <w:rPr>
          <w:rFonts w:eastAsia="Calibri"/>
          <w:color w:val="000000"/>
          <w:lang w:eastAsia="en-US"/>
        </w:rPr>
        <w:t xml:space="preserve">Настоящий порядок определяет цели, условия и порядок предоставления субсидии из средств местного бюджета </w:t>
      </w:r>
      <w:r w:rsidRPr="004B1BB5">
        <w:rPr>
          <w:rFonts w:eastAsia="Calibri"/>
          <w:lang w:eastAsia="en-US"/>
        </w:rPr>
        <w:t xml:space="preserve">на возмещение затрат по приобретению электроэнергии организациям, осуществляющим </w:t>
      </w:r>
      <w:r w:rsidRPr="004B1BB5">
        <w:rPr>
          <w:rFonts w:eastAsia="Calibri"/>
          <w:bCs/>
          <w:lang w:eastAsia="en-US"/>
        </w:rPr>
        <w:t xml:space="preserve">деятельность в сфере </w:t>
      </w:r>
      <w:r w:rsidRPr="004B1BB5">
        <w:rPr>
          <w:rFonts w:eastAsia="Calibri"/>
          <w:lang w:eastAsia="en-US"/>
        </w:rPr>
        <w:t>жилищно-коммунального хозяйства</w:t>
      </w:r>
      <w:r w:rsidRPr="004B1BB5">
        <w:rPr>
          <w:rFonts w:eastAsia="Calibri"/>
          <w:color w:val="000000"/>
          <w:lang w:eastAsia="en-US"/>
        </w:rPr>
        <w:t xml:space="preserve"> (далее – субсидия), требования к осуществлению контроля за соблюдением условий и порядка предоставления субсидий и ответственность за их нарушение.</w:t>
      </w:r>
    </w:p>
    <w:p w:rsidR="004B1BB5" w:rsidRPr="004B1BB5" w:rsidRDefault="004B1BB5" w:rsidP="004B1BB5">
      <w:pPr>
        <w:ind w:firstLine="709"/>
        <w:jc w:val="both"/>
        <w:rPr>
          <w:rFonts w:eastAsia="Calibri"/>
          <w:color w:val="000000"/>
          <w:lang w:eastAsia="en-US"/>
        </w:rPr>
      </w:pPr>
      <w:r>
        <w:rPr>
          <w:rFonts w:eastAsia="Calibri"/>
          <w:color w:val="000000"/>
          <w:lang w:eastAsia="en-US"/>
        </w:rPr>
        <w:t>2. </w:t>
      </w:r>
      <w:r w:rsidRPr="004B1BB5">
        <w:rPr>
          <w:rFonts w:eastAsia="Calibri"/>
          <w:color w:val="000000"/>
          <w:lang w:eastAsia="en-US"/>
        </w:rPr>
        <w:t xml:space="preserve">Субсидия предоставляется главным распорядителем средств местного бюджета – муниципальным казенным учреждением </w:t>
      </w:r>
      <w:r w:rsidRPr="004B1BB5">
        <w:t>Златоустовского городского округа «Управление жилищно-коммунального хозяйства»</w:t>
      </w:r>
      <w:r>
        <w:rPr>
          <w:rFonts w:eastAsia="Calibri"/>
          <w:color w:val="000000"/>
          <w:lang w:eastAsia="en-US"/>
        </w:rPr>
        <w:br/>
      </w:r>
      <w:r w:rsidRPr="004B1BB5">
        <w:rPr>
          <w:rFonts w:eastAsia="Calibri"/>
          <w:color w:val="000000"/>
          <w:lang w:eastAsia="en-US"/>
        </w:rPr>
        <w:t>(далее – Уполномоченный орган), до которого в соответствии с бюджетным законодательством Российской Федерации как получателя бюджетных средств доведены в установленном порядке бюджетные ассигнования и лимиты бюджетных обязательств на предоставление субсидии.</w:t>
      </w:r>
    </w:p>
    <w:p w:rsidR="004B1BB5" w:rsidRPr="004B1BB5" w:rsidRDefault="004B1BB5" w:rsidP="004B1BB5">
      <w:pPr>
        <w:ind w:firstLine="709"/>
        <w:jc w:val="both"/>
        <w:rPr>
          <w:rFonts w:eastAsia="Calibri"/>
          <w:color w:val="000000"/>
          <w:lang w:eastAsia="en-US"/>
        </w:rPr>
      </w:pPr>
      <w:r>
        <w:rPr>
          <w:rFonts w:eastAsia="Calibri"/>
          <w:color w:val="000000"/>
          <w:lang w:eastAsia="en-US"/>
        </w:rPr>
        <w:t>3. </w:t>
      </w:r>
      <w:r w:rsidRPr="004B1BB5">
        <w:rPr>
          <w:rFonts w:eastAsia="Calibri"/>
          <w:color w:val="000000"/>
          <w:lang w:eastAsia="en-US"/>
        </w:rPr>
        <w:t>Предоставление субсидии осуществляется за счет средств местного бюджета на цели, указанные в пункте 5 настоящего порядка.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4.</w:t>
      </w:r>
      <w:r>
        <w:rPr>
          <w:rFonts w:eastAsia="Calibri"/>
          <w:color w:val="000000"/>
          <w:lang w:eastAsia="en-US"/>
        </w:rPr>
        <w:t> </w:t>
      </w:r>
      <w:r w:rsidRPr="004B1BB5">
        <w:rPr>
          <w:rFonts w:eastAsia="Calibri"/>
          <w:color w:val="000000"/>
          <w:lang w:eastAsia="en-US"/>
        </w:rPr>
        <w:t xml:space="preserve">Участник отбора по предоставлению субсидии – организация коммунального комплекса, подавшая заявку на участие в отборе </w:t>
      </w:r>
      <w:r>
        <w:rPr>
          <w:rFonts w:eastAsia="Calibri"/>
          <w:color w:val="000000"/>
          <w:lang w:eastAsia="en-US"/>
        </w:rPr>
        <w:br/>
      </w:r>
      <w:r w:rsidRPr="004B1BB5">
        <w:rPr>
          <w:rFonts w:eastAsia="Calibri"/>
          <w:color w:val="000000"/>
          <w:lang w:eastAsia="en-US"/>
        </w:rPr>
        <w:t>по предоставлению субсидии.</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5.</w:t>
      </w:r>
      <w:r>
        <w:rPr>
          <w:rFonts w:eastAsia="Calibri"/>
          <w:color w:val="000000"/>
          <w:lang w:eastAsia="en-US"/>
        </w:rPr>
        <w:t> </w:t>
      </w:r>
      <w:r w:rsidRPr="004B1BB5">
        <w:rPr>
          <w:rFonts w:eastAsia="Calibri"/>
          <w:color w:val="000000"/>
          <w:lang w:eastAsia="en-US"/>
        </w:rPr>
        <w:t xml:space="preserve">Субсидия предоставляется организациям, </w:t>
      </w:r>
      <w:r w:rsidRPr="004B1BB5">
        <w:rPr>
          <w:rFonts w:eastAsia="Calibri"/>
          <w:lang w:eastAsia="en-US"/>
        </w:rPr>
        <w:t xml:space="preserve">осуществляющим </w:t>
      </w:r>
      <w:r w:rsidRPr="004B1BB5">
        <w:rPr>
          <w:rFonts w:eastAsia="Calibri"/>
          <w:bCs/>
          <w:lang w:eastAsia="en-US"/>
        </w:rPr>
        <w:t xml:space="preserve">деятельность в сфере </w:t>
      </w:r>
      <w:r w:rsidRPr="004B1BB5">
        <w:rPr>
          <w:rFonts w:eastAsia="Calibri"/>
          <w:lang w:eastAsia="en-US"/>
        </w:rPr>
        <w:t>жилищно-коммунального хозяйства</w:t>
      </w:r>
      <w:r w:rsidRPr="004B1BB5">
        <w:rPr>
          <w:rFonts w:eastAsia="Calibri"/>
          <w:color w:val="000000"/>
          <w:lang w:eastAsia="en-US"/>
        </w:rPr>
        <w:t xml:space="preserve"> (далее – получатели субсидии), на финансовое обеспечение затрат в целях погашения кредиторской задолженности за приобретение </w:t>
      </w:r>
      <w:r w:rsidRPr="004B1BB5">
        <w:rPr>
          <w:rFonts w:eastAsia="Calibri"/>
          <w:lang w:eastAsia="en-US"/>
        </w:rPr>
        <w:t>электроэнергии</w:t>
      </w:r>
      <w:r w:rsidRPr="004B1BB5">
        <w:rPr>
          <w:rFonts w:eastAsia="Calibri"/>
          <w:color w:val="000000"/>
          <w:lang w:eastAsia="en-US"/>
        </w:rPr>
        <w:t xml:space="preserve"> перед организациями - поставщиками топливно-энергетических ресурсов.</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6.</w:t>
      </w:r>
      <w:r>
        <w:rPr>
          <w:rFonts w:eastAsia="Calibri"/>
          <w:color w:val="000000"/>
          <w:lang w:eastAsia="en-US"/>
        </w:rPr>
        <w:t> </w:t>
      </w:r>
      <w:r w:rsidRPr="004B1BB5">
        <w:rPr>
          <w:rFonts w:eastAsia="Calibri"/>
          <w:color w:val="000000"/>
          <w:lang w:eastAsia="en-US"/>
        </w:rPr>
        <w:t xml:space="preserve">Результатом предоставления субсидии является снижение размера кредиторской задолженности получателя субсидии, являющегося плательщиком налога на добавленную стоимость (далее – НДС), перед организациями поставщиками топливно-энергетических ресурсов без учета НДС; для получателей субсидии, не являющихся плательщиками </w:t>
      </w:r>
      <w:r>
        <w:rPr>
          <w:rFonts w:eastAsia="Calibri"/>
          <w:color w:val="000000"/>
          <w:lang w:eastAsia="en-US"/>
        </w:rPr>
        <w:br/>
      </w:r>
      <w:r w:rsidRPr="004B1BB5">
        <w:rPr>
          <w:rFonts w:eastAsia="Calibri"/>
          <w:color w:val="000000"/>
          <w:lang w:eastAsia="en-US"/>
        </w:rPr>
        <w:t xml:space="preserve">НДС, – с учетом НДС. </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lastRenderedPageBreak/>
        <w:t>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поставщиками топливно-энергетических ресурсов (К), который определяется по формуле:</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К = С / КЗ, где:</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С – сумма полученной субсидии, рублей;</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КЗ – сумма снижения кредиторской задолженности перед ресурсоснабжающими организациями за счет субсидии (с учетом применяемой системы налогообложения), рублей.</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Показатель считается выполненным при величине К = 1.</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center"/>
        <w:rPr>
          <w:rFonts w:eastAsia="Calibri"/>
          <w:color w:val="000000"/>
          <w:lang w:eastAsia="en-US"/>
        </w:rPr>
      </w:pPr>
      <w:r w:rsidRPr="004B1BB5">
        <w:rPr>
          <w:rFonts w:eastAsia="Calibri"/>
          <w:color w:val="000000"/>
          <w:lang w:val="en-US" w:eastAsia="en-US"/>
        </w:rPr>
        <w:t>II</w:t>
      </w:r>
      <w:r w:rsidRPr="004B1BB5">
        <w:rPr>
          <w:rFonts w:eastAsia="Calibri"/>
          <w:color w:val="000000"/>
          <w:lang w:eastAsia="en-US"/>
        </w:rPr>
        <w:t>. Порядок проведения отбора</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7.</w:t>
      </w:r>
      <w:r>
        <w:rPr>
          <w:rFonts w:eastAsia="Calibri"/>
          <w:color w:val="000000"/>
          <w:lang w:eastAsia="en-US"/>
        </w:rPr>
        <w:t> </w:t>
      </w:r>
      <w:r w:rsidRPr="004B1BB5">
        <w:rPr>
          <w:rFonts w:eastAsia="Calibri"/>
          <w:color w:val="000000"/>
          <w:lang w:eastAsia="en-US"/>
        </w:rPr>
        <w:t xml:space="preserve">Отбор по предоставлению субсидии (далее –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(далее – заявка), исходя из соответствия участника отбора критериям отбора </w:t>
      </w:r>
      <w:r w:rsidR="00BB3FC7">
        <w:rPr>
          <w:rFonts w:eastAsia="Calibri"/>
          <w:color w:val="000000"/>
          <w:lang w:eastAsia="en-US"/>
        </w:rPr>
        <w:br/>
      </w:r>
      <w:r w:rsidRPr="004B1BB5">
        <w:rPr>
          <w:rFonts w:eastAsia="Calibri"/>
          <w:color w:val="000000"/>
          <w:lang w:eastAsia="en-US"/>
        </w:rPr>
        <w:t>и очередности поступления заявок.</w:t>
      </w:r>
    </w:p>
    <w:p w:rsidR="004B1BB5" w:rsidRPr="004B1BB5" w:rsidRDefault="004B1BB5" w:rsidP="004B1BB5">
      <w:pPr>
        <w:ind w:firstLine="851"/>
        <w:jc w:val="both"/>
        <w:rPr>
          <w:rFonts w:eastAsia="Calibri"/>
          <w:color w:val="000000"/>
          <w:lang w:eastAsia="en-US"/>
        </w:rPr>
      </w:pPr>
      <w:r>
        <w:rPr>
          <w:rFonts w:eastAsia="Calibri"/>
          <w:color w:val="000000"/>
          <w:lang w:eastAsia="en-US"/>
        </w:rPr>
        <w:t>8. </w:t>
      </w:r>
      <w:r w:rsidRPr="004B1BB5">
        <w:rPr>
          <w:rFonts w:eastAsia="Calibri"/>
          <w:color w:val="000000"/>
          <w:lang w:eastAsia="en-US"/>
        </w:rPr>
        <w:t>Организатором проведения отбора является Уполномоченный орган.</w:t>
      </w:r>
    </w:p>
    <w:p w:rsidR="004B1BB5" w:rsidRPr="004B1BB5" w:rsidRDefault="004B1BB5" w:rsidP="004B1BB5">
      <w:pPr>
        <w:ind w:firstLine="851"/>
        <w:jc w:val="both"/>
        <w:rPr>
          <w:rFonts w:eastAsia="Calibri"/>
          <w:color w:val="000000"/>
          <w:lang w:eastAsia="en-US"/>
        </w:rPr>
      </w:pPr>
      <w:r>
        <w:rPr>
          <w:rFonts w:eastAsia="Calibri"/>
          <w:color w:val="000000"/>
          <w:lang w:eastAsia="en-US"/>
        </w:rPr>
        <w:t>9. </w:t>
      </w:r>
      <w:r w:rsidRPr="004B1BB5">
        <w:rPr>
          <w:rFonts w:eastAsia="Calibri"/>
          <w:color w:val="000000"/>
          <w:lang w:eastAsia="en-US"/>
        </w:rPr>
        <w:t xml:space="preserve">Объявление о проведении отбора (далее – объявление) размещается </w:t>
      </w:r>
      <w:r w:rsidR="00BB3FC7">
        <w:rPr>
          <w:rFonts w:eastAsia="Calibri"/>
          <w:color w:val="000000"/>
          <w:lang w:eastAsia="en-US"/>
        </w:rPr>
        <w:br/>
      </w:r>
      <w:r w:rsidRPr="004B1BB5">
        <w:rPr>
          <w:rFonts w:eastAsia="Calibri"/>
          <w:color w:val="000000"/>
          <w:lang w:eastAsia="en-US"/>
        </w:rPr>
        <w:t xml:space="preserve">на едином портале бюджетной системы Российской Федерации (www.budget.gov.ru) в информационно-телекоммуникационной сети «Интернет» (далее – единый портал) и официальном сайте </w:t>
      </w:r>
      <w:r w:rsidRPr="004B1BB5">
        <w:t>Златоустовского городского округа</w:t>
      </w:r>
      <w:r w:rsidRPr="004B1BB5">
        <w:rPr>
          <w:rFonts w:eastAsia="Calibri"/>
          <w:color w:val="000000"/>
          <w:lang w:eastAsia="en-US"/>
        </w:rPr>
        <w:t xml:space="preserve"> (</w:t>
      </w:r>
      <w:r w:rsidRPr="004B1BB5">
        <w:rPr>
          <w:rFonts w:eastAsia="Calibri"/>
          <w:color w:val="000000"/>
          <w:lang w:val="en-US" w:eastAsia="en-US"/>
        </w:rPr>
        <w:t>zlat</w:t>
      </w:r>
      <w:r w:rsidRPr="004B1BB5">
        <w:rPr>
          <w:rFonts w:eastAsia="Calibri"/>
          <w:color w:val="000000"/>
          <w:lang w:eastAsia="en-US"/>
        </w:rPr>
        <w:t>-</w:t>
      </w:r>
      <w:r w:rsidRPr="004B1BB5">
        <w:rPr>
          <w:rFonts w:eastAsia="Calibri"/>
          <w:color w:val="000000"/>
          <w:lang w:val="en-US" w:eastAsia="en-US"/>
        </w:rPr>
        <w:t>go</w:t>
      </w:r>
      <w:r w:rsidRPr="004B1BB5">
        <w:rPr>
          <w:rFonts w:eastAsia="Calibri"/>
          <w:color w:val="000000"/>
          <w:lang w:eastAsia="en-US"/>
        </w:rPr>
        <w:t>.ru) в информационно-телекоммуникационной сети «Интернет» не позднее, чем за десять календарных дней до даты начала приема заявок с указанием следующей информации:</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1)</w:t>
      </w:r>
      <w:r w:rsidR="00BB3FC7">
        <w:rPr>
          <w:rFonts w:eastAsia="Calibri"/>
          <w:color w:val="000000"/>
          <w:lang w:eastAsia="en-US"/>
        </w:rPr>
        <w:t> </w:t>
      </w:r>
      <w:r w:rsidRPr="004B1BB5">
        <w:rPr>
          <w:rFonts w:eastAsia="Calibri"/>
          <w:color w:val="000000"/>
          <w:lang w:eastAsia="en-US"/>
        </w:rPr>
        <w:t>сроки проведения отбора (дата и время начала (окончания) подачи (приема) заявок), которые не могут быть меньше десяти календарных дней, следующих за днем размещения объявления;</w:t>
      </w:r>
    </w:p>
    <w:p w:rsidR="004B1BB5" w:rsidRPr="004B1BB5" w:rsidRDefault="00BB3FC7" w:rsidP="004B1BB5">
      <w:pPr>
        <w:ind w:firstLine="851"/>
        <w:jc w:val="both"/>
        <w:rPr>
          <w:rFonts w:eastAsia="Calibri"/>
          <w:color w:val="000000"/>
          <w:lang w:eastAsia="en-US"/>
        </w:rPr>
      </w:pPr>
      <w:r>
        <w:rPr>
          <w:rFonts w:eastAsia="Calibri"/>
          <w:color w:val="000000"/>
          <w:lang w:eastAsia="en-US"/>
        </w:rPr>
        <w:t>2) </w:t>
      </w:r>
      <w:r w:rsidR="004B1BB5" w:rsidRPr="004B1BB5">
        <w:rPr>
          <w:rFonts w:eastAsia="Calibri"/>
          <w:color w:val="000000"/>
          <w:lang w:eastAsia="en-US"/>
        </w:rPr>
        <w:t>наименование, местонахождение, почтовый адрес, адрес электронной почты Уполномоченного органа;</w:t>
      </w:r>
    </w:p>
    <w:p w:rsidR="004B1BB5" w:rsidRPr="004B1BB5" w:rsidRDefault="00BB3FC7" w:rsidP="004B1BB5">
      <w:pPr>
        <w:ind w:firstLine="851"/>
        <w:jc w:val="both"/>
        <w:rPr>
          <w:rFonts w:eastAsia="Calibri"/>
          <w:color w:val="000000"/>
          <w:lang w:eastAsia="en-US"/>
        </w:rPr>
      </w:pPr>
      <w:r>
        <w:rPr>
          <w:rFonts w:eastAsia="Calibri"/>
          <w:color w:val="000000"/>
          <w:lang w:eastAsia="en-US"/>
        </w:rPr>
        <w:t>3) </w:t>
      </w:r>
      <w:r w:rsidR="004B1BB5" w:rsidRPr="004B1BB5">
        <w:rPr>
          <w:rFonts w:eastAsia="Calibri"/>
          <w:color w:val="000000"/>
          <w:lang w:eastAsia="en-US"/>
        </w:rPr>
        <w:t>результат предоставления субсидии;</w:t>
      </w:r>
    </w:p>
    <w:p w:rsidR="004B1BB5" w:rsidRPr="004B1BB5" w:rsidRDefault="00BB3FC7" w:rsidP="004B1BB5">
      <w:pPr>
        <w:ind w:firstLine="851"/>
        <w:jc w:val="both"/>
        <w:rPr>
          <w:rFonts w:eastAsia="Calibri"/>
          <w:color w:val="000000"/>
          <w:lang w:eastAsia="en-US"/>
        </w:rPr>
      </w:pPr>
      <w:r>
        <w:rPr>
          <w:rFonts w:eastAsia="Calibri"/>
          <w:color w:val="000000"/>
          <w:lang w:eastAsia="en-US"/>
        </w:rPr>
        <w:t>4) </w:t>
      </w:r>
      <w:r w:rsidR="004B1BB5" w:rsidRPr="004B1BB5">
        <w:rPr>
          <w:rFonts w:eastAsia="Calibri"/>
          <w:color w:val="000000"/>
          <w:lang w:eastAsia="en-US"/>
        </w:rPr>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4B1BB5" w:rsidRPr="004B1BB5" w:rsidRDefault="00BB3FC7" w:rsidP="004B1BB5">
      <w:pPr>
        <w:ind w:firstLine="851"/>
        <w:jc w:val="both"/>
        <w:rPr>
          <w:rFonts w:eastAsia="Calibri"/>
          <w:color w:val="000000"/>
          <w:lang w:eastAsia="en-US"/>
        </w:rPr>
      </w:pPr>
      <w:r>
        <w:rPr>
          <w:rFonts w:eastAsia="Calibri"/>
          <w:color w:val="000000"/>
          <w:lang w:eastAsia="en-US"/>
        </w:rPr>
        <w:t>5) </w:t>
      </w:r>
      <w:r w:rsidR="004B1BB5" w:rsidRPr="004B1BB5">
        <w:rPr>
          <w:rFonts w:eastAsia="Calibri"/>
          <w:color w:val="000000"/>
          <w:lang w:eastAsia="en-US"/>
        </w:rPr>
        <w:t xml:space="preserve">требования к участникам отбора, указанные в пункте 10 настоящего порядка, и перечень документов, представляемых участниками отбора </w:t>
      </w:r>
      <w:r>
        <w:rPr>
          <w:rFonts w:eastAsia="Calibri"/>
          <w:color w:val="000000"/>
          <w:lang w:eastAsia="en-US"/>
        </w:rPr>
        <w:br/>
      </w:r>
      <w:r w:rsidR="004B1BB5" w:rsidRPr="004B1BB5">
        <w:rPr>
          <w:rFonts w:eastAsia="Calibri"/>
          <w:color w:val="000000"/>
          <w:lang w:eastAsia="en-US"/>
        </w:rPr>
        <w:t>для подтверждения их соответствия указанным требованиям;</w:t>
      </w:r>
    </w:p>
    <w:p w:rsidR="004B1BB5" w:rsidRPr="004B1BB5" w:rsidRDefault="00BB3FC7" w:rsidP="004B1BB5">
      <w:pPr>
        <w:ind w:firstLine="851"/>
        <w:jc w:val="both"/>
        <w:rPr>
          <w:rFonts w:eastAsia="Calibri"/>
          <w:color w:val="000000"/>
          <w:lang w:eastAsia="en-US"/>
        </w:rPr>
      </w:pPr>
      <w:r>
        <w:rPr>
          <w:rFonts w:eastAsia="Calibri"/>
          <w:color w:val="000000"/>
          <w:lang w:eastAsia="en-US"/>
        </w:rPr>
        <w:t>6) </w:t>
      </w:r>
      <w:r w:rsidR="004B1BB5" w:rsidRPr="004B1BB5">
        <w:rPr>
          <w:rFonts w:eastAsia="Calibri"/>
          <w:color w:val="000000"/>
          <w:lang w:eastAsia="en-US"/>
        </w:rPr>
        <w:t xml:space="preserve">порядок подачи заявок и требования, предъявляемые к форме </w:t>
      </w:r>
      <w:r>
        <w:rPr>
          <w:rFonts w:eastAsia="Calibri"/>
          <w:color w:val="000000"/>
          <w:lang w:eastAsia="en-US"/>
        </w:rPr>
        <w:br/>
      </w:r>
      <w:r w:rsidR="004B1BB5" w:rsidRPr="004B1BB5">
        <w:rPr>
          <w:rFonts w:eastAsia="Calibri"/>
          <w:color w:val="000000"/>
          <w:lang w:eastAsia="en-US"/>
        </w:rPr>
        <w:t>и содержанию заявок;</w:t>
      </w:r>
    </w:p>
    <w:p w:rsidR="004B1BB5" w:rsidRPr="004B1BB5" w:rsidRDefault="00BB3FC7" w:rsidP="004B1BB5">
      <w:pPr>
        <w:ind w:firstLine="851"/>
        <w:jc w:val="both"/>
        <w:rPr>
          <w:rFonts w:eastAsia="Calibri"/>
          <w:color w:val="000000"/>
          <w:lang w:eastAsia="en-US"/>
        </w:rPr>
      </w:pPr>
      <w:r>
        <w:rPr>
          <w:rFonts w:eastAsia="Calibri"/>
          <w:color w:val="000000"/>
          <w:lang w:eastAsia="en-US"/>
        </w:rPr>
        <w:t>7) </w:t>
      </w:r>
      <w:r w:rsidR="004B1BB5" w:rsidRPr="004B1BB5">
        <w:rPr>
          <w:rFonts w:eastAsia="Calibri"/>
          <w:color w:val="000000"/>
          <w:lang w:eastAsia="en-US"/>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4B1BB5" w:rsidRPr="004B1BB5" w:rsidRDefault="00BB3FC7" w:rsidP="004B1BB5">
      <w:pPr>
        <w:ind w:firstLine="851"/>
        <w:jc w:val="both"/>
        <w:rPr>
          <w:rFonts w:eastAsia="Calibri"/>
          <w:color w:val="000000"/>
          <w:lang w:eastAsia="en-US"/>
        </w:rPr>
      </w:pPr>
      <w:r>
        <w:rPr>
          <w:rFonts w:eastAsia="Calibri"/>
          <w:color w:val="000000"/>
          <w:lang w:eastAsia="en-US"/>
        </w:rPr>
        <w:t>8) </w:t>
      </w:r>
      <w:r w:rsidR="004B1BB5" w:rsidRPr="004B1BB5">
        <w:rPr>
          <w:rFonts w:eastAsia="Calibri"/>
          <w:color w:val="000000"/>
          <w:lang w:eastAsia="en-US"/>
        </w:rPr>
        <w:t>правила рассмотрения и оценки заявок;</w:t>
      </w:r>
    </w:p>
    <w:p w:rsidR="004B1BB5" w:rsidRPr="004B1BB5" w:rsidRDefault="00BB3FC7" w:rsidP="004B1BB5">
      <w:pPr>
        <w:ind w:firstLine="851"/>
        <w:jc w:val="both"/>
        <w:rPr>
          <w:rFonts w:eastAsia="Calibri"/>
          <w:color w:val="000000"/>
          <w:lang w:eastAsia="en-US"/>
        </w:rPr>
      </w:pPr>
      <w:r>
        <w:rPr>
          <w:rFonts w:eastAsia="Calibri"/>
          <w:color w:val="000000"/>
          <w:lang w:eastAsia="en-US"/>
        </w:rPr>
        <w:lastRenderedPageBreak/>
        <w:t>9) </w:t>
      </w:r>
      <w:r w:rsidR="004B1BB5" w:rsidRPr="004B1BB5">
        <w:rPr>
          <w:rFonts w:eastAsia="Calibri"/>
          <w:color w:val="000000"/>
          <w:lang w:eastAsia="en-US"/>
        </w:rPr>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10)</w:t>
      </w:r>
      <w:r w:rsidR="00BB3FC7">
        <w:rPr>
          <w:rFonts w:eastAsia="Calibri"/>
          <w:color w:val="000000"/>
          <w:lang w:eastAsia="en-US"/>
        </w:rPr>
        <w:t> </w:t>
      </w:r>
      <w:r w:rsidRPr="004B1BB5">
        <w:rPr>
          <w:rFonts w:eastAsia="Calibri"/>
          <w:color w:val="000000"/>
          <w:lang w:eastAsia="en-US"/>
        </w:rPr>
        <w:t xml:space="preserve">срок, в течение которого участник отбора, признанный победителем отбора (далее – победитель отбора), должен подписать соглашение </w:t>
      </w:r>
      <w:r w:rsidR="00BB3FC7">
        <w:rPr>
          <w:rFonts w:eastAsia="Calibri"/>
          <w:color w:val="000000"/>
          <w:lang w:eastAsia="en-US"/>
        </w:rPr>
        <w:br/>
      </w:r>
      <w:r w:rsidRPr="004B1BB5">
        <w:rPr>
          <w:rFonts w:eastAsia="Calibri"/>
          <w:color w:val="000000"/>
          <w:lang w:eastAsia="en-US"/>
        </w:rPr>
        <w:t>о предоставлении субсидии (далее –Соглашение);</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11)</w:t>
      </w:r>
      <w:r w:rsidR="00BB3FC7">
        <w:rPr>
          <w:rFonts w:eastAsia="Calibri"/>
          <w:color w:val="000000"/>
          <w:lang w:eastAsia="en-US"/>
        </w:rPr>
        <w:t> </w:t>
      </w:r>
      <w:r w:rsidRPr="004B1BB5">
        <w:rPr>
          <w:rFonts w:eastAsia="Calibri"/>
          <w:color w:val="000000"/>
          <w:lang w:eastAsia="en-US"/>
        </w:rPr>
        <w:t xml:space="preserve">дата размещения результатов отбора на едином портале </w:t>
      </w:r>
      <w:r w:rsidR="00BB3FC7">
        <w:rPr>
          <w:rFonts w:eastAsia="Calibri"/>
          <w:color w:val="000000"/>
          <w:lang w:eastAsia="en-US"/>
        </w:rPr>
        <w:br/>
      </w:r>
      <w:r w:rsidRPr="004B1BB5">
        <w:rPr>
          <w:rFonts w:eastAsia="Calibri"/>
          <w:color w:val="000000"/>
          <w:lang w:eastAsia="en-US"/>
        </w:rPr>
        <w:t xml:space="preserve">и официальном сайте </w:t>
      </w:r>
      <w:r w:rsidRPr="004B1BB5">
        <w:t>Златоустовского городского округа</w:t>
      </w:r>
      <w:r w:rsidRPr="004B1BB5">
        <w:rPr>
          <w:rFonts w:eastAsia="Calibri"/>
          <w:color w:val="000000"/>
          <w:lang w:eastAsia="en-US"/>
        </w:rPr>
        <w:t>, которая не может быть позднее четырнадцатого календарного дня, следующего за днем определения победителя отбора.</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center"/>
        <w:rPr>
          <w:rFonts w:eastAsia="Calibri"/>
          <w:color w:val="000000"/>
          <w:lang w:eastAsia="en-US"/>
        </w:rPr>
      </w:pPr>
      <w:r w:rsidRPr="004B1BB5">
        <w:rPr>
          <w:rFonts w:eastAsia="Calibri"/>
          <w:color w:val="000000"/>
          <w:lang w:val="en-US" w:eastAsia="en-US"/>
        </w:rPr>
        <w:t>III</w:t>
      </w:r>
      <w:r w:rsidRPr="004B1BB5">
        <w:rPr>
          <w:rFonts w:eastAsia="Calibri"/>
          <w:color w:val="000000"/>
          <w:lang w:eastAsia="en-US"/>
        </w:rPr>
        <w:t>. Условия и порядок предоставления субсидии</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10.</w:t>
      </w:r>
      <w:r w:rsidR="00BB3FC7">
        <w:rPr>
          <w:rFonts w:eastAsia="Calibri"/>
          <w:color w:val="000000"/>
          <w:lang w:eastAsia="en-US"/>
        </w:rPr>
        <w:t> </w:t>
      </w:r>
      <w:r w:rsidRPr="004B1BB5">
        <w:rPr>
          <w:rFonts w:eastAsia="Calibri"/>
          <w:color w:val="000000"/>
          <w:lang w:eastAsia="en-US"/>
        </w:rPr>
        <w:t xml:space="preserve">Требования, которым должен соответствовать участник отбора </w:t>
      </w:r>
      <w:r w:rsidR="00BB3FC7">
        <w:rPr>
          <w:rFonts w:eastAsia="Calibri"/>
          <w:color w:val="000000"/>
          <w:lang w:eastAsia="en-US"/>
        </w:rPr>
        <w:br/>
      </w:r>
      <w:r w:rsidRPr="004B1BB5">
        <w:rPr>
          <w:rFonts w:eastAsia="Calibri"/>
          <w:color w:val="000000"/>
          <w:lang w:eastAsia="en-US"/>
        </w:rPr>
        <w:t>на дату проведения отбора:</w:t>
      </w:r>
    </w:p>
    <w:p w:rsidR="004B1BB5" w:rsidRPr="004B1BB5" w:rsidRDefault="00BB3FC7" w:rsidP="004B1BB5">
      <w:pPr>
        <w:ind w:firstLine="709"/>
        <w:jc w:val="both"/>
        <w:rPr>
          <w:rFonts w:eastAsia="Calibri"/>
          <w:color w:val="000000"/>
          <w:lang w:eastAsia="en-US"/>
        </w:rPr>
      </w:pPr>
      <w:r>
        <w:rPr>
          <w:rFonts w:eastAsia="Calibri"/>
          <w:color w:val="000000"/>
          <w:lang w:eastAsia="en-US"/>
        </w:rPr>
        <w:t>1) </w:t>
      </w:r>
      <w:r w:rsidR="004B1BB5" w:rsidRPr="004B1BB5">
        <w:rPr>
          <w:rFonts w:eastAsia="Calibri"/>
          <w:color w:val="000000"/>
          <w:lang w:eastAsia="en-US"/>
        </w:rPr>
        <w:t xml:space="preserve">участник отбора не является иностранным юридическим лицом, </w:t>
      </w:r>
      <w:r>
        <w:rPr>
          <w:rFonts w:eastAsia="Calibri"/>
          <w:color w:val="000000"/>
          <w:lang w:eastAsia="en-US"/>
        </w:rPr>
        <w:br/>
      </w:r>
      <w:r w:rsidR="004B1BB5" w:rsidRPr="004B1BB5">
        <w:rPr>
          <w:rFonts w:eastAsia="Calibri"/>
          <w:color w:val="000000"/>
          <w:lang w:eastAsia="en-US"/>
        </w:rPr>
        <w:t xml:space="preserve">в том числе местом регистрации которого является государство </w:t>
      </w:r>
      <w:r>
        <w:rPr>
          <w:rFonts w:eastAsia="Calibri"/>
          <w:color w:val="000000"/>
          <w:lang w:eastAsia="en-US"/>
        </w:rPr>
        <w:br/>
      </w:r>
      <w:r w:rsidR="004B1BB5" w:rsidRPr="004B1BB5">
        <w:rPr>
          <w:rFonts w:eastAsia="Calibri"/>
          <w:color w:val="000000"/>
          <w:lang w:eastAsia="en-US"/>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Pr>
          <w:rFonts w:eastAsia="Calibri"/>
          <w:color w:val="000000"/>
          <w:lang w:eastAsia="en-US"/>
        </w:rPr>
        <w:br/>
      </w:r>
      <w:r w:rsidR="004B1BB5" w:rsidRPr="004B1BB5">
        <w:rPr>
          <w:rFonts w:eastAsia="Calibri"/>
          <w:color w:val="000000"/>
          <w:lang w:eastAsia="en-US"/>
        </w:rPr>
        <w:t xml:space="preserve">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w:t>
      </w:r>
      <w:r>
        <w:rPr>
          <w:rFonts w:eastAsia="Calibri"/>
          <w:color w:val="000000"/>
          <w:lang w:eastAsia="en-US"/>
        </w:rPr>
        <w:br/>
      </w:r>
      <w:r w:rsidR="004B1BB5" w:rsidRPr="004B1BB5">
        <w:rPr>
          <w:rFonts w:eastAsia="Calibri"/>
          <w:color w:val="000000"/>
          <w:lang w:eastAsia="en-US"/>
        </w:rPr>
        <w:t xml:space="preserve">или косвенного (через третьих лиц) участия офшорных компаний </w:t>
      </w:r>
      <w:r>
        <w:rPr>
          <w:rFonts w:eastAsia="Calibri"/>
          <w:color w:val="000000"/>
          <w:lang w:eastAsia="en-US"/>
        </w:rPr>
        <w:br/>
      </w:r>
      <w:r w:rsidR="004B1BB5" w:rsidRPr="004B1BB5">
        <w:rPr>
          <w:rFonts w:eastAsia="Calibri"/>
          <w:color w:val="000000"/>
          <w:lang w:eastAsia="en-US"/>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B1BB5" w:rsidRPr="004B1BB5" w:rsidRDefault="00BB3FC7" w:rsidP="004B1BB5">
      <w:pPr>
        <w:ind w:firstLine="709"/>
        <w:jc w:val="both"/>
        <w:rPr>
          <w:rFonts w:eastAsia="Calibri"/>
          <w:color w:val="000000"/>
          <w:lang w:eastAsia="en-US"/>
        </w:rPr>
      </w:pPr>
      <w:r>
        <w:rPr>
          <w:rFonts w:eastAsia="Calibri"/>
          <w:color w:val="000000"/>
          <w:lang w:eastAsia="en-US"/>
        </w:rPr>
        <w:t>2) </w:t>
      </w:r>
      <w:r w:rsidR="004B1BB5" w:rsidRPr="004B1BB5">
        <w:rPr>
          <w:rFonts w:eastAsia="Calibri"/>
          <w:color w:val="000000"/>
          <w:lang w:eastAsia="en-US"/>
        </w:rPr>
        <w:t xml:space="preserve">участник отбора не находится в перечне организаций и физических лиц, в отношении которых имеются сведения об их причастности </w:t>
      </w:r>
      <w:r>
        <w:rPr>
          <w:rFonts w:eastAsia="Calibri"/>
          <w:color w:val="000000"/>
          <w:lang w:eastAsia="en-US"/>
        </w:rPr>
        <w:br/>
      </w:r>
      <w:r w:rsidR="004B1BB5" w:rsidRPr="004B1BB5">
        <w:rPr>
          <w:rFonts w:eastAsia="Calibri"/>
          <w:color w:val="000000"/>
          <w:lang w:eastAsia="en-US"/>
        </w:rPr>
        <w:t>к экстремистской деятельности или терроризму;</w:t>
      </w:r>
    </w:p>
    <w:p w:rsidR="004B1BB5" w:rsidRPr="004B1BB5" w:rsidRDefault="00BB3FC7" w:rsidP="004B1BB5">
      <w:pPr>
        <w:ind w:firstLine="709"/>
        <w:jc w:val="both"/>
        <w:rPr>
          <w:rFonts w:eastAsia="Calibri"/>
          <w:color w:val="000000"/>
          <w:lang w:eastAsia="en-US"/>
        </w:rPr>
      </w:pPr>
      <w:r>
        <w:rPr>
          <w:rFonts w:eastAsia="Calibri"/>
          <w:color w:val="000000"/>
          <w:lang w:eastAsia="en-US"/>
        </w:rPr>
        <w:t>3) </w:t>
      </w:r>
      <w:r w:rsidR="004B1BB5" w:rsidRPr="004B1BB5">
        <w:rPr>
          <w:rFonts w:eastAsia="Calibri"/>
          <w:color w:val="000000"/>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4)</w:t>
      </w:r>
      <w:r w:rsidR="00BB3FC7">
        <w:rPr>
          <w:rFonts w:eastAsia="Calibri"/>
          <w:color w:val="000000"/>
          <w:lang w:eastAsia="en-US"/>
        </w:rPr>
        <w:t> </w:t>
      </w:r>
      <w:r w:rsidRPr="004B1BB5">
        <w:rPr>
          <w:rFonts w:eastAsia="Calibri"/>
          <w:color w:val="000000"/>
          <w:lang w:eastAsia="en-US"/>
        </w:rPr>
        <w:t xml:space="preserve">участник отбора не получает средства из местного бюджета </w:t>
      </w:r>
      <w:r w:rsidR="00BB3FC7">
        <w:rPr>
          <w:rFonts w:eastAsia="Calibri"/>
          <w:color w:val="000000"/>
          <w:lang w:eastAsia="en-US"/>
        </w:rPr>
        <w:br/>
      </w:r>
      <w:r w:rsidRPr="004B1BB5">
        <w:rPr>
          <w:rFonts w:eastAsia="Calibri"/>
          <w:color w:val="000000"/>
          <w:lang w:eastAsia="en-US"/>
        </w:rPr>
        <w:t>на основании иных муниципальных правовых актов на цели, установленные настоящим Порядком;</w:t>
      </w:r>
    </w:p>
    <w:p w:rsidR="004B1BB5" w:rsidRPr="004B1BB5" w:rsidRDefault="00BB3FC7" w:rsidP="004B1BB5">
      <w:pPr>
        <w:ind w:firstLine="709"/>
        <w:jc w:val="both"/>
        <w:rPr>
          <w:rFonts w:eastAsia="Calibri"/>
          <w:color w:val="000000"/>
          <w:lang w:eastAsia="en-US"/>
        </w:rPr>
      </w:pPr>
      <w:r>
        <w:rPr>
          <w:rFonts w:eastAsia="Calibri"/>
          <w:color w:val="000000"/>
          <w:lang w:eastAsia="en-US"/>
        </w:rPr>
        <w:lastRenderedPageBreak/>
        <w:t>5) </w:t>
      </w:r>
      <w:r w:rsidR="004B1BB5" w:rsidRPr="004B1BB5">
        <w:rPr>
          <w:rFonts w:eastAsia="Calibri"/>
          <w:color w:val="000000"/>
          <w:lang w:eastAsia="en-US"/>
        </w:rPr>
        <w:t xml:space="preserve">участник отбора не является иностранным агентом в соответствии </w:t>
      </w:r>
      <w:r>
        <w:rPr>
          <w:rFonts w:eastAsia="Calibri"/>
          <w:color w:val="000000"/>
          <w:lang w:eastAsia="en-US"/>
        </w:rPr>
        <w:br/>
      </w:r>
      <w:r w:rsidR="004B1BB5" w:rsidRPr="004B1BB5">
        <w:rPr>
          <w:rFonts w:eastAsia="Calibri"/>
          <w:color w:val="000000"/>
          <w:lang w:eastAsia="en-US"/>
        </w:rPr>
        <w:t xml:space="preserve">с Федеральным законом от 14 июля 2022 года № 255-ФЗ «О контроле </w:t>
      </w:r>
      <w:r>
        <w:rPr>
          <w:rFonts w:eastAsia="Calibri"/>
          <w:color w:val="000000"/>
          <w:lang w:eastAsia="en-US"/>
        </w:rPr>
        <w:br/>
      </w:r>
      <w:r w:rsidR="004B1BB5" w:rsidRPr="004B1BB5">
        <w:rPr>
          <w:rFonts w:eastAsia="Calibri"/>
          <w:color w:val="000000"/>
          <w:lang w:eastAsia="en-US"/>
        </w:rPr>
        <w:t>за деятельностью лиц, находящихся под иностранным влиянием»;</w:t>
      </w:r>
    </w:p>
    <w:p w:rsidR="004B1BB5" w:rsidRPr="004B1BB5" w:rsidRDefault="004B1BB5" w:rsidP="004B1BB5">
      <w:pPr>
        <w:ind w:firstLine="540"/>
        <w:jc w:val="both"/>
      </w:pPr>
      <w:r w:rsidRPr="004B1BB5">
        <w:rPr>
          <w:rFonts w:eastAsia="Calibri"/>
          <w:color w:val="000000"/>
          <w:lang w:eastAsia="en-US"/>
        </w:rPr>
        <w:t>6)</w:t>
      </w:r>
      <w:r w:rsidR="00BB3FC7">
        <w:rPr>
          <w:rFonts w:eastAsia="Calibri"/>
          <w:color w:val="000000"/>
          <w:lang w:eastAsia="en-US"/>
        </w:rPr>
        <w:t> </w:t>
      </w:r>
      <w:r w:rsidRPr="004B1BB5">
        <w:t xml:space="preserve">у получателя субсидии (участника отбора) на едином налоговом счете отсутствует или не превышает размер, определенный </w:t>
      </w:r>
      <w:hyperlink r:id="rId11" w:history="1">
        <w:r w:rsidRPr="004B1BB5">
          <w:rPr>
            <w:color w:val="000000"/>
          </w:rPr>
          <w:t>пунктом 3 статьи 47</w:t>
        </w:r>
      </w:hyperlink>
      <w:r w:rsidRPr="004B1BB5">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B1BB5" w:rsidRPr="004B1BB5" w:rsidRDefault="004B1BB5" w:rsidP="004B1BB5">
      <w:pPr>
        <w:ind w:firstLine="540"/>
        <w:jc w:val="both"/>
      </w:pPr>
      <w:r w:rsidRPr="004B1BB5">
        <w:t>7)</w:t>
      </w:r>
      <w:r w:rsidR="00BB3FC7">
        <w:t> </w:t>
      </w:r>
      <w:r w:rsidRPr="004B1BB5">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w:t>
      </w:r>
      <w:r w:rsidR="00BB3FC7">
        <w:br/>
      </w:r>
      <w:r w:rsidRPr="004B1BB5">
        <w:t xml:space="preserve">в соответствии с правовым актом, иных субсидий, бюджетных инвестиций, </w:t>
      </w:r>
      <w:r w:rsidR="00BB3FC7">
        <w:br/>
      </w:r>
      <w:r w:rsidRPr="004B1BB5">
        <w:t xml:space="preserve">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w:t>
      </w:r>
      <w:r w:rsidR="00BB3FC7">
        <w:br/>
      </w:r>
      <w:r w:rsidRPr="004B1BB5">
        <w:t>(за исключением случаев, установленных соответственно высшим исполнительным органом субъекта Российской Федерации (местной администрацией);</w:t>
      </w:r>
    </w:p>
    <w:p w:rsidR="004B1BB5" w:rsidRPr="004B1BB5" w:rsidRDefault="004B1BB5" w:rsidP="004B1BB5">
      <w:pPr>
        <w:ind w:firstLine="709"/>
        <w:jc w:val="both"/>
        <w:rPr>
          <w:color w:val="000000"/>
        </w:rPr>
      </w:pPr>
      <w:r w:rsidRPr="004B1BB5">
        <w:rPr>
          <w:rFonts w:eastAsia="Calibri"/>
          <w:color w:val="000000"/>
          <w:lang w:eastAsia="en-US"/>
        </w:rPr>
        <w:t>8)</w:t>
      </w:r>
      <w:r w:rsidR="00BB3FC7">
        <w:rPr>
          <w:rFonts w:eastAsia="Calibri"/>
          <w:color w:val="000000"/>
          <w:lang w:eastAsia="en-US"/>
        </w:rPr>
        <w:t> </w:t>
      </w:r>
      <w:r w:rsidRPr="004B1BB5">
        <w:rPr>
          <w:color w:val="000000"/>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w:t>
      </w:r>
      <w:r w:rsidR="00BB3FC7">
        <w:rPr>
          <w:color w:val="000000"/>
        </w:rPr>
        <w:br/>
      </w:r>
      <w:r w:rsidRPr="004B1BB5">
        <w:rPr>
          <w:color w:val="000000"/>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B1BB5" w:rsidRPr="004B1BB5" w:rsidRDefault="004B1BB5" w:rsidP="004B1BB5">
      <w:pPr>
        <w:ind w:firstLine="708"/>
        <w:jc w:val="both"/>
      </w:pPr>
      <w:r w:rsidRPr="004B1BB5">
        <w:rPr>
          <w:rFonts w:eastAsia="Calibri"/>
          <w:color w:val="000000"/>
          <w:lang w:eastAsia="en-US"/>
        </w:rPr>
        <w:t>9)</w:t>
      </w:r>
      <w:r w:rsidR="00BB3FC7">
        <w:rPr>
          <w:rFonts w:eastAsia="Calibri"/>
          <w:color w:val="000000"/>
          <w:lang w:eastAsia="en-US"/>
        </w:rPr>
        <w:t> </w:t>
      </w:r>
      <w:r w:rsidRPr="004B1BB5">
        <w:t xml:space="preserve">в реестре дисквалифицированных лиц отсутствуют сведения </w:t>
      </w:r>
      <w:r w:rsidR="00BB3FC7">
        <w:br/>
      </w:r>
      <w:r w:rsidRPr="004B1BB5">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(участниками отбора);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11.</w:t>
      </w:r>
      <w:r w:rsidR="00BB3FC7">
        <w:rPr>
          <w:rFonts w:eastAsia="Calibri"/>
          <w:color w:val="000000"/>
          <w:lang w:eastAsia="en-US"/>
        </w:rPr>
        <w:t> </w:t>
      </w:r>
      <w:r w:rsidRPr="004B1BB5">
        <w:rPr>
          <w:rFonts w:eastAsia="Calibri"/>
          <w:color w:val="000000"/>
          <w:lang w:eastAsia="en-US"/>
        </w:rPr>
        <w:t xml:space="preserve">Для участия в отборе участники отбора представляют </w:t>
      </w:r>
      <w:r w:rsidR="00BB3FC7">
        <w:rPr>
          <w:rFonts w:eastAsia="Calibri"/>
          <w:color w:val="000000"/>
          <w:lang w:eastAsia="en-US"/>
        </w:rPr>
        <w:br/>
      </w:r>
      <w:r w:rsidRPr="004B1BB5">
        <w:rPr>
          <w:rFonts w:eastAsia="Calibri"/>
          <w:color w:val="000000"/>
          <w:lang w:eastAsia="en-US"/>
        </w:rPr>
        <w:t>в Уполномоченный орган в срок, установленный в объявлении, следующие документы:</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w:t>
      </w:r>
      <w:r w:rsidR="00BB3FC7">
        <w:rPr>
          <w:rFonts w:eastAsia="Calibri"/>
          <w:color w:val="000000"/>
          <w:lang w:eastAsia="en-US"/>
        </w:rPr>
        <w:t> </w:t>
      </w:r>
      <w:r w:rsidRPr="004B1BB5">
        <w:rPr>
          <w:rFonts w:eastAsia="Calibri"/>
          <w:color w:val="000000"/>
          <w:lang w:eastAsia="en-US"/>
        </w:rPr>
        <w:t xml:space="preserve">заявку, заверенную подписью руководителя участника отбора </w:t>
      </w:r>
      <w:r w:rsidR="00BB3FC7">
        <w:rPr>
          <w:rFonts w:eastAsia="Calibri"/>
          <w:color w:val="000000"/>
          <w:lang w:eastAsia="en-US"/>
        </w:rPr>
        <w:br/>
      </w:r>
      <w:r w:rsidRPr="004B1BB5">
        <w:rPr>
          <w:rFonts w:eastAsia="Calibri"/>
          <w:color w:val="000000"/>
          <w:lang w:eastAsia="en-US"/>
        </w:rPr>
        <w:t>(либо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2)</w:t>
      </w:r>
      <w:r w:rsidR="00BB3FC7">
        <w:rPr>
          <w:rFonts w:eastAsia="Calibri"/>
          <w:color w:val="000000"/>
          <w:lang w:eastAsia="en-US"/>
        </w:rPr>
        <w:t> </w:t>
      </w:r>
      <w:r w:rsidRPr="004B1BB5">
        <w:rPr>
          <w:rFonts w:eastAsia="Calibri"/>
          <w:color w:val="000000"/>
          <w:lang w:eastAsia="en-US"/>
        </w:rPr>
        <w:t xml:space="preserve">документы, подтверждающие параметры тарифного регулирования (расход топлива, НУР, плановый полезный отпуск, потери), в соответствии </w:t>
      </w:r>
      <w:r w:rsidR="00BB3FC7">
        <w:rPr>
          <w:rFonts w:eastAsia="Calibri"/>
          <w:color w:val="000000"/>
          <w:lang w:eastAsia="en-US"/>
        </w:rPr>
        <w:br/>
      </w:r>
      <w:r w:rsidRPr="004B1BB5">
        <w:rPr>
          <w:rFonts w:eastAsia="Calibri"/>
          <w:color w:val="000000"/>
          <w:lang w:eastAsia="en-US"/>
        </w:rPr>
        <w:t xml:space="preserve">с выпиской из заседания правления Министерства тарифного регулирования </w:t>
      </w:r>
      <w:r w:rsidR="00BB3FC7">
        <w:rPr>
          <w:rFonts w:eastAsia="Calibri"/>
          <w:color w:val="000000"/>
          <w:lang w:eastAsia="en-US"/>
        </w:rPr>
        <w:br/>
      </w:r>
      <w:r w:rsidRPr="004B1BB5">
        <w:rPr>
          <w:rFonts w:eastAsia="Calibri"/>
          <w:color w:val="000000"/>
          <w:lang w:eastAsia="en-US"/>
        </w:rPr>
        <w:t>и энергетики Челябинской области;</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lastRenderedPageBreak/>
        <w:t>3)</w:t>
      </w:r>
      <w:r w:rsidR="00BB3FC7">
        <w:rPr>
          <w:rFonts w:eastAsia="Calibri"/>
          <w:color w:val="000000"/>
          <w:lang w:eastAsia="en-US"/>
        </w:rPr>
        <w:t> </w:t>
      </w:r>
      <w:r w:rsidRPr="004B1BB5">
        <w:rPr>
          <w:rFonts w:eastAsia="Calibri"/>
          <w:color w:val="000000"/>
          <w:lang w:eastAsia="en-US"/>
        </w:rPr>
        <w:t>выписку из Единого государственного реестра юридических лиц, содержащую информацию об участнике отбора по состоянию на дату, предшествующую дате подачи заявки;</w:t>
      </w:r>
    </w:p>
    <w:p w:rsidR="004B1BB5" w:rsidRPr="004B1BB5" w:rsidRDefault="00BB3FC7" w:rsidP="004B1BB5">
      <w:pPr>
        <w:ind w:firstLine="709"/>
        <w:jc w:val="both"/>
        <w:rPr>
          <w:rFonts w:eastAsia="Calibri"/>
          <w:color w:val="000000"/>
          <w:lang w:eastAsia="en-US"/>
        </w:rPr>
      </w:pPr>
      <w:r>
        <w:rPr>
          <w:rFonts w:eastAsia="Calibri"/>
          <w:color w:val="000000"/>
          <w:lang w:eastAsia="en-US"/>
        </w:rPr>
        <w:t>4) </w:t>
      </w:r>
      <w:r w:rsidR="004B1BB5" w:rsidRPr="004B1BB5">
        <w:rPr>
          <w:rFonts w:eastAsia="Calibri"/>
          <w:color w:val="000000"/>
          <w:lang w:eastAsia="en-US"/>
        </w:rPr>
        <w:t>копию свидетельства о постановке участника отбора на налоговый учет;</w:t>
      </w:r>
    </w:p>
    <w:p w:rsidR="004B1BB5" w:rsidRPr="004B1BB5" w:rsidRDefault="00BB3FC7" w:rsidP="004B1BB5">
      <w:pPr>
        <w:ind w:firstLine="709"/>
        <w:jc w:val="both"/>
        <w:rPr>
          <w:rFonts w:eastAsia="Calibri"/>
          <w:color w:val="000000"/>
          <w:lang w:eastAsia="en-US"/>
        </w:rPr>
      </w:pPr>
      <w:r>
        <w:rPr>
          <w:rFonts w:eastAsia="Calibri"/>
          <w:color w:val="000000"/>
          <w:lang w:eastAsia="en-US"/>
        </w:rPr>
        <w:t>5) </w:t>
      </w:r>
      <w:r w:rsidR="004B1BB5" w:rsidRPr="004B1BB5">
        <w:rPr>
          <w:rFonts w:eastAsia="Calibri"/>
          <w:color w:val="000000"/>
          <w:lang w:eastAsia="en-US"/>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дату подачи заявки;</w:t>
      </w:r>
    </w:p>
    <w:p w:rsidR="004B1BB5" w:rsidRPr="004B1BB5" w:rsidRDefault="00BB3FC7" w:rsidP="004B1BB5">
      <w:pPr>
        <w:ind w:firstLine="709"/>
        <w:jc w:val="both"/>
        <w:rPr>
          <w:rFonts w:eastAsia="Calibri"/>
          <w:color w:val="000000"/>
          <w:lang w:eastAsia="en-US"/>
        </w:rPr>
      </w:pPr>
      <w:r>
        <w:rPr>
          <w:rFonts w:eastAsia="Calibri"/>
          <w:color w:val="000000"/>
          <w:lang w:eastAsia="en-US"/>
        </w:rPr>
        <w:t>6) </w:t>
      </w:r>
      <w:r w:rsidR="004B1BB5" w:rsidRPr="004B1BB5">
        <w:rPr>
          <w:rFonts w:eastAsia="Calibri"/>
          <w:color w:val="000000"/>
          <w:lang w:eastAsia="en-US"/>
        </w:rPr>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7)</w:t>
      </w:r>
      <w:r w:rsidR="00BB3FC7">
        <w:rPr>
          <w:rFonts w:eastAsia="Calibri"/>
          <w:color w:val="000000"/>
          <w:lang w:eastAsia="en-US"/>
        </w:rPr>
        <w:t> </w:t>
      </w:r>
      <w:r w:rsidRPr="004B1BB5">
        <w:rPr>
          <w:rFonts w:eastAsia="Calibri"/>
          <w:color w:val="000000"/>
          <w:lang w:eastAsia="en-US"/>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 xml:space="preserve">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BB3FC7">
        <w:rPr>
          <w:rFonts w:eastAsia="Calibri"/>
          <w:color w:val="000000"/>
          <w:lang w:eastAsia="en-US"/>
        </w:rPr>
        <w:br/>
      </w:r>
      <w:r w:rsidRPr="004B1BB5">
        <w:rPr>
          <w:rFonts w:eastAsia="Calibri"/>
          <w:color w:val="000000"/>
          <w:lang w:eastAsia="en-US"/>
        </w:rPr>
        <w:t xml:space="preserve">и сборах, а также о том, что участник отбора не получает средства из средств местного бюджета на цели, указанные в пункте 5 настоящего порядка, </w:t>
      </w:r>
      <w:r w:rsidR="00BB3FC7">
        <w:rPr>
          <w:rFonts w:eastAsia="Calibri"/>
          <w:color w:val="000000"/>
          <w:lang w:eastAsia="en-US"/>
        </w:rPr>
        <w:br/>
      </w:r>
      <w:r w:rsidRPr="004B1BB5">
        <w:rPr>
          <w:rFonts w:eastAsia="Calibri"/>
          <w:color w:val="000000"/>
          <w:lang w:eastAsia="en-US"/>
        </w:rPr>
        <w:t>по состоянию на дату подачи заявки;</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8)</w:t>
      </w:r>
      <w:r w:rsidR="00BB3FC7">
        <w:rPr>
          <w:rFonts w:eastAsia="Calibri"/>
          <w:color w:val="000000"/>
          <w:lang w:eastAsia="en-US"/>
        </w:rPr>
        <w:t> </w:t>
      </w:r>
      <w:r w:rsidRPr="004B1BB5">
        <w:rPr>
          <w:rFonts w:eastAsia="Calibri"/>
          <w:color w:val="000000"/>
          <w:lang w:eastAsia="en-US"/>
        </w:rPr>
        <w:t>банковские реквизиты участника отбора;</w:t>
      </w:r>
    </w:p>
    <w:p w:rsidR="004B1BB5" w:rsidRPr="004B1BB5" w:rsidRDefault="00BB3FC7" w:rsidP="004B1BB5">
      <w:pPr>
        <w:ind w:firstLine="709"/>
        <w:jc w:val="both"/>
        <w:rPr>
          <w:rFonts w:eastAsia="Calibri"/>
          <w:color w:val="000000"/>
          <w:lang w:eastAsia="en-US"/>
        </w:rPr>
      </w:pPr>
      <w:r>
        <w:rPr>
          <w:rFonts w:eastAsia="Calibri"/>
          <w:color w:val="000000"/>
          <w:lang w:eastAsia="en-US"/>
        </w:rPr>
        <w:t>9) </w:t>
      </w:r>
      <w:r w:rsidR="004B1BB5" w:rsidRPr="004B1BB5">
        <w:rPr>
          <w:rFonts w:eastAsia="Calibri"/>
          <w:color w:val="000000"/>
          <w:lang w:eastAsia="en-US"/>
        </w:rPr>
        <w:t xml:space="preserve">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w:t>
      </w:r>
      <w:r>
        <w:rPr>
          <w:rFonts w:eastAsia="Calibri"/>
          <w:color w:val="000000"/>
          <w:lang w:eastAsia="en-US"/>
        </w:rPr>
        <w:br/>
      </w:r>
      <w:r w:rsidR="004B1BB5" w:rsidRPr="004B1BB5">
        <w:rPr>
          <w:rFonts w:eastAsia="Calibri"/>
          <w:color w:val="000000"/>
          <w:lang w:eastAsia="en-US"/>
        </w:rPr>
        <w:t xml:space="preserve">в информационно-телекоммуникационной сети «Интернет» информации </w:t>
      </w:r>
      <w:r>
        <w:rPr>
          <w:rFonts w:eastAsia="Calibri"/>
          <w:color w:val="000000"/>
          <w:lang w:eastAsia="en-US"/>
        </w:rPr>
        <w:br/>
      </w:r>
      <w:r w:rsidR="004B1BB5" w:rsidRPr="004B1BB5">
        <w:rPr>
          <w:rFonts w:eastAsia="Calibri"/>
          <w:color w:val="000000"/>
          <w:lang w:eastAsia="en-US"/>
        </w:rPr>
        <w:t>об участнике отбора, подаваемой участником отбора заявке, иной информации об участнике отбора, связанной с отбором;</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10)</w:t>
      </w:r>
      <w:r w:rsidR="00BB3FC7">
        <w:rPr>
          <w:rFonts w:eastAsia="Calibri"/>
          <w:color w:val="000000"/>
          <w:lang w:eastAsia="en-US"/>
        </w:rPr>
        <w:t> </w:t>
      </w:r>
      <w:r w:rsidRPr="004B1BB5">
        <w:rPr>
          <w:rFonts w:eastAsia="Calibri"/>
          <w:color w:val="000000"/>
          <w:lang w:eastAsia="en-US"/>
        </w:rPr>
        <w:t xml:space="preserve">копии договоров на приобретение </w:t>
      </w:r>
      <w:r w:rsidRPr="004B1BB5">
        <w:rPr>
          <w:rFonts w:eastAsia="Calibri"/>
          <w:lang w:eastAsia="en-US"/>
        </w:rPr>
        <w:t>электроэнергии</w:t>
      </w:r>
      <w:r w:rsidRPr="004B1BB5">
        <w:rPr>
          <w:rFonts w:eastAsia="Calibri"/>
          <w:color w:val="000000"/>
          <w:lang w:eastAsia="en-US"/>
        </w:rPr>
        <w:t>;</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11)</w:t>
      </w:r>
      <w:r w:rsidR="00BB3FC7">
        <w:rPr>
          <w:rFonts w:eastAsia="Calibri"/>
          <w:color w:val="000000"/>
          <w:lang w:eastAsia="en-US"/>
        </w:rPr>
        <w:t> </w:t>
      </w:r>
      <w:r w:rsidRPr="004B1BB5">
        <w:rPr>
          <w:rFonts w:eastAsia="Calibri"/>
          <w:color w:val="000000"/>
          <w:lang w:eastAsia="en-US"/>
        </w:rPr>
        <w:t xml:space="preserve">копии актов сверок, подтверждающих задолженность участника отбора за приобретение </w:t>
      </w:r>
      <w:r w:rsidRPr="004B1BB5">
        <w:rPr>
          <w:rFonts w:eastAsia="Calibri"/>
          <w:lang w:eastAsia="en-US"/>
        </w:rPr>
        <w:t>электроэнергии</w:t>
      </w:r>
      <w:r w:rsidRPr="004B1BB5">
        <w:rPr>
          <w:rFonts w:eastAsia="Calibri"/>
          <w:color w:val="000000"/>
          <w:lang w:eastAsia="en-US"/>
        </w:rPr>
        <w:t>;</w:t>
      </w:r>
    </w:p>
    <w:p w:rsidR="004B1BB5" w:rsidRPr="004B1BB5" w:rsidRDefault="00BB3FC7" w:rsidP="004B1BB5">
      <w:pPr>
        <w:ind w:firstLine="709"/>
        <w:jc w:val="both"/>
        <w:rPr>
          <w:rFonts w:eastAsia="Calibri"/>
          <w:color w:val="000000"/>
          <w:lang w:eastAsia="en-US"/>
        </w:rPr>
      </w:pPr>
      <w:r>
        <w:rPr>
          <w:rFonts w:eastAsia="Calibri"/>
          <w:color w:val="000000"/>
          <w:lang w:eastAsia="en-US"/>
        </w:rPr>
        <w:t>12) </w:t>
      </w:r>
      <w:r w:rsidR="004B1BB5" w:rsidRPr="004B1BB5">
        <w:rPr>
          <w:rFonts w:eastAsia="Calibri"/>
          <w:color w:val="000000"/>
          <w:lang w:eastAsia="en-US"/>
        </w:rPr>
        <w:t xml:space="preserve">документы, подтверждающие фактические расходы, учитываемые при </w:t>
      </w:r>
      <w:r w:rsidR="004B1BB5" w:rsidRPr="004B1BB5">
        <w:rPr>
          <w:rFonts w:eastAsia="Calibri"/>
          <w:lang w:eastAsia="en-US"/>
        </w:rPr>
        <w:t xml:space="preserve">расчете суммы субсидии, представляются участником отбора, в том числе бухгалтерская и статистическая отчетность за отчетный год, регистры </w:t>
      </w:r>
      <w:r w:rsidR="004B1BB5" w:rsidRPr="004B1BB5">
        <w:rPr>
          <w:rFonts w:eastAsia="Calibri"/>
          <w:color w:val="000000"/>
          <w:lang w:eastAsia="en-US"/>
        </w:rPr>
        <w:t>бухгалтерского учета, аналитические формы управленческой отчетности.</w:t>
      </w:r>
    </w:p>
    <w:p w:rsidR="004B1BB5" w:rsidRPr="004B1BB5" w:rsidRDefault="00BB3FC7" w:rsidP="004B1BB5">
      <w:pPr>
        <w:ind w:firstLine="709"/>
        <w:jc w:val="both"/>
        <w:rPr>
          <w:rFonts w:eastAsia="Calibri"/>
          <w:color w:val="000000"/>
          <w:lang w:eastAsia="en-US"/>
        </w:rPr>
      </w:pPr>
      <w:r>
        <w:rPr>
          <w:rFonts w:eastAsia="Calibri"/>
          <w:color w:val="000000"/>
          <w:lang w:eastAsia="en-US"/>
        </w:rPr>
        <w:t>12. </w:t>
      </w:r>
      <w:r w:rsidR="004B1BB5" w:rsidRPr="004B1BB5">
        <w:rPr>
          <w:rFonts w:eastAsia="Calibri"/>
          <w:color w:val="000000"/>
          <w:lang w:eastAsia="en-US"/>
        </w:rPr>
        <w:t xml:space="preserve">Заявка и прилагаемые к ней документы, указанные в пункте 11 настоящего порядка, представляются на бумажном носителе, должны быть пронумерованы и сброшюрованы в одну папку. Исправления в документах </w:t>
      </w:r>
      <w:r>
        <w:rPr>
          <w:rFonts w:eastAsia="Calibri"/>
          <w:color w:val="000000"/>
          <w:lang w:eastAsia="en-US"/>
        </w:rPr>
        <w:br/>
      </w:r>
      <w:r w:rsidR="004B1BB5" w:rsidRPr="004B1BB5">
        <w:rPr>
          <w:rFonts w:eastAsia="Calibri"/>
          <w:color w:val="000000"/>
          <w:lang w:eastAsia="en-US"/>
        </w:rPr>
        <w:t xml:space="preserve">не допускаются. Заявка может быть отозвана до окончания срока приема заявок </w:t>
      </w:r>
      <w:r w:rsidR="004B1BB5" w:rsidRPr="004B1BB5">
        <w:rPr>
          <w:rFonts w:eastAsia="Calibri"/>
          <w:color w:val="000000"/>
          <w:lang w:eastAsia="en-US"/>
        </w:rPr>
        <w:lastRenderedPageBreak/>
        <w:t xml:space="preserve">путем направления в Уполномоченный орган соответствующего письменного обращения участника отбора. Отозванные заявки не учитываются </w:t>
      </w:r>
      <w:r>
        <w:rPr>
          <w:rFonts w:eastAsia="Calibri"/>
          <w:color w:val="000000"/>
          <w:lang w:eastAsia="en-US"/>
        </w:rPr>
        <w:br/>
      </w:r>
      <w:r w:rsidR="004B1BB5" w:rsidRPr="004B1BB5">
        <w:rPr>
          <w:rFonts w:eastAsia="Calibri"/>
          <w:color w:val="000000"/>
          <w:lang w:eastAsia="en-US"/>
        </w:rPr>
        <w:t>при определении количества заявок, представленных на участие в отборе.</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13.</w:t>
      </w:r>
      <w:r w:rsidR="00BB3FC7">
        <w:rPr>
          <w:rFonts w:eastAsia="Calibri"/>
          <w:color w:val="000000"/>
          <w:lang w:eastAsia="en-US"/>
        </w:rPr>
        <w:t> </w:t>
      </w:r>
      <w:r w:rsidRPr="004B1BB5">
        <w:rPr>
          <w:rFonts w:eastAsia="Calibri"/>
          <w:color w:val="000000"/>
          <w:lang w:eastAsia="en-US"/>
        </w:rPr>
        <w:t xml:space="preserve">Участник отбора может подать только одну заявку. Заявка регистрируется Уполномоченным органом в журнале регистрации заявок </w:t>
      </w:r>
      <w:r w:rsidR="00BB3FC7">
        <w:rPr>
          <w:rFonts w:eastAsia="Calibri"/>
          <w:color w:val="000000"/>
          <w:lang w:eastAsia="en-US"/>
        </w:rPr>
        <w:br/>
      </w:r>
      <w:r w:rsidRPr="004B1BB5">
        <w:rPr>
          <w:rFonts w:eastAsia="Calibri"/>
          <w:color w:val="000000"/>
          <w:lang w:eastAsia="en-US"/>
        </w:rPr>
        <w:t>с указанием номера регистрационной записи, даты и времени получения документов.</w:t>
      </w:r>
    </w:p>
    <w:p w:rsidR="004B1BB5" w:rsidRPr="004B1BB5" w:rsidRDefault="00BB3FC7" w:rsidP="004B1BB5">
      <w:pPr>
        <w:ind w:firstLine="709"/>
        <w:jc w:val="both"/>
        <w:rPr>
          <w:rFonts w:eastAsia="Calibri"/>
          <w:color w:val="000000"/>
          <w:lang w:eastAsia="en-US"/>
        </w:rPr>
      </w:pPr>
      <w:r>
        <w:rPr>
          <w:rFonts w:eastAsia="Calibri"/>
          <w:color w:val="000000"/>
          <w:lang w:eastAsia="en-US"/>
        </w:rPr>
        <w:t>14. </w:t>
      </w:r>
      <w:r w:rsidR="004B1BB5" w:rsidRPr="004B1BB5">
        <w:rPr>
          <w:rFonts w:eastAsia="Calibri"/>
          <w:color w:val="000000"/>
          <w:lang w:eastAsia="en-US"/>
        </w:rPr>
        <w:t>Участник отбора несет ответственность за достоверность сведений, содержащихся в документах, представленных для получения субсидии.</w:t>
      </w:r>
    </w:p>
    <w:p w:rsidR="004B1BB5" w:rsidRPr="004B1BB5" w:rsidRDefault="00BB3FC7" w:rsidP="004B1BB5">
      <w:pPr>
        <w:spacing w:line="276" w:lineRule="auto"/>
        <w:ind w:firstLine="709"/>
        <w:jc w:val="both"/>
        <w:rPr>
          <w:rFonts w:eastAsia="Calibri"/>
          <w:color w:val="000000"/>
          <w:lang w:eastAsia="en-US"/>
        </w:rPr>
      </w:pPr>
      <w:r>
        <w:rPr>
          <w:rFonts w:eastAsia="Calibri"/>
          <w:color w:val="000000"/>
          <w:lang w:eastAsia="en-US"/>
        </w:rPr>
        <w:t>15. </w:t>
      </w:r>
      <w:r w:rsidR="004B1BB5" w:rsidRPr="004B1BB5">
        <w:rPr>
          <w:rFonts w:eastAsia="Calibri"/>
          <w:color w:val="000000"/>
          <w:lang w:eastAsia="en-US"/>
        </w:rPr>
        <w:t>Основаниями для отклонения заявки являются:</w:t>
      </w:r>
    </w:p>
    <w:p w:rsidR="004B1BB5" w:rsidRPr="004B1BB5" w:rsidRDefault="00BB3FC7" w:rsidP="004B1BB5">
      <w:pPr>
        <w:ind w:firstLine="709"/>
        <w:jc w:val="both"/>
        <w:rPr>
          <w:rFonts w:eastAsia="Calibri"/>
          <w:color w:val="000000"/>
          <w:lang w:eastAsia="en-US"/>
        </w:rPr>
      </w:pPr>
      <w:r>
        <w:rPr>
          <w:rFonts w:eastAsia="Calibri"/>
          <w:color w:val="000000"/>
          <w:lang w:eastAsia="en-US"/>
        </w:rPr>
        <w:t>1) </w:t>
      </w:r>
      <w:r w:rsidR="004B1BB5" w:rsidRPr="004B1BB5">
        <w:rPr>
          <w:rFonts w:eastAsia="Calibri"/>
          <w:color w:val="000000"/>
          <w:lang w:eastAsia="en-US"/>
        </w:rPr>
        <w:t>несоответствие участника отбора требованиям, указанным в пунктах 5 и 10 настоящего порядка;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2)</w:t>
      </w:r>
      <w:r w:rsidR="00BB3FC7">
        <w:rPr>
          <w:rFonts w:eastAsia="Calibri"/>
          <w:color w:val="000000"/>
          <w:lang w:eastAsia="en-US"/>
        </w:rPr>
        <w:t> </w:t>
      </w:r>
      <w:r w:rsidRPr="004B1BB5">
        <w:rPr>
          <w:rFonts w:eastAsia="Calibri"/>
          <w:color w:val="000000"/>
          <w:lang w:eastAsia="en-US"/>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3)</w:t>
      </w:r>
      <w:r w:rsidR="00BB3FC7">
        <w:rPr>
          <w:rFonts w:eastAsia="Calibri"/>
          <w:color w:val="000000"/>
          <w:lang w:eastAsia="en-US"/>
        </w:rPr>
        <w:t> </w:t>
      </w:r>
      <w:r w:rsidRPr="004B1BB5">
        <w:rPr>
          <w:rFonts w:eastAsia="Calibri"/>
          <w:color w:val="000000"/>
          <w:lang w:eastAsia="en-US"/>
        </w:rPr>
        <w:t>недостоверность предоставленной участником отбора информации;</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4) подача участником отбора заявки после даты и (или) времени, определенных для подачи заявок;</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5)</w:t>
      </w:r>
      <w:r w:rsidR="00BB3FC7">
        <w:rPr>
          <w:rFonts w:eastAsia="Calibri"/>
          <w:color w:val="000000"/>
          <w:lang w:eastAsia="en-US"/>
        </w:rPr>
        <w:t> </w:t>
      </w:r>
      <w:r w:rsidRPr="004B1BB5">
        <w:rPr>
          <w:rFonts w:eastAsia="Calibri"/>
          <w:color w:val="000000"/>
          <w:lang w:eastAsia="en-US"/>
        </w:rPr>
        <w:t>недостаточность бюджетных ассигнований и лимитов бюджетных обязательств, предусмотренных Уполномоченному органу на предоставление субсидий на текущий финансовый год.</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16.</w:t>
      </w:r>
      <w:r w:rsidR="00BB3FC7">
        <w:rPr>
          <w:rFonts w:eastAsia="Calibri"/>
          <w:color w:val="000000"/>
          <w:lang w:eastAsia="en-US"/>
        </w:rPr>
        <w:t> </w:t>
      </w:r>
      <w:r w:rsidRPr="004B1BB5">
        <w:rPr>
          <w:rFonts w:eastAsia="Calibri"/>
          <w:color w:val="000000"/>
          <w:lang w:eastAsia="en-US"/>
        </w:rPr>
        <w:t>Для рассмотрения заявок Уполномоченный орган:</w:t>
      </w:r>
    </w:p>
    <w:p w:rsidR="004B1BB5" w:rsidRPr="004B1BB5" w:rsidRDefault="00BB3FC7" w:rsidP="004B1BB5">
      <w:pPr>
        <w:ind w:firstLine="709"/>
        <w:jc w:val="both"/>
        <w:rPr>
          <w:rFonts w:eastAsia="Calibri"/>
          <w:color w:val="000000"/>
          <w:lang w:eastAsia="en-US"/>
        </w:rPr>
      </w:pPr>
      <w:r>
        <w:rPr>
          <w:rFonts w:eastAsia="Calibri"/>
          <w:color w:val="000000"/>
          <w:lang w:eastAsia="en-US"/>
        </w:rPr>
        <w:t>1) </w:t>
      </w:r>
      <w:r w:rsidR="004B1BB5" w:rsidRPr="004B1BB5">
        <w:rPr>
          <w:rFonts w:eastAsia="Calibri"/>
          <w:color w:val="000000"/>
          <w:lang w:eastAsia="en-US"/>
        </w:rPr>
        <w:t>устанавливает даты начала и окончания приема заявок;</w:t>
      </w:r>
    </w:p>
    <w:p w:rsidR="004B1BB5" w:rsidRPr="004B1BB5" w:rsidRDefault="00BB3FC7" w:rsidP="004B1BB5">
      <w:pPr>
        <w:ind w:firstLine="709"/>
        <w:jc w:val="both"/>
        <w:rPr>
          <w:rFonts w:eastAsia="Calibri"/>
          <w:color w:val="000000"/>
          <w:lang w:eastAsia="en-US"/>
        </w:rPr>
      </w:pPr>
      <w:r>
        <w:rPr>
          <w:rFonts w:eastAsia="Calibri"/>
          <w:color w:val="000000"/>
          <w:lang w:eastAsia="en-US"/>
        </w:rPr>
        <w:t>2) </w:t>
      </w:r>
      <w:r w:rsidR="004B1BB5" w:rsidRPr="004B1BB5">
        <w:rPr>
          <w:rFonts w:eastAsia="Calibri"/>
          <w:color w:val="000000"/>
          <w:lang w:eastAsia="en-US"/>
        </w:rPr>
        <w:t>обеспечивает прием документов участников отбора на бумажном носителе в срок не менее десяти календарных дней, следующих за днем размещения объявления.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17.</w:t>
      </w:r>
      <w:r w:rsidR="00BB3FC7">
        <w:rPr>
          <w:rFonts w:eastAsia="Calibri"/>
          <w:color w:val="000000"/>
          <w:lang w:eastAsia="en-US"/>
        </w:rPr>
        <w:t> </w:t>
      </w:r>
      <w:r w:rsidRPr="004B1BB5">
        <w:rPr>
          <w:rFonts w:eastAsia="Calibri"/>
          <w:color w:val="000000"/>
          <w:lang w:eastAsia="en-US"/>
        </w:rPr>
        <w:t xml:space="preserve">Уполномоченный орган в течение пяти рабочих дней со дня, следующего за днем окончания срока представления документов для участия </w:t>
      </w:r>
      <w:r w:rsidR="00BB3FC7">
        <w:rPr>
          <w:rFonts w:eastAsia="Calibri"/>
          <w:color w:val="000000"/>
          <w:lang w:eastAsia="en-US"/>
        </w:rPr>
        <w:br/>
      </w:r>
      <w:r w:rsidRPr="004B1BB5">
        <w:rPr>
          <w:rFonts w:eastAsia="Calibri"/>
          <w:color w:val="000000"/>
          <w:lang w:eastAsia="en-US"/>
        </w:rPr>
        <w:t xml:space="preserve">в отборе, осуществляет проверку представленных документов, а также проверку участников отбора на соответствие требованиям, указанным </w:t>
      </w:r>
      <w:r w:rsidR="00BB3FC7">
        <w:rPr>
          <w:rFonts w:eastAsia="Calibri"/>
          <w:color w:val="000000"/>
          <w:lang w:eastAsia="en-US"/>
        </w:rPr>
        <w:br/>
      </w:r>
      <w:r w:rsidRPr="004B1BB5">
        <w:rPr>
          <w:rFonts w:eastAsia="Calibri"/>
          <w:color w:val="000000"/>
          <w:lang w:eastAsia="en-US"/>
        </w:rPr>
        <w:t>в пунктах 5 и 10 настоящего порядка, и принимает следующие решения: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w:t>
      </w:r>
      <w:r w:rsidR="00BB3FC7">
        <w:rPr>
          <w:rFonts w:eastAsia="Calibri"/>
          <w:color w:val="000000"/>
          <w:lang w:eastAsia="en-US"/>
        </w:rPr>
        <w:t> </w:t>
      </w:r>
      <w:r w:rsidRPr="004B1BB5">
        <w:rPr>
          <w:rFonts w:eastAsia="Calibri"/>
          <w:color w:val="000000"/>
          <w:lang w:eastAsia="en-US"/>
        </w:rPr>
        <w:t>об отклонении заявки по основаниям, указанным в пункте 15 настоящего порядка;</w:t>
      </w:r>
    </w:p>
    <w:p w:rsidR="004B1BB5" w:rsidRPr="004B1BB5" w:rsidRDefault="00BB3FC7" w:rsidP="004B1BB5">
      <w:pPr>
        <w:ind w:firstLine="709"/>
        <w:jc w:val="both"/>
        <w:rPr>
          <w:rFonts w:eastAsia="Calibri"/>
          <w:color w:val="000000"/>
          <w:lang w:eastAsia="en-US"/>
        </w:rPr>
      </w:pPr>
      <w:r>
        <w:rPr>
          <w:rFonts w:eastAsia="Calibri"/>
          <w:color w:val="000000"/>
          <w:lang w:eastAsia="en-US"/>
        </w:rPr>
        <w:t>2) </w:t>
      </w:r>
      <w:r w:rsidR="004B1BB5" w:rsidRPr="004B1BB5">
        <w:rPr>
          <w:rFonts w:eastAsia="Calibri"/>
          <w:color w:val="000000"/>
          <w:lang w:eastAsia="en-US"/>
        </w:rPr>
        <w:t>об определении победителей отбора.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Критерием отбора является соблюдение требований к участнику отбора, указанных в пунктах 5 и 10 настоящего порядка.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18.</w:t>
      </w:r>
      <w:r w:rsidR="00BB3FC7">
        <w:rPr>
          <w:rFonts w:eastAsia="Calibri"/>
          <w:color w:val="000000"/>
          <w:lang w:eastAsia="en-US"/>
        </w:rPr>
        <w:t> </w:t>
      </w:r>
      <w:r w:rsidRPr="004B1BB5">
        <w:rPr>
          <w:rFonts w:eastAsia="Calibri"/>
          <w:color w:val="000000"/>
          <w:lang w:eastAsia="en-US"/>
        </w:rPr>
        <w:t xml:space="preserve">В случае принятия решения об отклонении заявки Уполномоченный орган уведомляет участника отбора о принятом решении в письменной форме </w:t>
      </w:r>
      <w:r w:rsidR="00BB3FC7">
        <w:rPr>
          <w:rFonts w:eastAsia="Calibri"/>
          <w:color w:val="000000"/>
          <w:lang w:eastAsia="en-US"/>
        </w:rPr>
        <w:br/>
      </w:r>
      <w:r w:rsidRPr="004B1BB5">
        <w:rPr>
          <w:rFonts w:eastAsia="Calibri"/>
          <w:color w:val="000000"/>
          <w:lang w:eastAsia="en-US"/>
        </w:rPr>
        <w:t>с указанием причин отклонения заявки в течение пяти рабочих дней со дня принятия соответствующего решения.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19.</w:t>
      </w:r>
      <w:r w:rsidR="00BB3FC7">
        <w:rPr>
          <w:rFonts w:eastAsia="Calibri"/>
          <w:color w:val="000000"/>
          <w:lang w:eastAsia="en-US"/>
        </w:rPr>
        <w:t> </w:t>
      </w:r>
      <w:r w:rsidRPr="004B1BB5">
        <w:rPr>
          <w:rFonts w:eastAsia="Calibri"/>
          <w:color w:val="000000"/>
          <w:lang w:eastAsia="en-US"/>
        </w:rPr>
        <w:t xml:space="preserve">Информация о результате рассмотрения заявок размещается </w:t>
      </w:r>
      <w:r w:rsidR="00BB3FC7">
        <w:rPr>
          <w:rFonts w:eastAsia="Calibri"/>
          <w:color w:val="000000"/>
          <w:lang w:eastAsia="en-US"/>
        </w:rPr>
        <w:br/>
      </w:r>
      <w:r w:rsidRPr="004B1BB5">
        <w:rPr>
          <w:rFonts w:eastAsia="Calibri"/>
          <w:color w:val="000000"/>
          <w:lang w:eastAsia="en-US"/>
        </w:rPr>
        <w:t xml:space="preserve">на официальном сайте </w:t>
      </w:r>
      <w:r w:rsidRPr="004B1BB5">
        <w:t>Златоустовского городского округа</w:t>
      </w:r>
      <w:r w:rsidRPr="004B1BB5">
        <w:rPr>
          <w:rFonts w:eastAsia="Calibri"/>
          <w:color w:val="000000"/>
          <w:lang w:eastAsia="en-US"/>
        </w:rPr>
        <w:t xml:space="preserve">. Уведомление </w:t>
      </w:r>
      <w:r w:rsidR="00BB3FC7">
        <w:rPr>
          <w:rFonts w:eastAsia="Calibri"/>
          <w:color w:val="000000"/>
          <w:lang w:eastAsia="en-US"/>
        </w:rPr>
        <w:br/>
      </w:r>
      <w:r w:rsidRPr="004B1BB5">
        <w:rPr>
          <w:rFonts w:eastAsia="Calibri"/>
          <w:color w:val="000000"/>
          <w:lang w:eastAsia="en-US"/>
        </w:rPr>
        <w:lastRenderedPageBreak/>
        <w:t xml:space="preserve">о принятом решении направляется в письменном виде участнику отбора </w:t>
      </w:r>
      <w:r w:rsidR="00BB3FC7">
        <w:rPr>
          <w:rFonts w:eastAsia="Calibri"/>
          <w:color w:val="000000"/>
          <w:lang w:eastAsia="en-US"/>
        </w:rPr>
        <w:br/>
      </w:r>
      <w:r w:rsidRPr="004B1BB5">
        <w:rPr>
          <w:rFonts w:eastAsia="Calibri"/>
          <w:color w:val="000000"/>
          <w:lang w:eastAsia="en-US"/>
        </w:rPr>
        <w:t>не позднее пяти рабочих дней с даты принятия решения.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20.</w:t>
      </w:r>
      <w:r w:rsidR="00BB3FC7">
        <w:rPr>
          <w:rFonts w:eastAsia="Calibri"/>
          <w:color w:val="000000"/>
          <w:lang w:eastAsia="en-US"/>
        </w:rPr>
        <w:t> </w:t>
      </w:r>
      <w:r w:rsidRPr="004B1BB5">
        <w:rPr>
          <w:rFonts w:eastAsia="Calibri"/>
          <w:color w:val="000000"/>
          <w:lang w:eastAsia="en-US"/>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w:t>
      </w:r>
    </w:p>
    <w:p w:rsidR="004B1BB5" w:rsidRPr="004B1BB5" w:rsidRDefault="00BB3FC7" w:rsidP="004B1BB5">
      <w:pPr>
        <w:ind w:firstLine="709"/>
        <w:jc w:val="both"/>
        <w:rPr>
          <w:rFonts w:eastAsia="Calibri"/>
          <w:color w:val="000000"/>
          <w:lang w:eastAsia="en-US"/>
        </w:rPr>
      </w:pPr>
      <w:r>
        <w:rPr>
          <w:rFonts w:eastAsia="Calibri"/>
          <w:color w:val="000000"/>
          <w:lang w:eastAsia="en-US"/>
        </w:rPr>
        <w:t>21. </w:t>
      </w:r>
      <w:r w:rsidR="004B1BB5" w:rsidRPr="004B1BB5">
        <w:rPr>
          <w:rFonts w:eastAsia="Calibri"/>
          <w:color w:val="000000"/>
          <w:lang w:eastAsia="en-US"/>
        </w:rPr>
        <w:t xml:space="preserve">Для предоставления субсидии Уполномоченный орган заключает </w:t>
      </w:r>
      <w:r>
        <w:rPr>
          <w:rFonts w:eastAsia="Calibri"/>
          <w:color w:val="000000"/>
          <w:lang w:eastAsia="en-US"/>
        </w:rPr>
        <w:br/>
      </w:r>
      <w:r w:rsidR="004B1BB5" w:rsidRPr="004B1BB5">
        <w:rPr>
          <w:rFonts w:eastAsia="Calibri"/>
          <w:color w:val="000000"/>
          <w:lang w:eastAsia="en-US"/>
        </w:rPr>
        <w:t>с получателем субсидии Соглашение в соответствии с типовой формой, установленной Финансовым управлением Златоустовского городского округа.</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Уполномоченный орган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BB3FC7">
        <w:rPr>
          <w:rFonts w:eastAsia="Calibri"/>
          <w:color w:val="000000"/>
          <w:lang w:eastAsia="en-US"/>
        </w:rPr>
        <w:br/>
      </w:r>
      <w:r w:rsidRPr="004B1BB5">
        <w:rPr>
          <w:rFonts w:eastAsia="Calibri"/>
          <w:color w:val="000000"/>
          <w:lang w:eastAsia="en-US"/>
        </w:rPr>
        <w:t xml:space="preserve">к соглашению в части перемены лица в обязательстве с указанием </w:t>
      </w:r>
      <w:r w:rsidR="00BB3FC7">
        <w:rPr>
          <w:rFonts w:eastAsia="Calibri"/>
          <w:color w:val="000000"/>
          <w:lang w:eastAsia="en-US"/>
        </w:rPr>
        <w:br/>
      </w:r>
      <w:r w:rsidRPr="004B1BB5">
        <w:rPr>
          <w:rFonts w:eastAsia="Calibri"/>
          <w:color w:val="000000"/>
          <w:lang w:eastAsia="en-US"/>
        </w:rPr>
        <w:t>в соглашении юридического лица, являющегося правопреемником.</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w:t>
      </w:r>
      <w:r w:rsidR="00BB3FC7">
        <w:rPr>
          <w:rFonts w:eastAsia="Calibri"/>
          <w:color w:val="000000"/>
          <w:lang w:eastAsia="en-US"/>
        </w:rPr>
        <w:br/>
      </w:r>
      <w:r w:rsidRPr="004B1BB5">
        <w:rPr>
          <w:rFonts w:eastAsia="Calibri"/>
          <w:color w:val="000000"/>
          <w:lang w:eastAsia="en-US"/>
        </w:rP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BB3FC7">
        <w:rPr>
          <w:rFonts w:eastAsia="Calibri"/>
          <w:color w:val="000000"/>
          <w:lang w:eastAsia="en-US"/>
        </w:rPr>
        <w:br/>
      </w:r>
      <w:r w:rsidRPr="004B1BB5">
        <w:rPr>
          <w:rFonts w:eastAsia="Calibri"/>
          <w:color w:val="000000"/>
          <w:lang w:eastAsia="en-US"/>
        </w:rPr>
        <w:t xml:space="preserve">в соответствии с </w:t>
      </w:r>
      <w:hyperlink r:id="rId12" w:history="1">
        <w:r w:rsidRPr="004B1BB5">
          <w:rPr>
            <w:rFonts w:eastAsia="Calibri"/>
            <w:color w:val="000000"/>
            <w:lang w:eastAsia="en-US"/>
          </w:rPr>
          <w:t>абзацем вторым пункта 5 статьи 23</w:t>
        </w:r>
      </w:hyperlink>
      <w:r w:rsidRPr="004B1BB5">
        <w:rPr>
          <w:rFonts w:eastAsia="Calibri"/>
          <w:color w:val="000000"/>
          <w:lang w:eastAsia="en-US"/>
        </w:rPr>
        <w:t xml:space="preserve"> Гражданского кодекса Российской Федерации), соглашение расторгается с формированием уведомления о расторжениисоглашения в одностороннем порядке и акта </w:t>
      </w:r>
      <w:r w:rsidR="00BB3FC7">
        <w:rPr>
          <w:rFonts w:eastAsia="Calibri"/>
          <w:color w:val="000000"/>
          <w:lang w:eastAsia="en-US"/>
        </w:rPr>
        <w:br/>
      </w:r>
      <w:r w:rsidRPr="004B1BB5">
        <w:rPr>
          <w:rFonts w:eastAsia="Calibri"/>
          <w:color w:val="000000"/>
          <w:lang w:eastAsia="en-US"/>
        </w:rPr>
        <w:t xml:space="preserve">об исполнении обязательств по соглашению с отражением информации </w:t>
      </w:r>
      <w:r w:rsidR="00BB3FC7">
        <w:rPr>
          <w:rFonts w:eastAsia="Calibri"/>
          <w:color w:val="000000"/>
          <w:lang w:eastAsia="en-US"/>
        </w:rPr>
        <w:br/>
      </w:r>
      <w:r w:rsidRPr="004B1BB5">
        <w:rPr>
          <w:rFonts w:eastAsia="Calibri"/>
          <w:color w:val="000000"/>
          <w:lang w:eastAsia="en-US"/>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22.</w:t>
      </w:r>
      <w:r w:rsidR="00BB3FC7">
        <w:rPr>
          <w:rFonts w:eastAsia="Calibri"/>
          <w:color w:val="000000"/>
          <w:lang w:eastAsia="en-US"/>
        </w:rPr>
        <w:t> </w:t>
      </w:r>
      <w:r w:rsidRPr="004B1BB5">
        <w:rPr>
          <w:rFonts w:eastAsia="Calibri"/>
          <w:color w:val="000000"/>
          <w:lang w:eastAsia="en-US"/>
        </w:rPr>
        <w:t xml:space="preserve">Соглашение заключается при условии соответствия получателя субсидии по состоянию на первое число месяца, предшествующего месяцу, </w:t>
      </w:r>
      <w:r w:rsidR="00BB3FC7">
        <w:rPr>
          <w:rFonts w:eastAsia="Calibri"/>
          <w:color w:val="000000"/>
          <w:lang w:eastAsia="en-US"/>
        </w:rPr>
        <w:br/>
      </w:r>
      <w:r w:rsidRPr="004B1BB5">
        <w:rPr>
          <w:rFonts w:eastAsia="Calibri"/>
          <w:color w:val="000000"/>
          <w:lang w:eastAsia="en-US"/>
        </w:rPr>
        <w:t xml:space="preserve">в котором планируется заключение Соглашения, требованиям, указанным </w:t>
      </w:r>
      <w:r w:rsidR="00BB3FC7">
        <w:rPr>
          <w:rFonts w:eastAsia="Calibri"/>
          <w:color w:val="000000"/>
          <w:lang w:eastAsia="en-US"/>
        </w:rPr>
        <w:br/>
      </w:r>
      <w:r w:rsidRPr="004B1BB5">
        <w:rPr>
          <w:rFonts w:eastAsia="Calibri"/>
          <w:color w:val="000000"/>
          <w:lang w:eastAsia="en-US"/>
        </w:rPr>
        <w:t>в пунктах 10 и 11 настоящего порядка.</w:t>
      </w:r>
    </w:p>
    <w:p w:rsidR="004B1BB5" w:rsidRPr="004B1BB5" w:rsidRDefault="00BB3FC7" w:rsidP="004B1BB5">
      <w:pPr>
        <w:ind w:firstLine="709"/>
        <w:jc w:val="both"/>
        <w:rPr>
          <w:rFonts w:eastAsia="Calibri"/>
          <w:color w:val="000000"/>
          <w:lang w:eastAsia="en-US"/>
        </w:rPr>
      </w:pPr>
      <w:r>
        <w:rPr>
          <w:rFonts w:eastAsia="Calibri"/>
          <w:color w:val="000000"/>
          <w:lang w:eastAsia="en-US"/>
        </w:rPr>
        <w:t>23. </w:t>
      </w:r>
      <w:r w:rsidR="004B1BB5" w:rsidRPr="004B1BB5">
        <w:rPr>
          <w:rFonts w:eastAsia="Calibri"/>
          <w:color w:val="000000"/>
          <w:lang w:eastAsia="en-US"/>
        </w:rPr>
        <w:t xml:space="preserve">Объем предоставляемой субсидии устанавливается в Соглашении, </w:t>
      </w:r>
      <w:r>
        <w:rPr>
          <w:rFonts w:eastAsia="Calibri"/>
          <w:color w:val="000000"/>
          <w:lang w:eastAsia="en-US"/>
        </w:rPr>
        <w:br/>
      </w:r>
      <w:r w:rsidR="004B1BB5" w:rsidRPr="004B1BB5">
        <w:rPr>
          <w:rFonts w:eastAsia="Calibri"/>
          <w:color w:val="000000"/>
          <w:lang w:eastAsia="en-US"/>
        </w:rPr>
        <w:t xml:space="preserve">но не может превышать предельного значения – величины кредиторской задолженности перед поставщиком </w:t>
      </w:r>
      <w:r w:rsidR="004B1BB5" w:rsidRPr="004B1BB5">
        <w:t>электроэнергии</w:t>
      </w:r>
      <w:r w:rsidR="004B1BB5" w:rsidRPr="004B1BB5">
        <w:rPr>
          <w:rFonts w:eastAsia="Calibri"/>
          <w:color w:val="000000"/>
          <w:lang w:eastAsia="en-US"/>
        </w:rPr>
        <w:t>.</w:t>
      </w:r>
    </w:p>
    <w:p w:rsidR="004B1BB5" w:rsidRPr="004B1BB5" w:rsidRDefault="004B1BB5" w:rsidP="004B1BB5">
      <w:pPr>
        <w:ind w:firstLine="709"/>
        <w:rPr>
          <w:rFonts w:eastAsia="Calibri"/>
          <w:color w:val="000000"/>
          <w:lang w:eastAsia="en-US"/>
        </w:rPr>
      </w:pPr>
      <w:r w:rsidRPr="004B1BB5">
        <w:rPr>
          <w:rFonts w:eastAsia="TimesNewRomanPSMT"/>
          <w:color w:val="000000"/>
          <w:lang w:eastAsia="en-US"/>
        </w:rPr>
        <w:t>Объем предоставляемой субсидии рассчитывается Уполномоченным органом в соответствии с Приложением № 3 к настоящему порядку.</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 xml:space="preserve">В случае превышения суммы поданных заявок над суммой лимитов, размер субсидии определяется пропорционально поданным заявкам </w:t>
      </w:r>
      <w:r w:rsidR="00BB3FC7">
        <w:rPr>
          <w:rFonts w:eastAsia="Calibri"/>
          <w:color w:val="000000"/>
          <w:lang w:eastAsia="en-US"/>
        </w:rPr>
        <w:br/>
      </w:r>
      <w:r w:rsidRPr="004B1BB5">
        <w:rPr>
          <w:rFonts w:eastAsia="Calibri"/>
          <w:color w:val="000000"/>
          <w:lang w:eastAsia="en-US"/>
        </w:rPr>
        <w:t>и рассчитывается по следующей формуле:</w:t>
      </w:r>
    </w:p>
    <w:p w:rsidR="004B1BB5" w:rsidRPr="004B1BB5" w:rsidRDefault="004B1BB5" w:rsidP="004B1BB5">
      <w:pPr>
        <w:ind w:firstLine="709"/>
        <w:jc w:val="both"/>
        <w:rPr>
          <w:rFonts w:eastAsia="Calibri"/>
          <w:color w:val="000000"/>
          <w:sz w:val="22"/>
          <w:szCs w:val="22"/>
          <w:lang w:eastAsia="en-US"/>
        </w:rPr>
      </w:pPr>
    </w:p>
    <w:p w:rsidR="004B1BB5" w:rsidRPr="004B1BB5" w:rsidRDefault="004B1BB5" w:rsidP="004B1BB5">
      <w:pPr>
        <w:spacing w:line="276" w:lineRule="auto"/>
        <w:ind w:firstLine="709"/>
        <w:jc w:val="center"/>
        <w:rPr>
          <w:rFonts w:eastAsia="Calibri"/>
          <w:color w:val="000000"/>
          <w:lang w:eastAsia="en-US"/>
        </w:rPr>
      </w:pPr>
      <w:r w:rsidRPr="004B1BB5">
        <w:rPr>
          <w:rFonts w:eastAsia="Calibri"/>
          <w:color w:val="000000"/>
          <w:lang w:val="en-US" w:eastAsia="en-US"/>
        </w:rPr>
        <w:t>S</w:t>
      </w:r>
      <w:r w:rsidRPr="004B1BB5">
        <w:rPr>
          <w:rFonts w:eastAsia="Calibri"/>
          <w:color w:val="000000"/>
          <w:lang w:eastAsia="en-US"/>
        </w:rPr>
        <w:t>(</w:t>
      </w:r>
      <w:r w:rsidRPr="004B1BB5">
        <w:rPr>
          <w:rFonts w:eastAsia="Calibri"/>
          <w:color w:val="000000"/>
          <w:lang w:val="en-US" w:eastAsia="en-US"/>
        </w:rPr>
        <w:t>i</w:t>
      </w:r>
      <w:r w:rsidRPr="004B1BB5">
        <w:rPr>
          <w:rFonts w:eastAsia="Calibri"/>
          <w:color w:val="000000"/>
          <w:lang w:eastAsia="en-US"/>
        </w:rPr>
        <w:t xml:space="preserve">) = </w:t>
      </w:r>
      <w:r w:rsidRPr="004B1BB5">
        <w:rPr>
          <w:rFonts w:eastAsia="Calibri"/>
          <w:color w:val="000000"/>
          <w:lang w:val="en-US" w:eastAsia="en-US"/>
        </w:rPr>
        <w:t>Z</w:t>
      </w:r>
      <w:r w:rsidRPr="004B1BB5">
        <w:rPr>
          <w:rFonts w:eastAsia="Calibri"/>
          <w:color w:val="000000"/>
          <w:lang w:eastAsia="en-US"/>
        </w:rPr>
        <w:t>(</w:t>
      </w:r>
      <w:r w:rsidRPr="004B1BB5">
        <w:rPr>
          <w:rFonts w:eastAsia="Calibri"/>
          <w:color w:val="000000"/>
          <w:lang w:val="en-US" w:eastAsia="en-US"/>
        </w:rPr>
        <w:t>i</w:t>
      </w:r>
      <w:r w:rsidRPr="004B1BB5">
        <w:rPr>
          <w:rFonts w:eastAsia="Calibri"/>
          <w:color w:val="000000"/>
          <w:lang w:eastAsia="en-US"/>
        </w:rPr>
        <w:t xml:space="preserve">) * </w:t>
      </w:r>
      <w:r w:rsidRPr="004B1BB5">
        <w:rPr>
          <w:rFonts w:eastAsia="Calibri"/>
          <w:color w:val="000000"/>
          <w:lang w:val="en-US" w:eastAsia="en-US"/>
        </w:rPr>
        <w:t>K</w:t>
      </w:r>
    </w:p>
    <w:p w:rsidR="004B1BB5" w:rsidRPr="004B1BB5" w:rsidRDefault="004B1BB5" w:rsidP="004B1BB5">
      <w:pPr>
        <w:spacing w:line="276" w:lineRule="auto"/>
        <w:ind w:firstLine="709"/>
        <w:jc w:val="center"/>
        <w:rPr>
          <w:rFonts w:eastAsia="Calibri"/>
          <w:color w:val="000000"/>
          <w:sz w:val="22"/>
          <w:szCs w:val="22"/>
          <w:lang w:eastAsia="en-US"/>
        </w:rPr>
      </w:pPr>
    </w:p>
    <w:p w:rsidR="004B1BB5" w:rsidRPr="004B1BB5" w:rsidRDefault="004B1BB5" w:rsidP="004B1BB5">
      <w:pPr>
        <w:spacing w:line="276" w:lineRule="auto"/>
        <w:ind w:firstLine="709"/>
        <w:jc w:val="center"/>
        <w:rPr>
          <w:rFonts w:eastAsia="Calibri"/>
          <w:color w:val="000000"/>
          <w:sz w:val="22"/>
          <w:szCs w:val="22"/>
          <w:lang w:eastAsia="en-US"/>
        </w:rPr>
      </w:pPr>
      <w:r w:rsidRPr="004B1BB5">
        <w:rPr>
          <w:rFonts w:eastAsia="Calibri"/>
          <w:color w:val="000000"/>
          <w:lang w:val="en-US" w:eastAsia="en-US"/>
        </w:rPr>
        <w:t>K</w:t>
      </w:r>
      <w:r w:rsidRPr="004B1BB5">
        <w:rPr>
          <w:rFonts w:eastAsia="Calibri"/>
          <w:color w:val="000000"/>
          <w:lang w:eastAsia="en-US"/>
        </w:rPr>
        <w:t xml:space="preserve"> = </w:t>
      </w:r>
      <w:r w:rsidRPr="004B1BB5">
        <w:rPr>
          <w:rFonts w:eastAsia="Calibri"/>
          <w:color w:val="000000"/>
          <w:lang w:val="en-US" w:eastAsia="en-US"/>
        </w:rPr>
        <w:t>L</w:t>
      </w:r>
      <w:r w:rsidRPr="004B1BB5">
        <w:rPr>
          <w:rFonts w:eastAsia="Calibri"/>
          <w:color w:val="000000"/>
          <w:lang w:eastAsia="en-US"/>
        </w:rPr>
        <w:t>/∑</w:t>
      </w:r>
      <w:r w:rsidRPr="004B1BB5">
        <w:rPr>
          <w:rFonts w:eastAsia="Calibri"/>
          <w:color w:val="000000"/>
          <w:lang w:val="en-US" w:eastAsia="en-US"/>
        </w:rPr>
        <w:t>Z</w:t>
      </w:r>
      <w:r w:rsidRPr="004B1BB5">
        <w:rPr>
          <w:rFonts w:eastAsia="Calibri"/>
          <w:color w:val="000000"/>
          <w:lang w:eastAsia="en-US"/>
        </w:rPr>
        <w:t>,</w:t>
      </w:r>
    </w:p>
    <w:p w:rsidR="004B1BB5" w:rsidRPr="004B1BB5" w:rsidRDefault="004B1BB5" w:rsidP="004B1BB5">
      <w:pPr>
        <w:ind w:firstLine="709"/>
        <w:jc w:val="both"/>
        <w:rPr>
          <w:rFonts w:eastAsia="Calibri"/>
          <w:color w:val="000000"/>
          <w:sz w:val="22"/>
          <w:szCs w:val="22"/>
          <w:lang w:eastAsia="en-US"/>
        </w:rPr>
      </w:pPr>
      <w:r w:rsidRPr="004B1BB5">
        <w:rPr>
          <w:rFonts w:eastAsia="Calibri"/>
          <w:color w:val="000000"/>
          <w:lang w:eastAsia="en-US"/>
        </w:rPr>
        <w:t xml:space="preserve">где </w:t>
      </w:r>
      <w:r w:rsidRPr="004B1BB5">
        <w:rPr>
          <w:rFonts w:eastAsia="Calibri"/>
          <w:color w:val="000000"/>
          <w:lang w:val="en-US" w:eastAsia="en-US"/>
        </w:rPr>
        <w:t>S</w:t>
      </w:r>
      <w:r w:rsidRPr="004B1BB5">
        <w:rPr>
          <w:rFonts w:eastAsia="Calibri"/>
          <w:color w:val="000000"/>
          <w:lang w:eastAsia="en-US"/>
        </w:rPr>
        <w:t>(</w:t>
      </w:r>
      <w:r w:rsidRPr="004B1BB5">
        <w:rPr>
          <w:rFonts w:eastAsia="Calibri"/>
          <w:color w:val="000000"/>
          <w:lang w:val="en-US" w:eastAsia="en-US"/>
        </w:rPr>
        <w:t>i</w:t>
      </w:r>
      <w:r w:rsidRPr="004B1BB5">
        <w:rPr>
          <w:rFonts w:eastAsia="Calibri"/>
          <w:color w:val="000000"/>
          <w:lang w:eastAsia="en-US"/>
        </w:rPr>
        <w:t xml:space="preserve">) – сумма субсидии </w:t>
      </w:r>
      <w:r w:rsidRPr="004B1BB5">
        <w:rPr>
          <w:rFonts w:eastAsia="Calibri"/>
          <w:color w:val="000000"/>
          <w:lang w:val="en-US" w:eastAsia="en-US"/>
        </w:rPr>
        <w:t>i</w:t>
      </w:r>
      <w:r w:rsidRPr="004B1BB5">
        <w:rPr>
          <w:rFonts w:eastAsia="Calibri"/>
          <w:color w:val="000000"/>
          <w:lang w:eastAsia="en-US"/>
        </w:rPr>
        <w:t>-ому муниципальному предприятию;</w:t>
      </w:r>
    </w:p>
    <w:p w:rsidR="004B1BB5" w:rsidRPr="004B1BB5" w:rsidRDefault="004B1BB5" w:rsidP="004B1BB5">
      <w:pPr>
        <w:ind w:firstLine="709"/>
        <w:jc w:val="both"/>
        <w:rPr>
          <w:rFonts w:eastAsia="Calibri"/>
          <w:color w:val="000000"/>
          <w:sz w:val="22"/>
          <w:szCs w:val="22"/>
          <w:lang w:eastAsia="en-US"/>
        </w:rPr>
      </w:pPr>
      <w:r w:rsidRPr="004B1BB5">
        <w:rPr>
          <w:rFonts w:eastAsia="Calibri"/>
          <w:color w:val="000000"/>
          <w:lang w:eastAsia="en-US"/>
        </w:rPr>
        <w:t>К – коэффициент;</w:t>
      </w:r>
    </w:p>
    <w:p w:rsidR="004B1BB5" w:rsidRPr="004B1BB5" w:rsidRDefault="004B1BB5" w:rsidP="004B1BB5">
      <w:pPr>
        <w:ind w:firstLine="709"/>
        <w:jc w:val="both"/>
        <w:rPr>
          <w:rFonts w:eastAsia="Calibri"/>
          <w:color w:val="000000"/>
          <w:sz w:val="22"/>
          <w:szCs w:val="22"/>
          <w:lang w:eastAsia="en-US"/>
        </w:rPr>
      </w:pPr>
      <w:r w:rsidRPr="004B1BB5">
        <w:rPr>
          <w:rFonts w:eastAsia="Calibri"/>
          <w:color w:val="000000"/>
          <w:lang w:val="en-US" w:eastAsia="en-US"/>
        </w:rPr>
        <w:t>L</w:t>
      </w:r>
      <w:r w:rsidRPr="004B1BB5">
        <w:rPr>
          <w:rFonts w:eastAsia="Calibri"/>
          <w:color w:val="000000"/>
          <w:lang w:eastAsia="en-US"/>
        </w:rPr>
        <w:t xml:space="preserve"> – сумма лимитов;</w:t>
      </w:r>
    </w:p>
    <w:p w:rsidR="004B1BB5" w:rsidRPr="004B1BB5" w:rsidRDefault="004B1BB5" w:rsidP="004B1BB5">
      <w:pPr>
        <w:ind w:firstLine="709"/>
        <w:jc w:val="both"/>
        <w:rPr>
          <w:rFonts w:eastAsia="Calibri"/>
          <w:color w:val="000000"/>
          <w:sz w:val="22"/>
          <w:szCs w:val="22"/>
          <w:lang w:eastAsia="en-US"/>
        </w:rPr>
      </w:pPr>
      <w:r w:rsidRPr="004B1BB5">
        <w:rPr>
          <w:rFonts w:eastAsia="Calibri"/>
          <w:color w:val="000000"/>
          <w:lang w:val="en-US" w:eastAsia="en-US"/>
        </w:rPr>
        <w:t>Z</w:t>
      </w:r>
      <w:r w:rsidRPr="004B1BB5">
        <w:rPr>
          <w:rFonts w:eastAsia="Calibri"/>
          <w:color w:val="000000"/>
          <w:lang w:eastAsia="en-US"/>
        </w:rPr>
        <w:t>(</w:t>
      </w:r>
      <w:r w:rsidRPr="004B1BB5">
        <w:rPr>
          <w:rFonts w:eastAsia="Calibri"/>
          <w:color w:val="000000"/>
          <w:lang w:val="en-US" w:eastAsia="en-US"/>
        </w:rPr>
        <w:t>i</w:t>
      </w:r>
      <w:r w:rsidRPr="004B1BB5">
        <w:rPr>
          <w:rFonts w:eastAsia="Calibri"/>
          <w:color w:val="000000"/>
          <w:lang w:eastAsia="en-US"/>
        </w:rPr>
        <w:t xml:space="preserve">) – сумма заявки </w:t>
      </w:r>
      <w:r w:rsidRPr="004B1BB5">
        <w:rPr>
          <w:rFonts w:eastAsia="Calibri"/>
          <w:color w:val="000000"/>
          <w:lang w:val="en-US" w:eastAsia="en-US"/>
        </w:rPr>
        <w:t>i</w:t>
      </w:r>
      <w:r w:rsidRPr="004B1BB5">
        <w:rPr>
          <w:rFonts w:eastAsia="Calibri"/>
          <w:color w:val="000000"/>
          <w:lang w:eastAsia="en-US"/>
        </w:rPr>
        <w:t>-ого муниципального предприятия;</w:t>
      </w:r>
    </w:p>
    <w:p w:rsidR="004B1BB5" w:rsidRPr="004B1BB5" w:rsidRDefault="004B1BB5" w:rsidP="004B1BB5">
      <w:pPr>
        <w:ind w:firstLine="709"/>
        <w:jc w:val="both"/>
        <w:rPr>
          <w:rFonts w:eastAsia="Calibri"/>
          <w:color w:val="000000"/>
          <w:sz w:val="22"/>
          <w:szCs w:val="22"/>
          <w:lang w:eastAsia="en-US"/>
        </w:rPr>
      </w:pPr>
      <w:r w:rsidRPr="004B1BB5">
        <w:rPr>
          <w:rFonts w:eastAsia="Calibri"/>
          <w:color w:val="000000"/>
          <w:lang w:eastAsia="en-US"/>
        </w:rPr>
        <w:t>∑</w:t>
      </w:r>
      <w:r w:rsidRPr="004B1BB5">
        <w:rPr>
          <w:rFonts w:eastAsia="Calibri"/>
          <w:color w:val="000000"/>
          <w:lang w:val="en-US" w:eastAsia="en-US"/>
        </w:rPr>
        <w:t>Z</w:t>
      </w:r>
      <w:r w:rsidRPr="004B1BB5">
        <w:rPr>
          <w:rFonts w:eastAsia="Calibri"/>
          <w:color w:val="000000"/>
          <w:lang w:eastAsia="en-US"/>
        </w:rPr>
        <w:t xml:space="preserve"> – сумма заявок.</w:t>
      </w:r>
    </w:p>
    <w:p w:rsidR="004B1BB5" w:rsidRPr="004B1BB5" w:rsidRDefault="004B1BB5" w:rsidP="004B1BB5">
      <w:pPr>
        <w:ind w:firstLine="709"/>
        <w:jc w:val="both"/>
        <w:rPr>
          <w:rFonts w:eastAsia="Calibri"/>
          <w:color w:val="000000"/>
          <w:lang w:eastAsia="en-US"/>
        </w:rPr>
      </w:pPr>
      <w:r w:rsidRPr="004B1BB5">
        <w:rPr>
          <w:rFonts w:eastAsia="Calibri"/>
          <w:color w:val="000000"/>
          <w:lang w:eastAsia="en-US"/>
        </w:rPr>
        <w:t>24.</w:t>
      </w:r>
      <w:r w:rsidR="00BB3FC7">
        <w:rPr>
          <w:rFonts w:eastAsia="Calibri"/>
          <w:color w:val="000000"/>
          <w:lang w:eastAsia="en-US"/>
        </w:rPr>
        <w:t> </w:t>
      </w:r>
      <w:r w:rsidRPr="004B1BB5">
        <w:rPr>
          <w:rFonts w:eastAsia="Calibri"/>
          <w:color w:val="000000"/>
          <w:lang w:eastAsia="en-US"/>
        </w:rPr>
        <w:t>Уполномоченный орган в течение пяти рабочих дней с даты 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Уполномоченный орган Соглашение в течение пяти рабочих дней со дня получения проекта Соглашения.</w:t>
      </w:r>
    </w:p>
    <w:p w:rsidR="004B1BB5" w:rsidRPr="004B1BB5" w:rsidRDefault="00BB3FC7" w:rsidP="004B1BB5">
      <w:pPr>
        <w:ind w:firstLine="709"/>
        <w:jc w:val="both"/>
        <w:rPr>
          <w:rFonts w:eastAsia="Calibri"/>
          <w:color w:val="000000"/>
          <w:lang w:eastAsia="en-US"/>
        </w:rPr>
      </w:pPr>
      <w:r>
        <w:rPr>
          <w:rFonts w:eastAsia="Calibri"/>
          <w:color w:val="000000"/>
          <w:lang w:eastAsia="en-US"/>
        </w:rPr>
        <w:t>25. </w:t>
      </w:r>
      <w:r w:rsidR="004B1BB5" w:rsidRPr="004B1BB5">
        <w:rPr>
          <w:rFonts w:eastAsia="Calibri"/>
          <w:color w:val="000000"/>
          <w:lang w:eastAsia="en-US"/>
        </w:rPr>
        <w:t>Уполномоченный орган подписывает Соглашение в течение пяти рабочих дней со дня поступления подписанного Соглашения от получателя субсидии.</w:t>
      </w:r>
    </w:p>
    <w:p w:rsidR="004B1BB5" w:rsidRPr="004B1BB5" w:rsidRDefault="00BB3FC7" w:rsidP="004B1BB5">
      <w:pPr>
        <w:ind w:firstLine="709"/>
        <w:jc w:val="both"/>
        <w:rPr>
          <w:rFonts w:eastAsia="Calibri"/>
          <w:color w:val="000000"/>
          <w:lang w:eastAsia="en-US"/>
        </w:rPr>
      </w:pPr>
      <w:r>
        <w:rPr>
          <w:rFonts w:eastAsia="Calibri"/>
          <w:color w:val="000000"/>
          <w:lang w:eastAsia="en-US"/>
        </w:rPr>
        <w:t>26. </w:t>
      </w:r>
      <w:r w:rsidR="004B1BB5" w:rsidRPr="004B1BB5">
        <w:rPr>
          <w:rFonts w:eastAsia="Calibri"/>
          <w:color w:val="000000"/>
          <w:lang w:eastAsia="en-US"/>
        </w:rPr>
        <w:t>Уполномоченный орган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в течение десяти рабочих дней со дня подписания Соглашения, но не позднее окончания текущего финансового года.</w:t>
      </w:r>
    </w:p>
    <w:p w:rsidR="004B1BB5" w:rsidRPr="004B1BB5" w:rsidRDefault="00BB3FC7" w:rsidP="004B1BB5">
      <w:pPr>
        <w:ind w:firstLine="709"/>
        <w:jc w:val="both"/>
        <w:rPr>
          <w:rFonts w:eastAsia="Calibri"/>
          <w:color w:val="000000"/>
          <w:lang w:eastAsia="en-US"/>
        </w:rPr>
      </w:pPr>
      <w:r>
        <w:rPr>
          <w:rFonts w:eastAsia="Calibri"/>
          <w:color w:val="000000"/>
          <w:lang w:eastAsia="en-US"/>
        </w:rPr>
        <w:t>27. </w:t>
      </w:r>
      <w:r w:rsidR="004B1BB5" w:rsidRPr="004B1BB5">
        <w:rPr>
          <w:rFonts w:eastAsia="Calibri"/>
          <w:color w:val="000000"/>
          <w:lang w:eastAsia="en-US"/>
        </w:rPr>
        <w:t>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установленном в Соглашении, Уполномоченный орган вносит изменения в Соглашение или Уполномоченный орган и получатель субсидии подписывают соглашение о расторжении Соглашения при недостижении согласия с получателем субсидии по новым условиям.</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center"/>
        <w:rPr>
          <w:rFonts w:eastAsia="Calibri"/>
          <w:color w:val="000000"/>
          <w:lang w:eastAsia="en-US"/>
        </w:rPr>
      </w:pPr>
      <w:r w:rsidRPr="004B1BB5">
        <w:rPr>
          <w:rFonts w:eastAsia="Calibri"/>
          <w:color w:val="000000"/>
          <w:lang w:val="en-US" w:eastAsia="en-US"/>
        </w:rPr>
        <w:t>III</w:t>
      </w:r>
      <w:r w:rsidRPr="004B1BB5">
        <w:rPr>
          <w:rFonts w:eastAsia="Calibri"/>
          <w:color w:val="000000"/>
          <w:lang w:eastAsia="en-US"/>
        </w:rPr>
        <w:t>. Требования к предоставлению отчетности</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28.</w:t>
      </w:r>
      <w:r w:rsidR="007C4D01">
        <w:rPr>
          <w:rFonts w:eastAsia="Calibri"/>
          <w:color w:val="000000"/>
          <w:lang w:eastAsia="en-US"/>
        </w:rPr>
        <w:t> </w:t>
      </w:r>
      <w:r w:rsidRPr="004B1BB5">
        <w:rPr>
          <w:rFonts w:eastAsia="Calibri"/>
          <w:color w:val="000000"/>
          <w:lang w:eastAsia="en-US"/>
        </w:rPr>
        <w:t>Получатель субсидии направляет отчет о достижении результата предоставления субсидии в Уполномоченный орган не позднее 31 января года, следующего за годом получения субсидии.</w:t>
      </w:r>
    </w:p>
    <w:p w:rsidR="004B1BB5" w:rsidRPr="004B1BB5" w:rsidRDefault="007C4D01" w:rsidP="004B1BB5">
      <w:pPr>
        <w:ind w:firstLine="851"/>
        <w:jc w:val="both"/>
        <w:rPr>
          <w:rFonts w:eastAsia="Calibri"/>
          <w:color w:val="000000"/>
          <w:lang w:eastAsia="en-US"/>
        </w:rPr>
      </w:pPr>
      <w:r>
        <w:rPr>
          <w:rFonts w:eastAsia="Calibri"/>
          <w:color w:val="000000"/>
          <w:lang w:eastAsia="en-US"/>
        </w:rPr>
        <w:t>29. </w:t>
      </w:r>
      <w:r w:rsidR="004B1BB5" w:rsidRPr="004B1BB5">
        <w:rPr>
          <w:rFonts w:eastAsia="Calibri"/>
          <w:color w:val="000000"/>
          <w:lang w:eastAsia="en-US"/>
        </w:rPr>
        <w:t xml:space="preserve">Уполномоченный орган вправе установить в Соглашении сроки </w:t>
      </w:r>
      <w:r>
        <w:rPr>
          <w:rFonts w:eastAsia="Calibri"/>
          <w:color w:val="000000"/>
          <w:lang w:eastAsia="en-US"/>
        </w:rPr>
        <w:br/>
      </w:r>
      <w:r w:rsidR="004B1BB5" w:rsidRPr="004B1BB5">
        <w:rPr>
          <w:rFonts w:eastAsia="Calibri"/>
          <w:color w:val="000000"/>
          <w:lang w:eastAsia="en-US"/>
        </w:rPr>
        <w:t>и формы представления получателем субсидии дополнительной отчетности.</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30.</w:t>
      </w:r>
      <w:r w:rsidR="007C4D01">
        <w:rPr>
          <w:rFonts w:eastAsia="Calibri"/>
          <w:color w:val="000000"/>
          <w:lang w:eastAsia="en-US"/>
        </w:rPr>
        <w:t> </w:t>
      </w:r>
      <w:r w:rsidRPr="004B1BB5">
        <w:rPr>
          <w:rFonts w:eastAsia="Calibri"/>
          <w:color w:val="000000"/>
          <w:lang w:eastAsia="en-US"/>
        </w:rPr>
        <w:t xml:space="preserve">Уполномоченный орган осуществляет проверки соблюдения получателем субсидии порядка и условий предоставления субсидии, </w:t>
      </w:r>
      <w:r w:rsidR="007C4D01">
        <w:rPr>
          <w:rFonts w:eastAsia="Calibri"/>
          <w:color w:val="000000"/>
          <w:lang w:eastAsia="en-US"/>
        </w:rPr>
        <w:br/>
      </w:r>
      <w:r w:rsidRPr="004B1BB5">
        <w:rPr>
          <w:rFonts w:eastAsia="Calibri"/>
          <w:color w:val="000000"/>
          <w:lang w:eastAsia="en-US"/>
        </w:rPr>
        <w:t xml:space="preserve">в том числе в части достижения результата предоставления субсидии </w:t>
      </w:r>
      <w:r w:rsidR="007C4D01">
        <w:rPr>
          <w:rFonts w:eastAsia="Calibri"/>
          <w:color w:val="000000"/>
          <w:lang w:eastAsia="en-US"/>
        </w:rPr>
        <w:br/>
      </w:r>
      <w:r w:rsidRPr="004B1BB5">
        <w:rPr>
          <w:rFonts w:eastAsia="Calibri"/>
          <w:color w:val="000000"/>
          <w:lang w:eastAsia="en-US"/>
        </w:rPr>
        <w:t>и значения показателя, необходимого для достижения результата предоставления субсидии, указанного в пункте 6 настоящего порядка.</w:t>
      </w:r>
    </w:p>
    <w:p w:rsidR="004B1BB5" w:rsidRPr="004B1BB5" w:rsidRDefault="007C4D01" w:rsidP="004B1BB5">
      <w:pPr>
        <w:ind w:firstLine="851"/>
        <w:jc w:val="both"/>
        <w:rPr>
          <w:rFonts w:eastAsia="Calibri"/>
          <w:color w:val="000000"/>
          <w:lang w:eastAsia="en-US"/>
        </w:rPr>
      </w:pPr>
      <w:r>
        <w:rPr>
          <w:rFonts w:eastAsia="Calibri"/>
          <w:color w:val="000000"/>
          <w:lang w:eastAsia="en-US"/>
        </w:rPr>
        <w:t>31. </w:t>
      </w:r>
      <w:r w:rsidR="004B1BB5" w:rsidRPr="004B1BB5">
        <w:rPr>
          <w:rFonts w:eastAsia="Calibri"/>
          <w:color w:val="000000"/>
          <w:lang w:eastAsia="en-US"/>
        </w:rPr>
        <w:t xml:space="preserve">В случае нарушения получателем субсидии условий, установленных при предоставлении субсидии, выявленного, в том числе, по фактам проверок, </w:t>
      </w:r>
      <w:r w:rsidR="004B1BB5" w:rsidRPr="004B1BB5">
        <w:rPr>
          <w:rFonts w:eastAsia="Calibri"/>
          <w:color w:val="000000"/>
          <w:lang w:eastAsia="en-US"/>
        </w:rPr>
        <w:lastRenderedPageBreak/>
        <w:t>проведенных Уполномоченным органом, требование о возврате субсидии направляется Уполномоченным органом получателю субсидии в течение десяти рабочих дней со дня выявления нарушения.</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Субсидия подлежит возврату получателем субсидии в местный бюджет в течение тридцати календарных дней со дня получения соответствующего требования Уполномоченного органа о возврате субсидии.</w:t>
      </w:r>
    </w:p>
    <w:p w:rsidR="004B1BB5" w:rsidRPr="004B1BB5" w:rsidRDefault="004B1BB5" w:rsidP="004B1BB5">
      <w:pPr>
        <w:ind w:firstLine="851"/>
        <w:jc w:val="both"/>
        <w:rPr>
          <w:rFonts w:eastAsia="Calibri"/>
          <w:color w:val="000000"/>
          <w:lang w:eastAsia="en-US"/>
        </w:rPr>
      </w:pPr>
      <w:r w:rsidRPr="004B1BB5">
        <w:rPr>
          <w:rFonts w:eastAsia="Calibri"/>
          <w:color w:val="000000"/>
          <w:lang w:eastAsia="en-US"/>
        </w:rPr>
        <w:t>При невозврате субсидии в срок, указанный в части второй настоящего пункта, Уполномоченный орган принимает меры по взысканию подлежащей возврату в местный бюджет субсидии в судебном порядке.</w:t>
      </w: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Pr="004B1BB5" w:rsidRDefault="004B1BB5" w:rsidP="004B1BB5">
      <w:pPr>
        <w:ind w:firstLine="851"/>
        <w:jc w:val="both"/>
        <w:rPr>
          <w:rFonts w:eastAsia="Calibri"/>
          <w:color w:val="000000"/>
          <w:lang w:eastAsia="en-US"/>
        </w:rPr>
      </w:pPr>
    </w:p>
    <w:p w:rsidR="004B1BB5" w:rsidRDefault="004B1BB5"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Default="007C4D01" w:rsidP="004B1BB5">
      <w:pPr>
        <w:ind w:firstLine="851"/>
        <w:jc w:val="both"/>
        <w:rPr>
          <w:rFonts w:eastAsia="Calibri"/>
          <w:color w:val="000000"/>
          <w:lang w:eastAsia="en-US"/>
        </w:rPr>
      </w:pPr>
    </w:p>
    <w:p w:rsidR="007C4D01" w:rsidRPr="004B1BB5" w:rsidRDefault="007C4D01" w:rsidP="004B1BB5">
      <w:pPr>
        <w:ind w:firstLine="851"/>
        <w:jc w:val="both"/>
        <w:rPr>
          <w:rFonts w:eastAsia="Calibri"/>
          <w:color w:val="000000"/>
          <w:lang w:eastAsia="en-US"/>
        </w:rPr>
      </w:pPr>
    </w:p>
    <w:p w:rsidR="004B1BB5" w:rsidRDefault="004B1BB5" w:rsidP="004B1BB5">
      <w:pPr>
        <w:ind w:firstLine="851"/>
        <w:jc w:val="both"/>
        <w:rPr>
          <w:rFonts w:eastAsia="Calibri"/>
          <w:color w:val="000000"/>
          <w:lang w:eastAsia="en-US"/>
        </w:rPr>
      </w:pPr>
    </w:p>
    <w:p w:rsidR="007C4D01" w:rsidRPr="004B1BB5" w:rsidRDefault="007C4D01" w:rsidP="004B1BB5">
      <w:pPr>
        <w:ind w:firstLine="851"/>
        <w:jc w:val="both"/>
        <w:rPr>
          <w:rFonts w:eastAsia="Calibri"/>
          <w:color w:val="000000"/>
          <w:lang w:eastAsia="en-US"/>
        </w:rPr>
      </w:pPr>
      <w:r>
        <w:rPr>
          <w:rFonts w:eastAsia="Calibri"/>
          <w:color w:val="000000"/>
          <w:lang w:eastAsia="en-US"/>
        </w:rPr>
        <w:br/>
      </w:r>
    </w:p>
    <w:p w:rsidR="004B1BB5" w:rsidRPr="004B1BB5" w:rsidRDefault="004B1BB5" w:rsidP="007C4D01">
      <w:pPr>
        <w:ind w:left="4536"/>
        <w:jc w:val="center"/>
        <w:rPr>
          <w:rFonts w:eastAsia="Calibri"/>
          <w:color w:val="000000"/>
          <w:lang w:eastAsia="en-US"/>
        </w:rPr>
      </w:pPr>
      <w:r w:rsidRPr="004B1BB5">
        <w:rPr>
          <w:rFonts w:eastAsia="Calibri"/>
          <w:color w:val="000000"/>
          <w:lang w:eastAsia="en-US"/>
        </w:rPr>
        <w:lastRenderedPageBreak/>
        <w:t>Приложение № 1</w:t>
      </w:r>
    </w:p>
    <w:p w:rsidR="004B1BB5" w:rsidRPr="004B1BB5" w:rsidRDefault="004B1BB5" w:rsidP="007C4D01">
      <w:pPr>
        <w:ind w:left="4536"/>
        <w:jc w:val="center"/>
        <w:rPr>
          <w:rFonts w:eastAsia="Calibri"/>
          <w:lang w:eastAsia="en-US"/>
        </w:rPr>
      </w:pPr>
      <w:r w:rsidRPr="004B1BB5">
        <w:rPr>
          <w:rFonts w:eastAsia="Calibri"/>
          <w:color w:val="000000"/>
          <w:lang w:eastAsia="en-US"/>
        </w:rPr>
        <w:t xml:space="preserve">к Порядку </w:t>
      </w:r>
      <w:r w:rsidRPr="004B1BB5">
        <w:rPr>
          <w:rFonts w:eastAsia="Calibri"/>
          <w:lang w:eastAsia="en-US"/>
        </w:rPr>
        <w:t xml:space="preserve">предоставления субсидий </w:t>
      </w:r>
      <w:r w:rsidR="007C4D01">
        <w:rPr>
          <w:rFonts w:eastAsia="Calibri"/>
          <w:lang w:eastAsia="en-US"/>
        </w:rPr>
        <w:br/>
      </w:r>
      <w:r w:rsidRPr="004B1BB5">
        <w:rPr>
          <w:rFonts w:eastAsia="Calibri"/>
          <w:lang w:eastAsia="en-US"/>
        </w:rPr>
        <w:t xml:space="preserve">из средств местного бюджета </w:t>
      </w:r>
      <w:r w:rsidR="007C4D01">
        <w:rPr>
          <w:rFonts w:eastAsia="Calibri"/>
          <w:lang w:eastAsia="en-US"/>
        </w:rPr>
        <w:br/>
      </w:r>
      <w:r w:rsidRPr="004B1BB5">
        <w:rPr>
          <w:rFonts w:eastAsia="Calibri"/>
          <w:lang w:eastAsia="en-US"/>
        </w:rPr>
        <w:t>на возмещение затрат по приобретению электроэнергии организациям, осуществляющим</w:t>
      </w:r>
      <w:r w:rsidRPr="004B1BB5">
        <w:rPr>
          <w:rFonts w:eastAsia="Calibri"/>
          <w:bCs/>
          <w:lang w:eastAsia="en-US"/>
        </w:rPr>
        <w:t xml:space="preserve"> деятельность в сфере </w:t>
      </w:r>
      <w:r w:rsidRPr="004B1BB5">
        <w:rPr>
          <w:rFonts w:eastAsia="Calibri"/>
          <w:lang w:eastAsia="en-US"/>
        </w:rPr>
        <w:t>жилищно-коммунального хозяйства</w:t>
      </w:r>
    </w:p>
    <w:p w:rsidR="004B1BB5" w:rsidRDefault="004B1BB5" w:rsidP="004B1BB5">
      <w:pPr>
        <w:ind w:left="4536"/>
        <w:rPr>
          <w:rFonts w:eastAsia="Calibri"/>
          <w:color w:val="000000"/>
          <w:lang w:eastAsia="en-US"/>
        </w:rPr>
      </w:pPr>
    </w:p>
    <w:p w:rsidR="00315DBD" w:rsidRPr="004B1BB5" w:rsidRDefault="00315DBD" w:rsidP="004B1BB5">
      <w:pPr>
        <w:ind w:left="4536"/>
        <w:rPr>
          <w:rFonts w:eastAsia="Calibri"/>
          <w:color w:val="000000"/>
          <w:lang w:eastAsia="en-US"/>
        </w:rPr>
      </w:pPr>
    </w:p>
    <w:p w:rsidR="004B1BB5" w:rsidRPr="007C4D01" w:rsidRDefault="004B1BB5" w:rsidP="0085714F">
      <w:pPr>
        <w:jc w:val="center"/>
        <w:rPr>
          <w:rFonts w:eastAsia="Calibri"/>
          <w:color w:val="000000"/>
          <w:lang w:eastAsia="en-US"/>
        </w:rPr>
      </w:pPr>
      <w:r w:rsidRPr="007C4D01">
        <w:rPr>
          <w:rFonts w:eastAsia="Calibri"/>
          <w:color w:val="000000"/>
          <w:lang w:eastAsia="en-US"/>
        </w:rPr>
        <w:t>ЗАЯВКА</w:t>
      </w:r>
    </w:p>
    <w:p w:rsidR="004B1BB5" w:rsidRPr="007C4D01" w:rsidRDefault="004B1BB5" w:rsidP="0085714F">
      <w:pPr>
        <w:jc w:val="center"/>
        <w:rPr>
          <w:rFonts w:eastAsia="Calibri"/>
          <w:color w:val="000000"/>
          <w:lang w:eastAsia="en-US"/>
        </w:rPr>
      </w:pPr>
      <w:r w:rsidRPr="007C4D01">
        <w:rPr>
          <w:rFonts w:eastAsia="Calibri"/>
          <w:color w:val="000000"/>
          <w:lang w:eastAsia="en-US"/>
        </w:rPr>
        <w:t>на участие в отборе по предоставлению субсидии</w:t>
      </w:r>
    </w:p>
    <w:p w:rsidR="004B1BB5" w:rsidRPr="007C4D01" w:rsidRDefault="004B1BB5" w:rsidP="0085714F">
      <w:pPr>
        <w:jc w:val="center"/>
        <w:rPr>
          <w:rFonts w:eastAsia="Calibri"/>
          <w:color w:val="000000"/>
          <w:lang w:eastAsia="en-US"/>
        </w:rPr>
      </w:pPr>
      <w:r w:rsidRPr="007C4D01">
        <w:rPr>
          <w:rFonts w:eastAsia="Calibri"/>
          <w:color w:val="000000"/>
          <w:lang w:eastAsia="en-US"/>
        </w:rPr>
        <w:t>из средств местного бюджета на возмещение</w:t>
      </w:r>
    </w:p>
    <w:p w:rsidR="004B1BB5" w:rsidRPr="007C4D01" w:rsidRDefault="004B1BB5" w:rsidP="0085714F">
      <w:pPr>
        <w:jc w:val="center"/>
        <w:rPr>
          <w:rFonts w:eastAsia="Calibri"/>
          <w:lang w:eastAsia="en-US"/>
        </w:rPr>
      </w:pPr>
      <w:r w:rsidRPr="007C4D01">
        <w:rPr>
          <w:rFonts w:eastAsia="Calibri"/>
          <w:color w:val="000000"/>
          <w:lang w:eastAsia="en-US"/>
        </w:rPr>
        <w:t xml:space="preserve">затрат по приобретению </w:t>
      </w:r>
      <w:r w:rsidRPr="007C4D01">
        <w:rPr>
          <w:rFonts w:eastAsia="Calibri"/>
          <w:lang w:eastAsia="en-US"/>
        </w:rPr>
        <w:t>на возмещение затрат по приобретению</w:t>
      </w:r>
    </w:p>
    <w:p w:rsidR="004B1BB5" w:rsidRPr="007C4D01" w:rsidRDefault="004B1BB5" w:rsidP="0085714F">
      <w:pPr>
        <w:jc w:val="center"/>
        <w:rPr>
          <w:rFonts w:eastAsia="Calibri"/>
          <w:color w:val="000000"/>
          <w:lang w:eastAsia="en-US"/>
        </w:rPr>
      </w:pPr>
      <w:r w:rsidRPr="007C4D01">
        <w:rPr>
          <w:rFonts w:eastAsia="Calibri"/>
          <w:lang w:eastAsia="en-US"/>
        </w:rPr>
        <w:t xml:space="preserve">электроэнергии организациям, осуществляющим </w:t>
      </w:r>
      <w:r w:rsidRPr="007C4D01">
        <w:rPr>
          <w:rFonts w:eastAsia="Calibri"/>
          <w:bCs/>
          <w:lang w:eastAsia="en-US"/>
        </w:rPr>
        <w:t xml:space="preserve">деятельность в сфере </w:t>
      </w:r>
      <w:r w:rsidR="007C4D01" w:rsidRPr="007C4D01">
        <w:rPr>
          <w:rFonts w:eastAsia="Calibri"/>
          <w:bCs/>
          <w:lang w:eastAsia="en-US"/>
        </w:rPr>
        <w:br/>
      </w:r>
      <w:r w:rsidRPr="007C4D01">
        <w:rPr>
          <w:rFonts w:eastAsia="Calibri"/>
          <w:lang w:eastAsia="en-US"/>
        </w:rPr>
        <w:t>жилищно-коммунального хозяйства</w:t>
      </w:r>
    </w:p>
    <w:p w:rsidR="004B1BB5" w:rsidRDefault="004B1BB5" w:rsidP="0085714F">
      <w:pPr>
        <w:ind w:firstLine="708"/>
        <w:jc w:val="center"/>
        <w:rPr>
          <w:rFonts w:eastAsia="Calibri"/>
          <w:color w:val="000000"/>
          <w:lang w:eastAsia="en-US"/>
        </w:rPr>
      </w:pPr>
    </w:p>
    <w:p w:rsidR="00315DBD" w:rsidRPr="007C4D01" w:rsidRDefault="00315DBD" w:rsidP="0085714F">
      <w:pPr>
        <w:ind w:firstLine="708"/>
        <w:jc w:val="center"/>
        <w:rPr>
          <w:rFonts w:eastAsia="Calibri"/>
          <w:color w:val="000000"/>
          <w:lang w:eastAsia="en-US"/>
        </w:rPr>
      </w:pPr>
    </w:p>
    <w:p w:rsidR="004B1BB5" w:rsidRPr="007C4D01" w:rsidRDefault="004B1BB5" w:rsidP="007C4D01">
      <w:pPr>
        <w:ind w:firstLine="708"/>
        <w:jc w:val="both"/>
        <w:rPr>
          <w:rFonts w:eastAsia="Calibri"/>
          <w:color w:val="000000"/>
          <w:lang w:eastAsia="en-US"/>
        </w:rPr>
      </w:pPr>
      <w:r w:rsidRPr="007C4D01">
        <w:rPr>
          <w:rFonts w:eastAsia="Calibri"/>
          <w:color w:val="000000"/>
          <w:lang w:eastAsia="en-US"/>
        </w:rPr>
        <w:t xml:space="preserve">Прошу предоставить субсидию из средств местного бюджета </w:t>
      </w:r>
      <w:r w:rsidR="007C4D01">
        <w:rPr>
          <w:rFonts w:eastAsia="Calibri"/>
          <w:color w:val="000000"/>
          <w:lang w:eastAsia="en-US"/>
        </w:rPr>
        <w:br/>
      </w:r>
      <w:r w:rsidRPr="007C4D01">
        <w:rPr>
          <w:rFonts w:eastAsia="Calibri"/>
          <w:color w:val="000000"/>
          <w:lang w:eastAsia="en-US"/>
        </w:rPr>
        <w:t xml:space="preserve">навозмещениезатрат по приобретению </w:t>
      </w:r>
      <w:r w:rsidRPr="007C4D01">
        <w:rPr>
          <w:rFonts w:eastAsia="Calibri"/>
          <w:lang w:eastAsia="en-US"/>
        </w:rPr>
        <w:t xml:space="preserve">на возмещение затрат по приобретению электроэнергии организациям, осуществляющим </w:t>
      </w:r>
      <w:r w:rsidRPr="007C4D01">
        <w:rPr>
          <w:rFonts w:eastAsia="Calibri"/>
          <w:bCs/>
          <w:lang w:eastAsia="en-US"/>
        </w:rPr>
        <w:t xml:space="preserve">деятельность в сфере </w:t>
      </w:r>
      <w:r w:rsidRPr="007C4D01">
        <w:rPr>
          <w:rFonts w:eastAsia="Calibri"/>
          <w:lang w:eastAsia="en-US"/>
        </w:rPr>
        <w:t>жилищно-коммунального хозяйства</w:t>
      </w:r>
      <w:r w:rsidRPr="007C4D01">
        <w:rPr>
          <w:rFonts w:eastAsia="Calibri"/>
          <w:color w:val="000000"/>
          <w:lang w:eastAsia="en-US"/>
        </w:rPr>
        <w:t xml:space="preserve">, для </w:t>
      </w:r>
    </w:p>
    <w:p w:rsidR="004B1BB5" w:rsidRPr="004B1BB5" w:rsidRDefault="004B1BB5" w:rsidP="004B1BB5">
      <w:pPr>
        <w:jc w:val="both"/>
        <w:rPr>
          <w:rFonts w:eastAsia="Calibri"/>
          <w:color w:val="000000"/>
          <w:sz w:val="24"/>
          <w:szCs w:val="24"/>
          <w:lang w:eastAsia="en-US"/>
        </w:rPr>
      </w:pPr>
      <w:r w:rsidRPr="004B1BB5">
        <w:rPr>
          <w:rFonts w:eastAsia="Calibri"/>
          <w:color w:val="000000"/>
          <w:sz w:val="24"/>
          <w:szCs w:val="24"/>
          <w:lang w:eastAsia="en-US"/>
        </w:rPr>
        <w:t>________________________________________________________________________________</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________________________________________________________________________________</w:t>
      </w:r>
    </w:p>
    <w:p w:rsidR="004B1BB5" w:rsidRPr="004B1BB5" w:rsidRDefault="004B1BB5" w:rsidP="007C4D01">
      <w:pPr>
        <w:jc w:val="center"/>
        <w:rPr>
          <w:rFonts w:eastAsia="Calibri"/>
          <w:color w:val="000000"/>
          <w:sz w:val="24"/>
          <w:szCs w:val="24"/>
          <w:lang w:eastAsia="en-US"/>
        </w:rPr>
      </w:pPr>
      <w:r w:rsidRPr="004B1BB5">
        <w:rPr>
          <w:rFonts w:eastAsia="Calibri"/>
          <w:color w:val="000000"/>
          <w:sz w:val="24"/>
          <w:szCs w:val="24"/>
          <w:lang w:eastAsia="en-US"/>
        </w:rPr>
        <w:t>(наименование организации, адрес направления расходов, размер субсидии)</w:t>
      </w:r>
    </w:p>
    <w:p w:rsidR="004B1BB5" w:rsidRPr="004B1BB5" w:rsidRDefault="004B1BB5" w:rsidP="007C4D01">
      <w:pPr>
        <w:jc w:val="center"/>
        <w:rPr>
          <w:rFonts w:eastAsia="Calibri"/>
          <w:color w:val="000000"/>
          <w:sz w:val="24"/>
          <w:szCs w:val="24"/>
          <w:lang w:eastAsia="en-US"/>
        </w:rPr>
      </w:pPr>
      <w:r w:rsidRPr="004B1BB5">
        <w:rPr>
          <w:rFonts w:eastAsia="Calibri"/>
          <w:color w:val="000000"/>
          <w:sz w:val="24"/>
          <w:szCs w:val="24"/>
          <w:lang w:eastAsia="en-US"/>
        </w:rPr>
        <w:t>и перечислить на расчетный счет:</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______________________________________________________________________________________________________________________________________________________________________________________________________</w:t>
      </w:r>
      <w:r w:rsidR="007C4D01">
        <w:rPr>
          <w:rFonts w:eastAsia="Calibri"/>
          <w:color w:val="000000"/>
          <w:sz w:val="24"/>
          <w:szCs w:val="24"/>
          <w:lang w:eastAsia="en-US"/>
        </w:rPr>
        <w:t>__________________________________________</w:t>
      </w:r>
    </w:p>
    <w:p w:rsidR="004B1BB5" w:rsidRPr="004B1BB5" w:rsidRDefault="004B1BB5" w:rsidP="007C4D01">
      <w:pPr>
        <w:jc w:val="center"/>
        <w:rPr>
          <w:rFonts w:eastAsia="Calibri"/>
          <w:color w:val="000000"/>
          <w:sz w:val="24"/>
          <w:szCs w:val="24"/>
          <w:lang w:eastAsia="en-US"/>
        </w:rPr>
      </w:pPr>
      <w:r w:rsidRPr="004B1BB5">
        <w:rPr>
          <w:rFonts w:eastAsia="Calibri"/>
          <w:color w:val="000000"/>
          <w:sz w:val="24"/>
          <w:szCs w:val="24"/>
          <w:lang w:eastAsia="en-US"/>
        </w:rPr>
        <w:t>(банковские реквизиты, ИНН, КПП)</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Приложения:</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1.</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2.</w:t>
      </w:r>
    </w:p>
    <w:p w:rsidR="004B1BB5" w:rsidRPr="004B1BB5" w:rsidRDefault="004B1BB5" w:rsidP="004B1BB5">
      <w:pPr>
        <w:rPr>
          <w:rFonts w:eastAsia="Calibri"/>
          <w:color w:val="000000"/>
          <w:sz w:val="24"/>
          <w:szCs w:val="24"/>
          <w:lang w:eastAsia="en-US"/>
        </w:rPr>
      </w:pPr>
      <w:r w:rsidRPr="004B1BB5">
        <w:rPr>
          <w:rFonts w:eastAsia="Calibri"/>
          <w:color w:val="000000"/>
          <w:sz w:val="24"/>
          <w:szCs w:val="24"/>
          <w:lang w:eastAsia="en-US"/>
        </w:rPr>
        <w:t>3.</w:t>
      </w:r>
    </w:p>
    <w:p w:rsidR="004B1BB5" w:rsidRPr="007C4D01" w:rsidRDefault="004B1BB5" w:rsidP="007C4D01">
      <w:pPr>
        <w:jc w:val="both"/>
        <w:rPr>
          <w:rFonts w:eastAsia="Calibri"/>
          <w:color w:val="000000"/>
          <w:lang w:eastAsia="en-US"/>
        </w:rPr>
      </w:pPr>
      <w:r w:rsidRPr="007C4D01">
        <w:rPr>
          <w:rFonts w:eastAsia="Calibri"/>
          <w:color w:val="000000"/>
          <w:lang w:eastAsia="en-US"/>
        </w:rPr>
        <w:t xml:space="preserve">Выражаю согласие на публикацию (размещение) в информационно-телекоммуникационной сети Интернет информации об участнике отбора, </w:t>
      </w:r>
      <w:r w:rsidR="007C4D01">
        <w:rPr>
          <w:rFonts w:eastAsia="Calibri"/>
          <w:color w:val="000000"/>
          <w:lang w:eastAsia="en-US"/>
        </w:rPr>
        <w:br/>
      </w:r>
      <w:r w:rsidRPr="007C4D01">
        <w:rPr>
          <w:rFonts w:eastAsia="Calibri"/>
          <w:color w:val="000000"/>
          <w:lang w:eastAsia="en-US"/>
        </w:rPr>
        <w:t xml:space="preserve">о подаваемом участником отбора предложений (заявке), иной информации </w:t>
      </w:r>
      <w:r w:rsidR="007C4D01">
        <w:rPr>
          <w:rFonts w:eastAsia="Calibri"/>
          <w:color w:val="000000"/>
          <w:lang w:eastAsia="en-US"/>
        </w:rPr>
        <w:br/>
      </w:r>
      <w:r w:rsidRPr="007C4D01">
        <w:rPr>
          <w:rFonts w:eastAsia="Calibri"/>
          <w:color w:val="000000"/>
          <w:lang w:eastAsia="en-US"/>
        </w:rPr>
        <w:t>об участнике отбора, связанной с соответствующим отбором.</w:t>
      </w:r>
    </w:p>
    <w:p w:rsidR="004B1BB5" w:rsidRPr="004B1BB5" w:rsidRDefault="004B1BB5" w:rsidP="004B1BB5">
      <w:pPr>
        <w:rPr>
          <w:rFonts w:eastAsia="Calibri"/>
          <w:color w:val="000000"/>
          <w:sz w:val="24"/>
          <w:szCs w:val="24"/>
          <w:lang w:eastAsia="en-US"/>
        </w:rPr>
      </w:pPr>
    </w:p>
    <w:p w:rsidR="004B1BB5" w:rsidRPr="004B1BB5" w:rsidRDefault="004B1BB5" w:rsidP="004B1BB5">
      <w:pPr>
        <w:rPr>
          <w:rFonts w:eastAsia="Calibri"/>
          <w:color w:val="000000"/>
          <w:sz w:val="24"/>
          <w:szCs w:val="24"/>
          <w:lang w:eastAsia="en-US"/>
        </w:rPr>
      </w:pPr>
    </w:p>
    <w:p w:rsidR="004B1BB5" w:rsidRPr="004B1BB5" w:rsidRDefault="004B1BB5" w:rsidP="004B1BB5">
      <w:pPr>
        <w:rPr>
          <w:rFonts w:eastAsia="Calibri"/>
          <w:color w:val="000000"/>
          <w:sz w:val="24"/>
          <w:szCs w:val="24"/>
          <w:lang w:eastAsia="en-US"/>
        </w:rPr>
      </w:pPr>
    </w:p>
    <w:p w:rsidR="004B1BB5" w:rsidRPr="004B1BB5" w:rsidRDefault="004B1BB5" w:rsidP="004B1BB5">
      <w:pPr>
        <w:rPr>
          <w:rFonts w:eastAsia="Calibri"/>
          <w:color w:val="000000"/>
          <w:sz w:val="24"/>
          <w:szCs w:val="24"/>
          <w:lang w:eastAsia="en-US"/>
        </w:rPr>
      </w:pPr>
      <w:r w:rsidRPr="007C4D01">
        <w:rPr>
          <w:rFonts w:eastAsia="Calibri"/>
          <w:color w:val="000000"/>
          <w:lang w:eastAsia="en-US"/>
        </w:rPr>
        <w:t>Руководитель организации</w:t>
      </w:r>
      <w:r w:rsidRPr="004B1BB5">
        <w:rPr>
          <w:rFonts w:eastAsia="Calibri"/>
          <w:color w:val="000000"/>
          <w:sz w:val="24"/>
          <w:szCs w:val="24"/>
          <w:lang w:eastAsia="en-US"/>
        </w:rPr>
        <w:t xml:space="preserve">   ________________________/_____________________</w:t>
      </w:r>
    </w:p>
    <w:p w:rsidR="004B1BB5" w:rsidRPr="004B1BB5" w:rsidRDefault="004B1BB5" w:rsidP="007C4D01">
      <w:pPr>
        <w:ind w:left="3540" w:firstLine="708"/>
        <w:jc w:val="center"/>
        <w:rPr>
          <w:rFonts w:eastAsia="Calibri"/>
          <w:color w:val="000000"/>
          <w:sz w:val="24"/>
          <w:szCs w:val="24"/>
          <w:lang w:eastAsia="en-US"/>
        </w:rPr>
      </w:pPr>
      <w:r w:rsidRPr="004B1BB5">
        <w:rPr>
          <w:rFonts w:eastAsia="Calibri"/>
          <w:color w:val="000000"/>
          <w:sz w:val="24"/>
          <w:szCs w:val="24"/>
          <w:lang w:eastAsia="en-US"/>
        </w:rPr>
        <w:t xml:space="preserve">(подпись) </w:t>
      </w:r>
      <w:r w:rsidRPr="004B1BB5">
        <w:rPr>
          <w:rFonts w:eastAsia="Calibri"/>
          <w:color w:val="000000"/>
          <w:sz w:val="24"/>
          <w:szCs w:val="24"/>
          <w:lang w:eastAsia="en-US"/>
        </w:rPr>
        <w:tab/>
      </w:r>
      <w:r w:rsidRPr="004B1BB5">
        <w:rPr>
          <w:rFonts w:eastAsia="Calibri"/>
          <w:color w:val="000000"/>
          <w:sz w:val="24"/>
          <w:szCs w:val="24"/>
          <w:lang w:eastAsia="en-US"/>
        </w:rPr>
        <w:tab/>
      </w:r>
      <w:r w:rsidRPr="004B1BB5">
        <w:rPr>
          <w:rFonts w:eastAsia="Calibri"/>
          <w:color w:val="000000"/>
          <w:sz w:val="24"/>
          <w:szCs w:val="24"/>
          <w:lang w:eastAsia="en-US"/>
        </w:rPr>
        <w:tab/>
      </w:r>
      <w:r w:rsidRPr="004B1BB5">
        <w:rPr>
          <w:rFonts w:eastAsia="Calibri"/>
          <w:color w:val="000000"/>
          <w:sz w:val="24"/>
          <w:szCs w:val="24"/>
          <w:lang w:eastAsia="en-US"/>
        </w:rPr>
        <w:tab/>
        <w:t>(Ф.И.О.)</w:t>
      </w:r>
    </w:p>
    <w:p w:rsidR="004B1BB5" w:rsidRPr="004B1BB5" w:rsidRDefault="004B1BB5" w:rsidP="004B1BB5">
      <w:pPr>
        <w:rPr>
          <w:rFonts w:eastAsia="Calibri"/>
          <w:color w:val="000000"/>
          <w:sz w:val="24"/>
          <w:szCs w:val="24"/>
          <w:lang w:eastAsia="en-US"/>
        </w:rPr>
      </w:pPr>
    </w:p>
    <w:p w:rsidR="004B1BB5" w:rsidRPr="007C4D01" w:rsidRDefault="004B1BB5" w:rsidP="004B1BB5">
      <w:pPr>
        <w:rPr>
          <w:rFonts w:eastAsia="Calibri"/>
          <w:color w:val="000000"/>
          <w:sz w:val="24"/>
          <w:szCs w:val="24"/>
          <w:lang w:eastAsia="en-US"/>
        </w:rPr>
      </w:pPr>
      <w:r w:rsidRPr="007C4D01">
        <w:rPr>
          <w:rFonts w:eastAsia="Calibri"/>
          <w:color w:val="000000"/>
          <w:sz w:val="24"/>
          <w:szCs w:val="24"/>
          <w:lang w:eastAsia="en-US"/>
        </w:rPr>
        <w:t xml:space="preserve">Главный бухгалтер </w:t>
      </w:r>
    </w:p>
    <w:p w:rsidR="004B1BB5" w:rsidRPr="004B1BB5" w:rsidRDefault="004B1BB5" w:rsidP="004B1BB5">
      <w:pPr>
        <w:rPr>
          <w:rFonts w:eastAsia="Calibri"/>
          <w:color w:val="000000"/>
          <w:sz w:val="24"/>
          <w:szCs w:val="24"/>
          <w:lang w:eastAsia="en-US"/>
        </w:rPr>
      </w:pPr>
      <w:r w:rsidRPr="007C4D01">
        <w:rPr>
          <w:rFonts w:eastAsia="Calibri"/>
          <w:color w:val="000000"/>
          <w:sz w:val="24"/>
          <w:szCs w:val="24"/>
          <w:lang w:eastAsia="en-US"/>
        </w:rPr>
        <w:t>организации</w:t>
      </w:r>
      <w:r w:rsidRPr="004B1BB5">
        <w:rPr>
          <w:rFonts w:eastAsia="Calibri"/>
          <w:color w:val="000000"/>
          <w:sz w:val="24"/>
          <w:szCs w:val="24"/>
          <w:lang w:eastAsia="en-US"/>
        </w:rPr>
        <w:tab/>
      </w:r>
      <w:r w:rsidRPr="004B1BB5">
        <w:rPr>
          <w:rFonts w:eastAsia="Calibri"/>
          <w:color w:val="000000"/>
          <w:sz w:val="24"/>
          <w:szCs w:val="24"/>
          <w:lang w:eastAsia="en-US"/>
        </w:rPr>
        <w:tab/>
      </w:r>
      <w:r w:rsidRPr="004B1BB5">
        <w:rPr>
          <w:rFonts w:eastAsia="Calibri"/>
          <w:color w:val="000000"/>
          <w:sz w:val="24"/>
          <w:szCs w:val="24"/>
          <w:lang w:eastAsia="en-US"/>
        </w:rPr>
        <w:tab/>
        <w:t xml:space="preserve">      ________________________/_____________________</w:t>
      </w:r>
    </w:p>
    <w:p w:rsidR="004B1BB5" w:rsidRPr="004B1BB5" w:rsidRDefault="004B1BB5" w:rsidP="007C4D01">
      <w:pPr>
        <w:ind w:left="3540" w:firstLine="708"/>
        <w:jc w:val="center"/>
        <w:rPr>
          <w:rFonts w:eastAsia="Calibri"/>
          <w:color w:val="000000"/>
          <w:sz w:val="24"/>
          <w:szCs w:val="24"/>
          <w:lang w:eastAsia="en-US"/>
        </w:rPr>
      </w:pPr>
      <w:r w:rsidRPr="004B1BB5">
        <w:rPr>
          <w:rFonts w:eastAsia="Calibri"/>
          <w:color w:val="000000"/>
          <w:sz w:val="24"/>
          <w:szCs w:val="24"/>
          <w:lang w:eastAsia="en-US"/>
        </w:rPr>
        <w:t xml:space="preserve">(подпись) </w:t>
      </w:r>
      <w:r w:rsidRPr="004B1BB5">
        <w:rPr>
          <w:rFonts w:eastAsia="Calibri"/>
          <w:color w:val="000000"/>
          <w:sz w:val="24"/>
          <w:szCs w:val="24"/>
          <w:lang w:eastAsia="en-US"/>
        </w:rPr>
        <w:tab/>
      </w:r>
      <w:r w:rsidRPr="004B1BB5">
        <w:rPr>
          <w:rFonts w:eastAsia="Calibri"/>
          <w:color w:val="000000"/>
          <w:sz w:val="24"/>
          <w:szCs w:val="24"/>
          <w:lang w:eastAsia="en-US"/>
        </w:rPr>
        <w:tab/>
      </w:r>
      <w:r w:rsidRPr="004B1BB5">
        <w:rPr>
          <w:rFonts w:eastAsia="Calibri"/>
          <w:color w:val="000000"/>
          <w:sz w:val="24"/>
          <w:szCs w:val="24"/>
          <w:lang w:eastAsia="en-US"/>
        </w:rPr>
        <w:tab/>
      </w:r>
      <w:r w:rsidRPr="004B1BB5">
        <w:rPr>
          <w:rFonts w:eastAsia="Calibri"/>
          <w:color w:val="000000"/>
          <w:sz w:val="24"/>
          <w:szCs w:val="24"/>
          <w:lang w:eastAsia="en-US"/>
        </w:rPr>
        <w:tab/>
        <w:t>(Ф.И.О.)</w:t>
      </w:r>
    </w:p>
    <w:p w:rsidR="004B1BB5" w:rsidRPr="004B1BB5" w:rsidRDefault="004B1BB5" w:rsidP="004B1BB5">
      <w:pPr>
        <w:spacing w:after="200" w:line="276" w:lineRule="auto"/>
        <w:rPr>
          <w:rFonts w:eastAsia="Calibri"/>
          <w:color w:val="000000"/>
          <w:sz w:val="24"/>
          <w:szCs w:val="24"/>
          <w:lang w:eastAsia="en-US"/>
        </w:rPr>
      </w:pPr>
      <w:r w:rsidRPr="004B1BB5">
        <w:rPr>
          <w:rFonts w:eastAsia="Calibri"/>
          <w:color w:val="000000"/>
          <w:sz w:val="24"/>
          <w:szCs w:val="24"/>
          <w:lang w:eastAsia="en-US"/>
        </w:rPr>
        <w:br w:type="page"/>
      </w:r>
    </w:p>
    <w:p w:rsidR="004B1BB5" w:rsidRPr="004B1BB5" w:rsidRDefault="004B1BB5" w:rsidP="007C4D01">
      <w:pPr>
        <w:ind w:left="4962"/>
        <w:jc w:val="center"/>
        <w:rPr>
          <w:rFonts w:eastAsia="Calibri"/>
          <w:szCs w:val="24"/>
          <w:lang w:eastAsia="en-US"/>
        </w:rPr>
      </w:pPr>
      <w:r w:rsidRPr="004B1BB5">
        <w:rPr>
          <w:rFonts w:eastAsia="Calibri"/>
          <w:szCs w:val="24"/>
          <w:lang w:eastAsia="en-US"/>
        </w:rPr>
        <w:lastRenderedPageBreak/>
        <w:t>Приложение № 2</w:t>
      </w:r>
    </w:p>
    <w:p w:rsidR="007C4D01" w:rsidRPr="004B1BB5" w:rsidRDefault="007C4D01" w:rsidP="007C4D01">
      <w:pPr>
        <w:ind w:left="4536"/>
        <w:jc w:val="center"/>
        <w:rPr>
          <w:rFonts w:eastAsia="Calibri"/>
          <w:lang w:eastAsia="en-US"/>
        </w:rPr>
      </w:pPr>
      <w:r w:rsidRPr="004B1BB5">
        <w:rPr>
          <w:rFonts w:eastAsia="Calibri"/>
          <w:color w:val="000000"/>
          <w:lang w:eastAsia="en-US"/>
        </w:rPr>
        <w:t xml:space="preserve">к Порядку </w:t>
      </w:r>
      <w:r w:rsidRPr="004B1BB5">
        <w:rPr>
          <w:rFonts w:eastAsia="Calibri"/>
          <w:lang w:eastAsia="en-US"/>
        </w:rPr>
        <w:t xml:space="preserve">предоставления субсидий </w:t>
      </w:r>
      <w:r>
        <w:rPr>
          <w:rFonts w:eastAsia="Calibri"/>
          <w:lang w:eastAsia="en-US"/>
        </w:rPr>
        <w:br/>
      </w:r>
      <w:r w:rsidRPr="004B1BB5">
        <w:rPr>
          <w:rFonts w:eastAsia="Calibri"/>
          <w:lang w:eastAsia="en-US"/>
        </w:rPr>
        <w:t xml:space="preserve">из средств местного бюджета </w:t>
      </w:r>
      <w:r>
        <w:rPr>
          <w:rFonts w:eastAsia="Calibri"/>
          <w:lang w:eastAsia="en-US"/>
        </w:rPr>
        <w:br/>
      </w:r>
      <w:r w:rsidRPr="004B1BB5">
        <w:rPr>
          <w:rFonts w:eastAsia="Calibri"/>
          <w:lang w:eastAsia="en-US"/>
        </w:rPr>
        <w:t>на возмещение затрат по приобретению электроэнергии организациям, осуществляющим</w:t>
      </w:r>
      <w:r w:rsidRPr="004B1BB5">
        <w:rPr>
          <w:rFonts w:eastAsia="Calibri"/>
          <w:bCs/>
          <w:lang w:eastAsia="en-US"/>
        </w:rPr>
        <w:t xml:space="preserve"> деятельность в сфере </w:t>
      </w:r>
      <w:r w:rsidRPr="004B1BB5">
        <w:rPr>
          <w:rFonts w:eastAsia="Calibri"/>
          <w:lang w:eastAsia="en-US"/>
        </w:rPr>
        <w:t>жилищно-коммунального хозяйства</w:t>
      </w:r>
    </w:p>
    <w:p w:rsidR="004B1BB5" w:rsidRPr="004B1BB5" w:rsidRDefault="004B1BB5" w:rsidP="007C4D01">
      <w:pPr>
        <w:ind w:left="4962"/>
        <w:jc w:val="center"/>
        <w:rPr>
          <w:rFonts w:eastAsia="Calibri"/>
          <w:szCs w:val="24"/>
          <w:lang w:eastAsia="en-US"/>
        </w:rPr>
      </w:pPr>
    </w:p>
    <w:p w:rsidR="004B1BB5" w:rsidRPr="004B1BB5" w:rsidRDefault="004B1BB5" w:rsidP="004B1BB5">
      <w:pPr>
        <w:jc w:val="center"/>
        <w:rPr>
          <w:rFonts w:eastAsia="Calibri"/>
          <w:sz w:val="24"/>
          <w:szCs w:val="24"/>
          <w:lang w:eastAsia="en-US"/>
        </w:rPr>
      </w:pPr>
    </w:p>
    <w:p w:rsidR="004B1BB5" w:rsidRPr="007C4D01" w:rsidRDefault="004B1BB5" w:rsidP="004B1BB5">
      <w:pPr>
        <w:jc w:val="center"/>
        <w:rPr>
          <w:rFonts w:eastAsia="Calibri"/>
          <w:lang w:eastAsia="en-US"/>
        </w:rPr>
      </w:pPr>
      <w:r w:rsidRPr="007C4D01">
        <w:rPr>
          <w:rFonts w:eastAsia="Calibri"/>
          <w:lang w:eastAsia="en-US"/>
        </w:rPr>
        <w:t>СПРАВКА</w:t>
      </w:r>
    </w:p>
    <w:p w:rsidR="004B1BB5" w:rsidRPr="007C4D01" w:rsidRDefault="004B1BB5" w:rsidP="004B1BB5">
      <w:pPr>
        <w:jc w:val="center"/>
        <w:rPr>
          <w:rFonts w:eastAsia="Calibri"/>
          <w:lang w:eastAsia="en-US"/>
        </w:rPr>
      </w:pPr>
      <w:r w:rsidRPr="007C4D01">
        <w:rPr>
          <w:rFonts w:eastAsia="Calibri"/>
          <w:lang w:eastAsia="en-US"/>
        </w:rPr>
        <w:t xml:space="preserve">о кредиторской задолженности участника отбора </w:t>
      </w:r>
    </w:p>
    <w:p w:rsidR="004B1BB5" w:rsidRPr="007C4D01" w:rsidRDefault="004B1BB5" w:rsidP="004B1BB5">
      <w:pPr>
        <w:jc w:val="center"/>
        <w:rPr>
          <w:rFonts w:eastAsia="Calibri"/>
          <w:lang w:eastAsia="en-US"/>
        </w:rPr>
      </w:pPr>
    </w:p>
    <w:p w:rsidR="004B1BB5" w:rsidRPr="007C4D01" w:rsidRDefault="004B1BB5" w:rsidP="004B1BB5">
      <w:pPr>
        <w:jc w:val="center"/>
        <w:rPr>
          <w:rFonts w:eastAsia="Calibri"/>
          <w:lang w:eastAsia="en-US"/>
        </w:rPr>
      </w:pPr>
      <w:r w:rsidRPr="007C4D01">
        <w:rPr>
          <w:rFonts w:eastAsia="Calibri"/>
          <w:lang w:eastAsia="en-US"/>
        </w:rPr>
        <w:t xml:space="preserve">по состоянию на </w:t>
      </w:r>
      <w:r w:rsidR="007C4D01">
        <w:rPr>
          <w:rFonts w:eastAsia="Calibri"/>
          <w:lang w:eastAsia="en-US"/>
        </w:rPr>
        <w:t>«</w:t>
      </w:r>
      <w:r w:rsidRPr="007C4D01">
        <w:rPr>
          <w:rFonts w:eastAsia="Calibri"/>
          <w:lang w:eastAsia="en-US"/>
        </w:rPr>
        <w:t>__</w:t>
      </w:r>
      <w:r w:rsidR="007C4D01">
        <w:rPr>
          <w:rFonts w:eastAsia="Calibri"/>
          <w:lang w:eastAsia="en-US"/>
        </w:rPr>
        <w:t>»</w:t>
      </w:r>
      <w:r w:rsidRPr="007C4D01">
        <w:rPr>
          <w:rFonts w:eastAsia="Calibri"/>
          <w:lang w:eastAsia="en-US"/>
        </w:rPr>
        <w:t xml:space="preserve"> ____________________ 20__ года</w:t>
      </w:r>
    </w:p>
    <w:p w:rsidR="004B1BB5" w:rsidRPr="004B1BB5" w:rsidRDefault="004B1BB5" w:rsidP="004B1BB5">
      <w:pP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1715"/>
        <w:gridCol w:w="1902"/>
        <w:gridCol w:w="1769"/>
        <w:gridCol w:w="1993"/>
        <w:gridCol w:w="843"/>
        <w:gridCol w:w="678"/>
      </w:tblGrid>
      <w:tr w:rsidR="004B1BB5" w:rsidRPr="004B1BB5" w:rsidTr="007C4D01">
        <w:tc>
          <w:tcPr>
            <w:tcW w:w="877" w:type="dxa"/>
            <w:vMerge w:val="restart"/>
            <w:vAlign w:val="center"/>
          </w:tcPr>
          <w:p w:rsidR="004B1BB5" w:rsidRPr="004B1BB5" w:rsidRDefault="004B1BB5" w:rsidP="007C4D01">
            <w:pPr>
              <w:jc w:val="center"/>
              <w:rPr>
                <w:sz w:val="24"/>
                <w:szCs w:val="24"/>
                <w:lang w:eastAsia="en-US"/>
              </w:rPr>
            </w:pPr>
            <w:r w:rsidRPr="004B1BB5">
              <w:rPr>
                <w:sz w:val="24"/>
                <w:szCs w:val="24"/>
                <w:lang w:eastAsia="en-US"/>
              </w:rPr>
              <w:t>Номер</w:t>
            </w:r>
          </w:p>
          <w:p w:rsidR="004B1BB5" w:rsidRPr="004B1BB5" w:rsidRDefault="004B1BB5" w:rsidP="007C4D01">
            <w:pPr>
              <w:jc w:val="center"/>
              <w:rPr>
                <w:sz w:val="24"/>
                <w:szCs w:val="24"/>
                <w:lang w:eastAsia="en-US"/>
              </w:rPr>
            </w:pPr>
            <w:r w:rsidRPr="004B1BB5">
              <w:rPr>
                <w:sz w:val="24"/>
                <w:szCs w:val="24"/>
                <w:lang w:eastAsia="en-US"/>
              </w:rPr>
              <w:t>строки</w:t>
            </w:r>
          </w:p>
          <w:p w:rsidR="004B1BB5" w:rsidRPr="004B1BB5" w:rsidRDefault="004B1BB5" w:rsidP="007C4D01">
            <w:pPr>
              <w:jc w:val="center"/>
              <w:rPr>
                <w:sz w:val="24"/>
                <w:szCs w:val="24"/>
                <w:lang w:eastAsia="en-US"/>
              </w:rPr>
            </w:pPr>
          </w:p>
        </w:tc>
        <w:tc>
          <w:tcPr>
            <w:tcW w:w="1587" w:type="dxa"/>
            <w:vMerge w:val="restart"/>
            <w:vAlign w:val="center"/>
          </w:tcPr>
          <w:p w:rsidR="004B1BB5" w:rsidRPr="004B1BB5" w:rsidRDefault="004B1BB5" w:rsidP="007C4D01">
            <w:pPr>
              <w:jc w:val="center"/>
              <w:rPr>
                <w:sz w:val="24"/>
                <w:szCs w:val="24"/>
                <w:lang w:eastAsia="en-US"/>
              </w:rPr>
            </w:pPr>
            <w:r w:rsidRPr="004B1BB5">
              <w:rPr>
                <w:sz w:val="24"/>
                <w:szCs w:val="24"/>
                <w:lang w:eastAsia="en-US"/>
              </w:rPr>
              <w:t>Наименование должника</w:t>
            </w:r>
          </w:p>
          <w:p w:rsidR="004B1BB5" w:rsidRPr="004B1BB5" w:rsidRDefault="004B1BB5" w:rsidP="007C4D01">
            <w:pPr>
              <w:jc w:val="center"/>
              <w:rPr>
                <w:sz w:val="24"/>
                <w:szCs w:val="24"/>
                <w:lang w:eastAsia="en-US"/>
              </w:rPr>
            </w:pPr>
          </w:p>
        </w:tc>
        <w:tc>
          <w:tcPr>
            <w:tcW w:w="1848" w:type="dxa"/>
            <w:vMerge w:val="restart"/>
            <w:vAlign w:val="center"/>
          </w:tcPr>
          <w:p w:rsidR="004B1BB5" w:rsidRPr="004B1BB5" w:rsidRDefault="004B1BB5" w:rsidP="007C4D01">
            <w:pPr>
              <w:jc w:val="center"/>
              <w:rPr>
                <w:sz w:val="24"/>
                <w:szCs w:val="24"/>
                <w:lang w:eastAsia="en-US"/>
              </w:rPr>
            </w:pPr>
            <w:r w:rsidRPr="004B1BB5">
              <w:rPr>
                <w:sz w:val="24"/>
                <w:szCs w:val="24"/>
                <w:lang w:eastAsia="en-US"/>
              </w:rPr>
              <w:t>Наименование</w:t>
            </w:r>
          </w:p>
          <w:p w:rsidR="004B1BB5" w:rsidRPr="004B1BB5" w:rsidRDefault="004B1BB5" w:rsidP="007C4D01">
            <w:pPr>
              <w:jc w:val="center"/>
              <w:rPr>
                <w:sz w:val="24"/>
                <w:szCs w:val="24"/>
                <w:lang w:eastAsia="en-US"/>
              </w:rPr>
            </w:pPr>
            <w:r w:rsidRPr="004B1BB5">
              <w:rPr>
                <w:sz w:val="24"/>
                <w:szCs w:val="24"/>
                <w:lang w:eastAsia="en-US"/>
              </w:rPr>
              <w:t>топливно-</w:t>
            </w:r>
          </w:p>
          <w:p w:rsidR="004B1BB5" w:rsidRPr="004B1BB5" w:rsidRDefault="004B1BB5" w:rsidP="007C4D01">
            <w:pPr>
              <w:jc w:val="center"/>
              <w:rPr>
                <w:sz w:val="24"/>
                <w:szCs w:val="24"/>
                <w:lang w:eastAsia="en-US"/>
              </w:rPr>
            </w:pPr>
            <w:r w:rsidRPr="004B1BB5">
              <w:rPr>
                <w:sz w:val="24"/>
                <w:szCs w:val="24"/>
                <w:lang w:eastAsia="en-US"/>
              </w:rPr>
              <w:t>энергетического</w:t>
            </w:r>
          </w:p>
          <w:p w:rsidR="004B1BB5" w:rsidRPr="004B1BB5" w:rsidRDefault="004B1BB5" w:rsidP="007C4D01">
            <w:pPr>
              <w:jc w:val="center"/>
              <w:rPr>
                <w:sz w:val="24"/>
                <w:szCs w:val="24"/>
                <w:lang w:eastAsia="en-US"/>
              </w:rPr>
            </w:pPr>
            <w:r w:rsidRPr="004B1BB5">
              <w:rPr>
                <w:sz w:val="24"/>
                <w:szCs w:val="24"/>
                <w:lang w:eastAsia="en-US"/>
              </w:rPr>
              <w:t>ресурса</w:t>
            </w:r>
          </w:p>
          <w:p w:rsidR="004B1BB5" w:rsidRPr="004B1BB5" w:rsidRDefault="004B1BB5" w:rsidP="007C4D01">
            <w:pPr>
              <w:jc w:val="center"/>
              <w:rPr>
                <w:sz w:val="24"/>
                <w:szCs w:val="24"/>
                <w:lang w:eastAsia="en-US"/>
              </w:rPr>
            </w:pPr>
          </w:p>
        </w:tc>
        <w:tc>
          <w:tcPr>
            <w:tcW w:w="1748" w:type="dxa"/>
            <w:vMerge w:val="restart"/>
            <w:vAlign w:val="center"/>
          </w:tcPr>
          <w:p w:rsidR="004B1BB5" w:rsidRPr="004B1BB5" w:rsidRDefault="004B1BB5" w:rsidP="007C4D01">
            <w:pPr>
              <w:jc w:val="center"/>
              <w:rPr>
                <w:sz w:val="24"/>
                <w:szCs w:val="24"/>
                <w:lang w:eastAsia="en-US"/>
              </w:rPr>
            </w:pPr>
            <w:r w:rsidRPr="004B1BB5">
              <w:rPr>
                <w:sz w:val="24"/>
                <w:szCs w:val="24"/>
                <w:lang w:eastAsia="en-US"/>
              </w:rPr>
              <w:t>Сумма</w:t>
            </w:r>
          </w:p>
          <w:p w:rsidR="004B1BB5" w:rsidRPr="004B1BB5" w:rsidRDefault="004B1BB5" w:rsidP="007C4D01">
            <w:pPr>
              <w:jc w:val="center"/>
              <w:rPr>
                <w:sz w:val="24"/>
                <w:szCs w:val="24"/>
                <w:lang w:eastAsia="en-US"/>
              </w:rPr>
            </w:pPr>
            <w:r w:rsidRPr="004B1BB5">
              <w:rPr>
                <w:sz w:val="24"/>
                <w:szCs w:val="24"/>
                <w:lang w:eastAsia="en-US"/>
              </w:rPr>
              <w:t>кредиторской</w:t>
            </w:r>
          </w:p>
          <w:p w:rsidR="004B1BB5" w:rsidRPr="004B1BB5" w:rsidRDefault="004B1BB5" w:rsidP="007C4D01">
            <w:pPr>
              <w:jc w:val="center"/>
              <w:rPr>
                <w:sz w:val="24"/>
                <w:szCs w:val="24"/>
                <w:lang w:eastAsia="en-US"/>
              </w:rPr>
            </w:pPr>
            <w:r w:rsidRPr="004B1BB5">
              <w:rPr>
                <w:sz w:val="24"/>
                <w:szCs w:val="24"/>
                <w:lang w:eastAsia="en-US"/>
              </w:rPr>
              <w:t>задолженности</w:t>
            </w:r>
          </w:p>
          <w:p w:rsidR="004B1BB5" w:rsidRPr="004B1BB5" w:rsidRDefault="004B1BB5" w:rsidP="007C4D01">
            <w:pPr>
              <w:jc w:val="center"/>
              <w:rPr>
                <w:sz w:val="24"/>
                <w:szCs w:val="24"/>
                <w:lang w:eastAsia="en-US"/>
              </w:rPr>
            </w:pPr>
            <w:r w:rsidRPr="004B1BB5">
              <w:rPr>
                <w:sz w:val="24"/>
                <w:szCs w:val="24"/>
                <w:lang w:eastAsia="en-US"/>
              </w:rPr>
              <w:t>(рублей)</w:t>
            </w:r>
          </w:p>
          <w:p w:rsidR="004B1BB5" w:rsidRPr="004B1BB5" w:rsidRDefault="004B1BB5" w:rsidP="007C4D01">
            <w:pPr>
              <w:jc w:val="center"/>
              <w:rPr>
                <w:sz w:val="24"/>
                <w:szCs w:val="24"/>
                <w:lang w:eastAsia="en-US"/>
              </w:rPr>
            </w:pPr>
          </w:p>
        </w:tc>
        <w:tc>
          <w:tcPr>
            <w:tcW w:w="3511" w:type="dxa"/>
            <w:gridSpan w:val="3"/>
            <w:vAlign w:val="center"/>
          </w:tcPr>
          <w:p w:rsidR="004B1BB5" w:rsidRPr="004B1BB5" w:rsidRDefault="004B1BB5" w:rsidP="007C4D01">
            <w:pPr>
              <w:jc w:val="center"/>
              <w:rPr>
                <w:sz w:val="24"/>
                <w:szCs w:val="24"/>
                <w:lang w:eastAsia="en-US"/>
              </w:rPr>
            </w:pPr>
            <w:r w:rsidRPr="004B1BB5">
              <w:rPr>
                <w:sz w:val="24"/>
                <w:szCs w:val="24"/>
                <w:lang w:eastAsia="en-US"/>
              </w:rPr>
              <w:t>Документ, подтверждающий</w:t>
            </w:r>
          </w:p>
          <w:p w:rsidR="004B1BB5" w:rsidRPr="004B1BB5" w:rsidRDefault="004B1BB5" w:rsidP="007C4D01">
            <w:pPr>
              <w:jc w:val="center"/>
              <w:rPr>
                <w:sz w:val="24"/>
                <w:szCs w:val="24"/>
                <w:lang w:eastAsia="en-US"/>
              </w:rPr>
            </w:pPr>
            <w:r w:rsidRPr="004B1BB5">
              <w:rPr>
                <w:sz w:val="24"/>
                <w:szCs w:val="24"/>
                <w:lang w:eastAsia="en-US"/>
              </w:rPr>
              <w:t>задолженность</w:t>
            </w:r>
          </w:p>
          <w:p w:rsidR="004B1BB5" w:rsidRPr="004B1BB5" w:rsidRDefault="004B1BB5" w:rsidP="007C4D01">
            <w:pPr>
              <w:jc w:val="center"/>
              <w:rPr>
                <w:sz w:val="24"/>
                <w:szCs w:val="24"/>
                <w:lang w:eastAsia="en-US"/>
              </w:rPr>
            </w:pPr>
          </w:p>
        </w:tc>
      </w:tr>
      <w:tr w:rsidR="004B1BB5" w:rsidRPr="004B1BB5" w:rsidTr="007C4D01">
        <w:tc>
          <w:tcPr>
            <w:tcW w:w="877" w:type="dxa"/>
            <w:vMerge/>
            <w:vAlign w:val="center"/>
          </w:tcPr>
          <w:p w:rsidR="004B1BB5" w:rsidRPr="004B1BB5" w:rsidRDefault="004B1BB5" w:rsidP="007C4D01">
            <w:pPr>
              <w:jc w:val="center"/>
              <w:rPr>
                <w:sz w:val="24"/>
                <w:szCs w:val="24"/>
                <w:lang w:eastAsia="en-US"/>
              </w:rPr>
            </w:pPr>
          </w:p>
        </w:tc>
        <w:tc>
          <w:tcPr>
            <w:tcW w:w="1587" w:type="dxa"/>
            <w:vMerge/>
            <w:vAlign w:val="center"/>
          </w:tcPr>
          <w:p w:rsidR="004B1BB5" w:rsidRPr="004B1BB5" w:rsidRDefault="004B1BB5" w:rsidP="007C4D01">
            <w:pPr>
              <w:jc w:val="center"/>
              <w:rPr>
                <w:sz w:val="24"/>
                <w:szCs w:val="24"/>
                <w:lang w:eastAsia="en-US"/>
              </w:rPr>
            </w:pPr>
          </w:p>
        </w:tc>
        <w:tc>
          <w:tcPr>
            <w:tcW w:w="1848" w:type="dxa"/>
            <w:vMerge/>
            <w:vAlign w:val="center"/>
          </w:tcPr>
          <w:p w:rsidR="004B1BB5" w:rsidRPr="004B1BB5" w:rsidRDefault="004B1BB5" w:rsidP="007C4D01">
            <w:pPr>
              <w:jc w:val="center"/>
              <w:rPr>
                <w:sz w:val="24"/>
                <w:szCs w:val="24"/>
                <w:lang w:eastAsia="en-US"/>
              </w:rPr>
            </w:pPr>
          </w:p>
        </w:tc>
        <w:tc>
          <w:tcPr>
            <w:tcW w:w="1748" w:type="dxa"/>
            <w:vMerge/>
            <w:vAlign w:val="center"/>
          </w:tcPr>
          <w:p w:rsidR="004B1BB5" w:rsidRPr="004B1BB5" w:rsidRDefault="004B1BB5" w:rsidP="007C4D01">
            <w:pPr>
              <w:jc w:val="center"/>
              <w:rPr>
                <w:sz w:val="24"/>
                <w:szCs w:val="24"/>
                <w:lang w:eastAsia="en-US"/>
              </w:rPr>
            </w:pPr>
          </w:p>
        </w:tc>
        <w:tc>
          <w:tcPr>
            <w:tcW w:w="1993" w:type="dxa"/>
            <w:vAlign w:val="center"/>
          </w:tcPr>
          <w:p w:rsidR="004B1BB5" w:rsidRPr="004B1BB5" w:rsidRDefault="004B1BB5" w:rsidP="007C4D01">
            <w:pPr>
              <w:jc w:val="center"/>
              <w:rPr>
                <w:sz w:val="24"/>
                <w:szCs w:val="24"/>
                <w:lang w:eastAsia="en-US"/>
              </w:rPr>
            </w:pPr>
            <w:r w:rsidRPr="004B1BB5">
              <w:rPr>
                <w:sz w:val="24"/>
                <w:szCs w:val="24"/>
                <w:lang w:eastAsia="en-US"/>
              </w:rPr>
              <w:t>наименование</w:t>
            </w:r>
          </w:p>
          <w:p w:rsidR="004B1BB5" w:rsidRPr="004B1BB5" w:rsidRDefault="004B1BB5" w:rsidP="007C4D01">
            <w:pPr>
              <w:jc w:val="center"/>
              <w:rPr>
                <w:sz w:val="24"/>
                <w:szCs w:val="24"/>
                <w:lang w:eastAsia="en-US"/>
              </w:rPr>
            </w:pPr>
          </w:p>
        </w:tc>
        <w:tc>
          <w:tcPr>
            <w:tcW w:w="840" w:type="dxa"/>
            <w:vAlign w:val="center"/>
          </w:tcPr>
          <w:p w:rsidR="004B1BB5" w:rsidRPr="004B1BB5" w:rsidRDefault="004B1BB5" w:rsidP="007C4D01">
            <w:pPr>
              <w:jc w:val="center"/>
              <w:rPr>
                <w:sz w:val="24"/>
                <w:szCs w:val="24"/>
                <w:lang w:eastAsia="en-US"/>
              </w:rPr>
            </w:pPr>
            <w:r w:rsidRPr="004B1BB5">
              <w:rPr>
                <w:sz w:val="24"/>
                <w:szCs w:val="24"/>
                <w:lang w:eastAsia="en-US"/>
              </w:rPr>
              <w:t>номер</w:t>
            </w:r>
          </w:p>
        </w:tc>
        <w:tc>
          <w:tcPr>
            <w:tcW w:w="678" w:type="dxa"/>
            <w:vAlign w:val="center"/>
          </w:tcPr>
          <w:p w:rsidR="004B1BB5" w:rsidRPr="004B1BB5" w:rsidRDefault="004B1BB5" w:rsidP="007C4D01">
            <w:pPr>
              <w:jc w:val="center"/>
              <w:rPr>
                <w:sz w:val="24"/>
                <w:szCs w:val="24"/>
                <w:lang w:eastAsia="en-US"/>
              </w:rPr>
            </w:pPr>
            <w:r w:rsidRPr="004B1BB5">
              <w:rPr>
                <w:sz w:val="24"/>
                <w:szCs w:val="24"/>
                <w:lang w:eastAsia="en-US"/>
              </w:rPr>
              <w:t>дата</w:t>
            </w:r>
          </w:p>
        </w:tc>
      </w:tr>
      <w:tr w:rsidR="004B1BB5" w:rsidRPr="004B1BB5" w:rsidTr="007C4D01">
        <w:tc>
          <w:tcPr>
            <w:tcW w:w="877" w:type="dxa"/>
            <w:vAlign w:val="center"/>
          </w:tcPr>
          <w:p w:rsidR="004B1BB5" w:rsidRPr="004B1BB5" w:rsidRDefault="004B1BB5" w:rsidP="007C4D01">
            <w:pPr>
              <w:jc w:val="center"/>
              <w:rPr>
                <w:sz w:val="24"/>
                <w:szCs w:val="24"/>
                <w:lang w:eastAsia="en-US"/>
              </w:rPr>
            </w:pPr>
            <w:r w:rsidRPr="004B1BB5">
              <w:rPr>
                <w:sz w:val="24"/>
                <w:szCs w:val="24"/>
                <w:lang w:eastAsia="en-US"/>
              </w:rPr>
              <w:t>1</w:t>
            </w:r>
          </w:p>
        </w:tc>
        <w:tc>
          <w:tcPr>
            <w:tcW w:w="1587" w:type="dxa"/>
            <w:vAlign w:val="center"/>
          </w:tcPr>
          <w:p w:rsidR="004B1BB5" w:rsidRPr="004B1BB5" w:rsidRDefault="004B1BB5" w:rsidP="007C4D01">
            <w:pPr>
              <w:jc w:val="center"/>
              <w:rPr>
                <w:sz w:val="24"/>
                <w:szCs w:val="24"/>
                <w:lang w:eastAsia="en-US"/>
              </w:rPr>
            </w:pPr>
          </w:p>
        </w:tc>
        <w:tc>
          <w:tcPr>
            <w:tcW w:w="1848" w:type="dxa"/>
            <w:vAlign w:val="center"/>
          </w:tcPr>
          <w:p w:rsidR="004B1BB5" w:rsidRPr="004B1BB5" w:rsidRDefault="004B1BB5" w:rsidP="007C4D01">
            <w:pPr>
              <w:jc w:val="center"/>
              <w:rPr>
                <w:sz w:val="24"/>
                <w:szCs w:val="24"/>
                <w:lang w:eastAsia="en-US"/>
              </w:rPr>
            </w:pPr>
          </w:p>
        </w:tc>
        <w:tc>
          <w:tcPr>
            <w:tcW w:w="1748" w:type="dxa"/>
            <w:vAlign w:val="center"/>
          </w:tcPr>
          <w:p w:rsidR="004B1BB5" w:rsidRPr="004B1BB5" w:rsidRDefault="004B1BB5" w:rsidP="007C4D01">
            <w:pPr>
              <w:jc w:val="center"/>
              <w:rPr>
                <w:sz w:val="24"/>
                <w:szCs w:val="24"/>
                <w:lang w:eastAsia="en-US"/>
              </w:rPr>
            </w:pPr>
          </w:p>
        </w:tc>
        <w:tc>
          <w:tcPr>
            <w:tcW w:w="1993" w:type="dxa"/>
            <w:vAlign w:val="center"/>
          </w:tcPr>
          <w:p w:rsidR="004B1BB5" w:rsidRPr="004B1BB5" w:rsidRDefault="004B1BB5" w:rsidP="007C4D01">
            <w:pPr>
              <w:jc w:val="center"/>
              <w:rPr>
                <w:sz w:val="24"/>
                <w:szCs w:val="24"/>
                <w:lang w:eastAsia="en-US"/>
              </w:rPr>
            </w:pPr>
          </w:p>
        </w:tc>
        <w:tc>
          <w:tcPr>
            <w:tcW w:w="840" w:type="dxa"/>
            <w:vAlign w:val="center"/>
          </w:tcPr>
          <w:p w:rsidR="004B1BB5" w:rsidRPr="004B1BB5" w:rsidRDefault="004B1BB5" w:rsidP="007C4D01">
            <w:pPr>
              <w:jc w:val="center"/>
              <w:rPr>
                <w:sz w:val="24"/>
                <w:szCs w:val="24"/>
                <w:lang w:eastAsia="en-US"/>
              </w:rPr>
            </w:pPr>
          </w:p>
        </w:tc>
        <w:tc>
          <w:tcPr>
            <w:tcW w:w="678" w:type="dxa"/>
            <w:vAlign w:val="center"/>
          </w:tcPr>
          <w:p w:rsidR="004B1BB5" w:rsidRPr="004B1BB5" w:rsidRDefault="004B1BB5" w:rsidP="007C4D01">
            <w:pPr>
              <w:jc w:val="center"/>
              <w:rPr>
                <w:sz w:val="24"/>
                <w:szCs w:val="24"/>
                <w:lang w:eastAsia="en-US"/>
              </w:rPr>
            </w:pPr>
          </w:p>
        </w:tc>
      </w:tr>
      <w:tr w:rsidR="004B1BB5" w:rsidRPr="004B1BB5" w:rsidTr="007C4D01">
        <w:tc>
          <w:tcPr>
            <w:tcW w:w="877" w:type="dxa"/>
            <w:vAlign w:val="center"/>
          </w:tcPr>
          <w:p w:rsidR="004B1BB5" w:rsidRPr="004B1BB5" w:rsidRDefault="004B1BB5" w:rsidP="007C4D01">
            <w:pPr>
              <w:jc w:val="center"/>
              <w:rPr>
                <w:sz w:val="24"/>
                <w:szCs w:val="24"/>
                <w:lang w:eastAsia="en-US"/>
              </w:rPr>
            </w:pPr>
            <w:r w:rsidRPr="004B1BB5">
              <w:rPr>
                <w:sz w:val="24"/>
                <w:szCs w:val="24"/>
                <w:lang w:eastAsia="en-US"/>
              </w:rPr>
              <w:t>2</w:t>
            </w:r>
          </w:p>
        </w:tc>
        <w:tc>
          <w:tcPr>
            <w:tcW w:w="1587" w:type="dxa"/>
            <w:vAlign w:val="center"/>
          </w:tcPr>
          <w:p w:rsidR="004B1BB5" w:rsidRPr="004B1BB5" w:rsidRDefault="004B1BB5" w:rsidP="007C4D01">
            <w:pPr>
              <w:jc w:val="center"/>
              <w:rPr>
                <w:sz w:val="24"/>
                <w:szCs w:val="24"/>
                <w:lang w:eastAsia="en-US"/>
              </w:rPr>
            </w:pPr>
          </w:p>
        </w:tc>
        <w:tc>
          <w:tcPr>
            <w:tcW w:w="1848" w:type="dxa"/>
            <w:vAlign w:val="center"/>
          </w:tcPr>
          <w:p w:rsidR="004B1BB5" w:rsidRPr="004B1BB5" w:rsidRDefault="004B1BB5" w:rsidP="007C4D01">
            <w:pPr>
              <w:jc w:val="center"/>
              <w:rPr>
                <w:sz w:val="24"/>
                <w:szCs w:val="24"/>
                <w:lang w:eastAsia="en-US"/>
              </w:rPr>
            </w:pPr>
          </w:p>
        </w:tc>
        <w:tc>
          <w:tcPr>
            <w:tcW w:w="1748" w:type="dxa"/>
            <w:vAlign w:val="center"/>
          </w:tcPr>
          <w:p w:rsidR="004B1BB5" w:rsidRPr="004B1BB5" w:rsidRDefault="004B1BB5" w:rsidP="007C4D01">
            <w:pPr>
              <w:jc w:val="center"/>
              <w:rPr>
                <w:sz w:val="24"/>
                <w:szCs w:val="24"/>
                <w:lang w:eastAsia="en-US"/>
              </w:rPr>
            </w:pPr>
          </w:p>
        </w:tc>
        <w:tc>
          <w:tcPr>
            <w:tcW w:w="1993" w:type="dxa"/>
            <w:vAlign w:val="center"/>
          </w:tcPr>
          <w:p w:rsidR="004B1BB5" w:rsidRPr="004B1BB5" w:rsidRDefault="004B1BB5" w:rsidP="007C4D01">
            <w:pPr>
              <w:jc w:val="center"/>
              <w:rPr>
                <w:sz w:val="24"/>
                <w:szCs w:val="24"/>
                <w:lang w:eastAsia="en-US"/>
              </w:rPr>
            </w:pPr>
          </w:p>
        </w:tc>
        <w:tc>
          <w:tcPr>
            <w:tcW w:w="840" w:type="dxa"/>
            <w:vAlign w:val="center"/>
          </w:tcPr>
          <w:p w:rsidR="004B1BB5" w:rsidRPr="004B1BB5" w:rsidRDefault="004B1BB5" w:rsidP="007C4D01">
            <w:pPr>
              <w:jc w:val="center"/>
              <w:rPr>
                <w:sz w:val="24"/>
                <w:szCs w:val="24"/>
                <w:lang w:eastAsia="en-US"/>
              </w:rPr>
            </w:pPr>
          </w:p>
        </w:tc>
        <w:tc>
          <w:tcPr>
            <w:tcW w:w="678" w:type="dxa"/>
            <w:vAlign w:val="center"/>
          </w:tcPr>
          <w:p w:rsidR="004B1BB5" w:rsidRPr="004B1BB5" w:rsidRDefault="004B1BB5" w:rsidP="007C4D01">
            <w:pPr>
              <w:jc w:val="center"/>
              <w:rPr>
                <w:sz w:val="24"/>
                <w:szCs w:val="24"/>
                <w:lang w:eastAsia="en-US"/>
              </w:rPr>
            </w:pPr>
          </w:p>
        </w:tc>
      </w:tr>
      <w:tr w:rsidR="004B1BB5" w:rsidRPr="004B1BB5" w:rsidTr="007C4D01">
        <w:tc>
          <w:tcPr>
            <w:tcW w:w="877" w:type="dxa"/>
            <w:vAlign w:val="center"/>
          </w:tcPr>
          <w:p w:rsidR="004B1BB5" w:rsidRPr="004B1BB5" w:rsidRDefault="004B1BB5" w:rsidP="007C4D01">
            <w:pPr>
              <w:jc w:val="center"/>
              <w:rPr>
                <w:sz w:val="24"/>
                <w:szCs w:val="24"/>
                <w:lang w:eastAsia="en-US"/>
              </w:rPr>
            </w:pPr>
            <w:r w:rsidRPr="004B1BB5">
              <w:rPr>
                <w:sz w:val="24"/>
                <w:szCs w:val="24"/>
                <w:lang w:eastAsia="en-US"/>
              </w:rPr>
              <w:t>3</w:t>
            </w:r>
          </w:p>
        </w:tc>
        <w:tc>
          <w:tcPr>
            <w:tcW w:w="1587" w:type="dxa"/>
            <w:vAlign w:val="center"/>
          </w:tcPr>
          <w:p w:rsidR="004B1BB5" w:rsidRPr="004B1BB5" w:rsidRDefault="004B1BB5" w:rsidP="007C4D01">
            <w:pPr>
              <w:jc w:val="center"/>
              <w:rPr>
                <w:sz w:val="24"/>
                <w:szCs w:val="24"/>
                <w:lang w:eastAsia="en-US"/>
              </w:rPr>
            </w:pPr>
          </w:p>
        </w:tc>
        <w:tc>
          <w:tcPr>
            <w:tcW w:w="1848" w:type="dxa"/>
            <w:vAlign w:val="center"/>
          </w:tcPr>
          <w:p w:rsidR="004B1BB5" w:rsidRPr="004B1BB5" w:rsidRDefault="004B1BB5" w:rsidP="007C4D01">
            <w:pPr>
              <w:jc w:val="center"/>
              <w:rPr>
                <w:sz w:val="24"/>
                <w:szCs w:val="24"/>
                <w:lang w:eastAsia="en-US"/>
              </w:rPr>
            </w:pPr>
          </w:p>
        </w:tc>
        <w:tc>
          <w:tcPr>
            <w:tcW w:w="1748" w:type="dxa"/>
            <w:vAlign w:val="center"/>
          </w:tcPr>
          <w:p w:rsidR="004B1BB5" w:rsidRPr="004B1BB5" w:rsidRDefault="004B1BB5" w:rsidP="007C4D01">
            <w:pPr>
              <w:jc w:val="center"/>
              <w:rPr>
                <w:sz w:val="24"/>
                <w:szCs w:val="24"/>
                <w:lang w:eastAsia="en-US"/>
              </w:rPr>
            </w:pPr>
          </w:p>
        </w:tc>
        <w:tc>
          <w:tcPr>
            <w:tcW w:w="1993" w:type="dxa"/>
            <w:vAlign w:val="center"/>
          </w:tcPr>
          <w:p w:rsidR="004B1BB5" w:rsidRPr="004B1BB5" w:rsidRDefault="004B1BB5" w:rsidP="007C4D01">
            <w:pPr>
              <w:jc w:val="center"/>
              <w:rPr>
                <w:sz w:val="24"/>
                <w:szCs w:val="24"/>
                <w:lang w:eastAsia="en-US"/>
              </w:rPr>
            </w:pPr>
          </w:p>
        </w:tc>
        <w:tc>
          <w:tcPr>
            <w:tcW w:w="840" w:type="dxa"/>
            <w:vAlign w:val="center"/>
          </w:tcPr>
          <w:p w:rsidR="004B1BB5" w:rsidRPr="004B1BB5" w:rsidRDefault="004B1BB5" w:rsidP="007C4D01">
            <w:pPr>
              <w:jc w:val="center"/>
              <w:rPr>
                <w:sz w:val="24"/>
                <w:szCs w:val="24"/>
                <w:lang w:eastAsia="en-US"/>
              </w:rPr>
            </w:pPr>
          </w:p>
        </w:tc>
        <w:tc>
          <w:tcPr>
            <w:tcW w:w="678" w:type="dxa"/>
            <w:vAlign w:val="center"/>
          </w:tcPr>
          <w:p w:rsidR="004B1BB5" w:rsidRPr="004B1BB5" w:rsidRDefault="004B1BB5" w:rsidP="007C4D01">
            <w:pPr>
              <w:jc w:val="center"/>
              <w:rPr>
                <w:sz w:val="24"/>
                <w:szCs w:val="24"/>
                <w:lang w:eastAsia="en-US"/>
              </w:rPr>
            </w:pPr>
          </w:p>
        </w:tc>
      </w:tr>
      <w:tr w:rsidR="004B1BB5" w:rsidRPr="004B1BB5" w:rsidTr="007C4D01">
        <w:tc>
          <w:tcPr>
            <w:tcW w:w="877" w:type="dxa"/>
            <w:vAlign w:val="center"/>
          </w:tcPr>
          <w:p w:rsidR="004B1BB5" w:rsidRPr="004B1BB5" w:rsidRDefault="004B1BB5" w:rsidP="007C4D01">
            <w:pPr>
              <w:jc w:val="center"/>
              <w:rPr>
                <w:sz w:val="24"/>
                <w:szCs w:val="24"/>
                <w:lang w:eastAsia="en-US"/>
              </w:rPr>
            </w:pPr>
          </w:p>
        </w:tc>
        <w:tc>
          <w:tcPr>
            <w:tcW w:w="1587" w:type="dxa"/>
            <w:vAlign w:val="center"/>
          </w:tcPr>
          <w:p w:rsidR="004B1BB5" w:rsidRPr="004B1BB5" w:rsidRDefault="004B1BB5" w:rsidP="007C4D01">
            <w:pPr>
              <w:jc w:val="center"/>
              <w:rPr>
                <w:sz w:val="24"/>
                <w:szCs w:val="24"/>
                <w:lang w:eastAsia="en-US"/>
              </w:rPr>
            </w:pPr>
            <w:r w:rsidRPr="004B1BB5">
              <w:rPr>
                <w:sz w:val="24"/>
                <w:szCs w:val="24"/>
                <w:lang w:eastAsia="en-US"/>
              </w:rPr>
              <w:t>Всего</w:t>
            </w:r>
          </w:p>
          <w:p w:rsidR="004B1BB5" w:rsidRPr="004B1BB5" w:rsidRDefault="004B1BB5" w:rsidP="007C4D01">
            <w:pPr>
              <w:jc w:val="center"/>
              <w:rPr>
                <w:sz w:val="24"/>
                <w:szCs w:val="24"/>
                <w:lang w:eastAsia="en-US"/>
              </w:rPr>
            </w:pPr>
          </w:p>
        </w:tc>
        <w:tc>
          <w:tcPr>
            <w:tcW w:w="1848" w:type="dxa"/>
            <w:vAlign w:val="center"/>
          </w:tcPr>
          <w:p w:rsidR="004B1BB5" w:rsidRPr="004B1BB5" w:rsidRDefault="004B1BB5" w:rsidP="007C4D01">
            <w:pPr>
              <w:jc w:val="center"/>
              <w:rPr>
                <w:sz w:val="24"/>
                <w:szCs w:val="24"/>
                <w:lang w:eastAsia="en-US"/>
              </w:rPr>
            </w:pPr>
          </w:p>
        </w:tc>
        <w:tc>
          <w:tcPr>
            <w:tcW w:w="1748" w:type="dxa"/>
            <w:vAlign w:val="center"/>
          </w:tcPr>
          <w:p w:rsidR="004B1BB5" w:rsidRPr="004B1BB5" w:rsidRDefault="004B1BB5" w:rsidP="007C4D01">
            <w:pPr>
              <w:jc w:val="center"/>
              <w:rPr>
                <w:sz w:val="24"/>
                <w:szCs w:val="24"/>
                <w:lang w:eastAsia="en-US"/>
              </w:rPr>
            </w:pPr>
          </w:p>
        </w:tc>
        <w:tc>
          <w:tcPr>
            <w:tcW w:w="1993" w:type="dxa"/>
            <w:vAlign w:val="center"/>
          </w:tcPr>
          <w:p w:rsidR="004B1BB5" w:rsidRPr="004B1BB5" w:rsidRDefault="004B1BB5" w:rsidP="007C4D01">
            <w:pPr>
              <w:jc w:val="center"/>
              <w:rPr>
                <w:sz w:val="24"/>
                <w:szCs w:val="24"/>
                <w:lang w:eastAsia="en-US"/>
              </w:rPr>
            </w:pPr>
          </w:p>
        </w:tc>
        <w:tc>
          <w:tcPr>
            <w:tcW w:w="840" w:type="dxa"/>
            <w:vAlign w:val="center"/>
          </w:tcPr>
          <w:p w:rsidR="004B1BB5" w:rsidRPr="004B1BB5" w:rsidRDefault="004B1BB5" w:rsidP="007C4D01">
            <w:pPr>
              <w:jc w:val="center"/>
              <w:rPr>
                <w:sz w:val="24"/>
                <w:szCs w:val="24"/>
                <w:lang w:eastAsia="en-US"/>
              </w:rPr>
            </w:pPr>
          </w:p>
        </w:tc>
        <w:tc>
          <w:tcPr>
            <w:tcW w:w="678" w:type="dxa"/>
            <w:vAlign w:val="center"/>
          </w:tcPr>
          <w:p w:rsidR="004B1BB5" w:rsidRPr="004B1BB5" w:rsidRDefault="004B1BB5" w:rsidP="007C4D01">
            <w:pPr>
              <w:jc w:val="center"/>
              <w:rPr>
                <w:sz w:val="24"/>
                <w:szCs w:val="24"/>
                <w:lang w:eastAsia="en-US"/>
              </w:rPr>
            </w:pPr>
          </w:p>
        </w:tc>
      </w:tr>
    </w:tbl>
    <w:p w:rsidR="004B1BB5" w:rsidRDefault="004B1BB5" w:rsidP="004B1BB5">
      <w:pPr>
        <w:rPr>
          <w:rFonts w:eastAsia="Calibri"/>
          <w:sz w:val="24"/>
          <w:szCs w:val="24"/>
          <w:lang w:eastAsia="en-US"/>
        </w:rPr>
      </w:pPr>
    </w:p>
    <w:p w:rsidR="00915B03" w:rsidRPr="004B1BB5" w:rsidRDefault="00915B03" w:rsidP="004B1BB5">
      <w:pPr>
        <w:rPr>
          <w:rFonts w:eastAsia="Calibri"/>
          <w:sz w:val="24"/>
          <w:szCs w:val="24"/>
          <w:lang w:eastAsia="en-US"/>
        </w:rPr>
      </w:pPr>
    </w:p>
    <w:p w:rsidR="004B1BB5" w:rsidRPr="004B1BB5" w:rsidRDefault="004B1BB5" w:rsidP="004B1BB5">
      <w:pPr>
        <w:rPr>
          <w:rFonts w:eastAsia="Calibri"/>
          <w:sz w:val="24"/>
          <w:szCs w:val="24"/>
          <w:lang w:eastAsia="en-US"/>
        </w:rPr>
      </w:pPr>
      <w:r w:rsidRPr="007C4D01">
        <w:rPr>
          <w:rFonts w:eastAsia="Calibri"/>
          <w:lang w:eastAsia="en-US"/>
        </w:rPr>
        <w:t>Руководитель организации</w:t>
      </w:r>
      <w:r w:rsidRPr="004B1BB5">
        <w:rPr>
          <w:rFonts w:eastAsia="Calibri"/>
          <w:sz w:val="24"/>
          <w:szCs w:val="24"/>
          <w:lang w:eastAsia="en-US"/>
        </w:rPr>
        <w:t>________________________/_____________________</w:t>
      </w:r>
      <w:r w:rsidR="00915B03">
        <w:rPr>
          <w:rFonts w:eastAsia="Calibri"/>
          <w:sz w:val="24"/>
          <w:szCs w:val="24"/>
          <w:lang w:eastAsia="en-US"/>
        </w:rPr>
        <w:t>______</w:t>
      </w:r>
    </w:p>
    <w:p w:rsidR="004B1BB5" w:rsidRPr="004B1BB5" w:rsidRDefault="004B1BB5" w:rsidP="00915B03">
      <w:pPr>
        <w:rPr>
          <w:rFonts w:eastAsia="Calibri"/>
          <w:sz w:val="24"/>
          <w:szCs w:val="24"/>
          <w:lang w:eastAsia="en-US"/>
        </w:rPr>
      </w:pPr>
      <w:r w:rsidRPr="004B1BB5">
        <w:rPr>
          <w:rFonts w:eastAsia="Calibri"/>
          <w:sz w:val="24"/>
          <w:szCs w:val="24"/>
          <w:lang w:eastAsia="en-US"/>
        </w:rPr>
        <w:t xml:space="preserve">(подпись) </w:t>
      </w:r>
      <w:r w:rsidRPr="004B1BB5">
        <w:rPr>
          <w:rFonts w:eastAsia="Calibri"/>
          <w:sz w:val="24"/>
          <w:szCs w:val="24"/>
          <w:lang w:eastAsia="en-US"/>
        </w:rPr>
        <w:tab/>
      </w:r>
      <w:r w:rsidRPr="004B1BB5">
        <w:rPr>
          <w:rFonts w:eastAsia="Calibri"/>
          <w:sz w:val="24"/>
          <w:szCs w:val="24"/>
          <w:lang w:eastAsia="en-US"/>
        </w:rPr>
        <w:tab/>
      </w:r>
      <w:r w:rsidRPr="004B1BB5">
        <w:rPr>
          <w:rFonts w:eastAsia="Calibri"/>
          <w:sz w:val="24"/>
          <w:szCs w:val="24"/>
          <w:lang w:eastAsia="en-US"/>
        </w:rPr>
        <w:tab/>
        <w:t>(Ф.И.О.)</w:t>
      </w:r>
    </w:p>
    <w:p w:rsidR="004B1BB5" w:rsidRDefault="004B1BB5" w:rsidP="004B1BB5">
      <w:pPr>
        <w:rPr>
          <w:rFonts w:eastAsia="Calibri"/>
          <w:sz w:val="24"/>
          <w:szCs w:val="24"/>
          <w:lang w:eastAsia="en-US"/>
        </w:rPr>
      </w:pPr>
    </w:p>
    <w:p w:rsidR="00915B03" w:rsidRPr="004B1BB5" w:rsidRDefault="00915B03" w:rsidP="004B1BB5">
      <w:pPr>
        <w:rPr>
          <w:rFonts w:eastAsia="Calibri"/>
          <w:sz w:val="24"/>
          <w:szCs w:val="24"/>
          <w:lang w:eastAsia="en-US"/>
        </w:rPr>
      </w:pPr>
    </w:p>
    <w:p w:rsidR="004B1BB5" w:rsidRPr="007C4D01" w:rsidRDefault="004B1BB5" w:rsidP="004B1BB5">
      <w:pPr>
        <w:rPr>
          <w:rFonts w:eastAsia="Calibri"/>
          <w:lang w:eastAsia="en-US"/>
        </w:rPr>
      </w:pPr>
      <w:r w:rsidRPr="007C4D01">
        <w:rPr>
          <w:rFonts w:eastAsia="Calibri"/>
          <w:lang w:eastAsia="en-US"/>
        </w:rPr>
        <w:t xml:space="preserve">Главный бухгалтер </w:t>
      </w:r>
    </w:p>
    <w:p w:rsidR="004B1BB5" w:rsidRPr="004B1BB5" w:rsidRDefault="004B1BB5" w:rsidP="004B1BB5">
      <w:pPr>
        <w:rPr>
          <w:rFonts w:eastAsia="Calibri"/>
          <w:sz w:val="24"/>
          <w:szCs w:val="24"/>
          <w:lang w:eastAsia="en-US"/>
        </w:rPr>
      </w:pPr>
      <w:r w:rsidRPr="007C4D01">
        <w:rPr>
          <w:rFonts w:eastAsia="Calibri"/>
          <w:lang w:eastAsia="en-US"/>
        </w:rPr>
        <w:t>организации</w:t>
      </w:r>
      <w:r w:rsidRPr="007C4D01">
        <w:rPr>
          <w:rFonts w:eastAsia="Calibri"/>
          <w:lang w:eastAsia="en-US"/>
        </w:rPr>
        <w:tab/>
      </w:r>
      <w:r w:rsidRPr="004B1BB5">
        <w:rPr>
          <w:rFonts w:eastAsia="Calibri"/>
          <w:sz w:val="24"/>
          <w:szCs w:val="24"/>
          <w:lang w:eastAsia="en-US"/>
        </w:rPr>
        <w:t>________________________/_____________________</w:t>
      </w:r>
      <w:r w:rsidR="00915B03">
        <w:rPr>
          <w:rFonts w:eastAsia="Calibri"/>
          <w:sz w:val="24"/>
          <w:szCs w:val="24"/>
          <w:lang w:eastAsia="en-US"/>
        </w:rPr>
        <w:t>________________</w:t>
      </w:r>
    </w:p>
    <w:p w:rsidR="004B1BB5" w:rsidRPr="004B1BB5" w:rsidRDefault="004B1BB5" w:rsidP="00915B03">
      <w:pPr>
        <w:rPr>
          <w:rFonts w:eastAsia="Calibri"/>
          <w:sz w:val="24"/>
          <w:szCs w:val="24"/>
          <w:lang w:eastAsia="en-US"/>
        </w:rPr>
      </w:pPr>
      <w:r w:rsidRPr="004B1BB5">
        <w:rPr>
          <w:rFonts w:eastAsia="Calibri"/>
          <w:sz w:val="24"/>
          <w:szCs w:val="24"/>
          <w:lang w:eastAsia="en-US"/>
        </w:rPr>
        <w:t xml:space="preserve">(подпись) </w:t>
      </w:r>
      <w:r w:rsidRPr="004B1BB5">
        <w:rPr>
          <w:rFonts w:eastAsia="Calibri"/>
          <w:sz w:val="24"/>
          <w:szCs w:val="24"/>
          <w:lang w:eastAsia="en-US"/>
        </w:rPr>
        <w:tab/>
      </w:r>
      <w:r w:rsidRPr="004B1BB5">
        <w:rPr>
          <w:rFonts w:eastAsia="Calibri"/>
          <w:sz w:val="24"/>
          <w:szCs w:val="24"/>
          <w:lang w:eastAsia="en-US"/>
        </w:rPr>
        <w:tab/>
      </w:r>
      <w:r w:rsidRPr="004B1BB5">
        <w:rPr>
          <w:rFonts w:eastAsia="Calibri"/>
          <w:sz w:val="24"/>
          <w:szCs w:val="24"/>
          <w:lang w:eastAsia="en-US"/>
        </w:rPr>
        <w:tab/>
      </w:r>
      <w:r w:rsidRPr="004B1BB5">
        <w:rPr>
          <w:rFonts w:eastAsia="Calibri"/>
          <w:sz w:val="24"/>
          <w:szCs w:val="24"/>
          <w:lang w:eastAsia="en-US"/>
        </w:rPr>
        <w:tab/>
        <w:t>(Ф.И.О.)</w:t>
      </w:r>
    </w:p>
    <w:p w:rsidR="004B1BB5" w:rsidRPr="004B1BB5" w:rsidRDefault="004B1BB5" w:rsidP="004B1BB5">
      <w:pPr>
        <w:spacing w:after="200" w:line="276" w:lineRule="auto"/>
        <w:rPr>
          <w:rFonts w:eastAsia="Calibri"/>
          <w:sz w:val="24"/>
          <w:szCs w:val="24"/>
          <w:lang w:eastAsia="en-US"/>
        </w:rPr>
      </w:pPr>
      <w:r w:rsidRPr="004B1BB5">
        <w:rPr>
          <w:rFonts w:eastAsia="Calibri"/>
          <w:sz w:val="24"/>
          <w:szCs w:val="24"/>
          <w:lang w:eastAsia="en-US"/>
        </w:rPr>
        <w:br w:type="page"/>
      </w:r>
    </w:p>
    <w:p w:rsidR="004B1BB5" w:rsidRPr="004B1BB5" w:rsidRDefault="004B1BB5" w:rsidP="007C4D01">
      <w:pPr>
        <w:ind w:left="4962"/>
        <w:jc w:val="center"/>
        <w:rPr>
          <w:rFonts w:eastAsia="Calibri"/>
          <w:lang w:eastAsia="en-US"/>
        </w:rPr>
      </w:pPr>
      <w:r w:rsidRPr="004B1BB5">
        <w:rPr>
          <w:rFonts w:eastAsia="Calibri"/>
          <w:lang w:eastAsia="en-US"/>
        </w:rPr>
        <w:lastRenderedPageBreak/>
        <w:t>Приложение №3</w:t>
      </w:r>
    </w:p>
    <w:p w:rsidR="007C4D01" w:rsidRPr="004B1BB5" w:rsidRDefault="007C4D01" w:rsidP="007C4D01">
      <w:pPr>
        <w:ind w:left="4536"/>
        <w:jc w:val="center"/>
        <w:rPr>
          <w:rFonts w:eastAsia="Calibri"/>
          <w:lang w:eastAsia="en-US"/>
        </w:rPr>
      </w:pPr>
      <w:r w:rsidRPr="004B1BB5">
        <w:rPr>
          <w:rFonts w:eastAsia="Calibri"/>
          <w:color w:val="000000"/>
          <w:lang w:eastAsia="en-US"/>
        </w:rPr>
        <w:t xml:space="preserve">к Порядку </w:t>
      </w:r>
      <w:r w:rsidRPr="004B1BB5">
        <w:rPr>
          <w:rFonts w:eastAsia="Calibri"/>
          <w:lang w:eastAsia="en-US"/>
        </w:rPr>
        <w:t xml:space="preserve">предоставления субсидий </w:t>
      </w:r>
      <w:r>
        <w:rPr>
          <w:rFonts w:eastAsia="Calibri"/>
          <w:lang w:eastAsia="en-US"/>
        </w:rPr>
        <w:br/>
      </w:r>
      <w:r w:rsidRPr="004B1BB5">
        <w:rPr>
          <w:rFonts w:eastAsia="Calibri"/>
          <w:lang w:eastAsia="en-US"/>
        </w:rPr>
        <w:t xml:space="preserve">из средств местного бюджета </w:t>
      </w:r>
      <w:r>
        <w:rPr>
          <w:rFonts w:eastAsia="Calibri"/>
          <w:lang w:eastAsia="en-US"/>
        </w:rPr>
        <w:br/>
      </w:r>
      <w:r w:rsidRPr="004B1BB5">
        <w:rPr>
          <w:rFonts w:eastAsia="Calibri"/>
          <w:lang w:eastAsia="en-US"/>
        </w:rPr>
        <w:t>на возмещение затрат по приобретению электроэнергии организациям, осуществляющим</w:t>
      </w:r>
      <w:r w:rsidRPr="004B1BB5">
        <w:rPr>
          <w:rFonts w:eastAsia="Calibri"/>
          <w:bCs/>
          <w:lang w:eastAsia="en-US"/>
        </w:rPr>
        <w:t xml:space="preserve"> деятельность в сфере </w:t>
      </w:r>
      <w:r w:rsidRPr="004B1BB5">
        <w:rPr>
          <w:rFonts w:eastAsia="Calibri"/>
          <w:lang w:eastAsia="en-US"/>
        </w:rPr>
        <w:t>жилищно-коммунального хозяйства</w:t>
      </w:r>
    </w:p>
    <w:p w:rsidR="004B1BB5" w:rsidRDefault="004B1BB5" w:rsidP="004B1BB5">
      <w:pPr>
        <w:jc w:val="center"/>
        <w:rPr>
          <w:rFonts w:eastAsia="Calibri"/>
          <w:sz w:val="26"/>
          <w:szCs w:val="26"/>
          <w:lang w:eastAsia="en-US"/>
        </w:rPr>
      </w:pPr>
    </w:p>
    <w:p w:rsidR="00915B03" w:rsidRPr="004B1BB5" w:rsidRDefault="00915B03" w:rsidP="004B1BB5">
      <w:pPr>
        <w:jc w:val="center"/>
        <w:rPr>
          <w:rFonts w:eastAsia="Calibri"/>
          <w:sz w:val="26"/>
          <w:szCs w:val="26"/>
          <w:lang w:eastAsia="en-US"/>
        </w:rPr>
      </w:pPr>
    </w:p>
    <w:p w:rsidR="004B1BB5" w:rsidRPr="004B1BB5" w:rsidRDefault="004B1BB5" w:rsidP="004B1BB5">
      <w:pPr>
        <w:jc w:val="center"/>
      </w:pPr>
      <w:r w:rsidRPr="004B1BB5">
        <w:t>РАСЧЕТ</w:t>
      </w:r>
    </w:p>
    <w:p w:rsidR="004B1BB5" w:rsidRPr="004B1BB5" w:rsidRDefault="004B1BB5" w:rsidP="004B1BB5">
      <w:pPr>
        <w:jc w:val="center"/>
      </w:pPr>
      <w:r w:rsidRPr="004B1BB5">
        <w:t>размера субсидий ресурсоснабжающим организациям</w:t>
      </w:r>
    </w:p>
    <w:p w:rsidR="004B1BB5" w:rsidRPr="004B1BB5" w:rsidRDefault="004B1BB5" w:rsidP="004B1BB5">
      <w:pPr>
        <w:jc w:val="center"/>
      </w:pPr>
      <w:r w:rsidRPr="004B1BB5">
        <w:t xml:space="preserve">по сверхнормативным расходам электроэнергии </w:t>
      </w:r>
    </w:p>
    <w:p w:rsidR="004B1BB5" w:rsidRDefault="004B1BB5" w:rsidP="004B1BB5">
      <w:pPr>
        <w:jc w:val="both"/>
      </w:pPr>
    </w:p>
    <w:p w:rsidR="00915B03" w:rsidRPr="004B1BB5" w:rsidRDefault="00915B03" w:rsidP="004B1BB5">
      <w:pPr>
        <w:jc w:val="both"/>
      </w:pPr>
    </w:p>
    <w:p w:rsidR="004B1BB5" w:rsidRPr="004B1BB5" w:rsidRDefault="004B1BB5" w:rsidP="004B1BB5">
      <w:pPr>
        <w:ind w:firstLine="709"/>
        <w:jc w:val="both"/>
      </w:pPr>
      <w:r w:rsidRPr="004B1BB5">
        <w:t>Размер сверхнормативных потерь на электроснабжение по j-й ресурсоснабжающей организации определяется по формуле:</w:t>
      </w:r>
    </w:p>
    <w:p w:rsidR="004B1BB5" w:rsidRPr="004B1BB5" w:rsidRDefault="004B1BB5" w:rsidP="004B1BB5">
      <w:pPr>
        <w:ind w:firstLine="709"/>
        <w:jc w:val="both"/>
        <w:rPr>
          <w:rFonts w:eastAsia="OpenSymbol"/>
        </w:rPr>
      </w:pPr>
      <w:r w:rsidRPr="004B1BB5">
        <w:rPr>
          <w:rFonts w:eastAsia="LiberationSerif-Italic"/>
          <w:i/>
          <w:iCs/>
        </w:rPr>
        <w:t>РРj</w:t>
      </w:r>
      <w:r w:rsidRPr="004B1BB5">
        <w:rPr>
          <w:rFonts w:eastAsia="OpenSymbol"/>
        </w:rPr>
        <w:t>=Σ</w:t>
      </w:r>
      <w:r w:rsidRPr="004B1BB5">
        <w:rPr>
          <w:rFonts w:eastAsia="LiberationSerif-Italic"/>
          <w:i/>
          <w:iCs/>
        </w:rPr>
        <w:t>k ,m</w:t>
      </w:r>
      <w:r w:rsidRPr="004B1BB5">
        <w:rPr>
          <w:rFonts w:eastAsia="OpenSymbol"/>
        </w:rPr>
        <w:t>(</w:t>
      </w:r>
      <w:r w:rsidRPr="004B1BB5">
        <w:rPr>
          <w:rFonts w:eastAsia="LiberationSerif-Italic"/>
          <w:i/>
          <w:iCs/>
        </w:rPr>
        <w:t>РРфр</w:t>
      </w:r>
      <w:r w:rsidRPr="004B1BB5">
        <w:rPr>
          <w:rFonts w:eastAsia="OpenSymbol"/>
        </w:rPr>
        <w:t>−</w:t>
      </w:r>
      <w:r w:rsidRPr="004B1BB5">
        <w:rPr>
          <w:rFonts w:eastAsia="LiberationSerif-Italic"/>
          <w:i/>
          <w:iCs/>
        </w:rPr>
        <w:t>РРпл k</w:t>
      </w:r>
      <w:r w:rsidRPr="004B1BB5">
        <w:rPr>
          <w:rFonts w:eastAsia="OpenSymbol"/>
        </w:rPr>
        <w:t>)</w:t>
      </w:r>
      <w:r w:rsidRPr="004B1BB5">
        <w:rPr>
          <w:rFonts w:eastAsia="LiberationSerif-Italic"/>
          <w:i/>
          <w:iCs/>
        </w:rPr>
        <w:t xml:space="preserve">×ЦРk ,m , где </w:t>
      </w:r>
    </w:p>
    <w:p w:rsidR="004B1BB5" w:rsidRPr="004B1BB5" w:rsidRDefault="004B1BB5" w:rsidP="004B1BB5">
      <w:pPr>
        <w:ind w:firstLine="709"/>
        <w:jc w:val="both"/>
      </w:pPr>
      <w:r w:rsidRPr="004B1BB5">
        <w:t>к – год; m –  сети;</w:t>
      </w:r>
    </w:p>
    <w:p w:rsidR="004B1BB5" w:rsidRPr="004B1BB5" w:rsidRDefault="004B1BB5" w:rsidP="004B1BB5">
      <w:pPr>
        <w:ind w:firstLine="709"/>
        <w:jc w:val="both"/>
      </w:pPr>
      <w:r w:rsidRPr="004B1BB5">
        <w:rPr>
          <w:rFonts w:eastAsia="LiberationSerif-Italic"/>
          <w:i/>
          <w:iCs/>
        </w:rPr>
        <w:t>РРфр</w:t>
      </w:r>
      <w:r w:rsidRPr="004B1BB5">
        <w:t>– фактический расход  энергии, за k-й год (Квт/ч);</w:t>
      </w:r>
    </w:p>
    <w:p w:rsidR="004B1BB5" w:rsidRPr="004B1BB5" w:rsidRDefault="004B1BB5" w:rsidP="004B1BB5">
      <w:pPr>
        <w:ind w:firstLine="709"/>
        <w:jc w:val="both"/>
      </w:pPr>
      <w:r w:rsidRPr="004B1BB5">
        <w:rPr>
          <w:rFonts w:eastAsia="LiberationSerif-Italic"/>
          <w:i/>
          <w:iCs/>
        </w:rPr>
        <w:t>РРплk</w:t>
      </w:r>
      <w:r w:rsidRPr="004B1BB5">
        <w:t xml:space="preserve">– плановый </w:t>
      </w:r>
      <w:r w:rsidRPr="004B1BB5">
        <w:rPr>
          <w:sz w:val="26"/>
          <w:szCs w:val="26"/>
        </w:rPr>
        <w:t xml:space="preserve">нормативный удельный расход энергии на отпуск ресурса потребителю </w:t>
      </w:r>
      <w:r w:rsidRPr="004B1BB5">
        <w:t>в год (Квт/ч);</w:t>
      </w:r>
    </w:p>
    <w:p w:rsidR="004B1BB5" w:rsidRPr="004B1BB5" w:rsidRDefault="004B1BB5" w:rsidP="004B1BB5">
      <w:pPr>
        <w:ind w:firstLine="709"/>
        <w:jc w:val="both"/>
      </w:pPr>
      <w:r w:rsidRPr="004B1BB5">
        <w:rPr>
          <w:rFonts w:eastAsia="LiberationSerif-Italic"/>
          <w:i/>
          <w:iCs/>
        </w:rPr>
        <w:t xml:space="preserve">ЦРk ,m </w:t>
      </w:r>
      <w:r w:rsidRPr="004B1BB5">
        <w:t>– цены (тарифы) на ресурс для m-ой  сети, утвержденные органом тарифного регулирования на k-й год (руб./Квт).</w:t>
      </w:r>
    </w:p>
    <w:p w:rsidR="004B1BB5" w:rsidRPr="004B1BB5" w:rsidRDefault="004B1BB5" w:rsidP="004B1BB5">
      <w:pPr>
        <w:jc w:val="center"/>
      </w:pPr>
    </w:p>
    <w:p w:rsidR="004B1BB5" w:rsidRPr="004B1BB5" w:rsidRDefault="004B1BB5" w:rsidP="004B1BB5"/>
    <w:p w:rsidR="004B1BB5" w:rsidRPr="004B1BB5" w:rsidRDefault="004B1BB5" w:rsidP="004B1BB5"/>
    <w:p w:rsidR="004B1BB5" w:rsidRPr="004B1BB5" w:rsidRDefault="004B1BB5" w:rsidP="004B1BB5"/>
    <w:p w:rsidR="004B1BB5" w:rsidRPr="004B1BB5" w:rsidRDefault="004B1BB5" w:rsidP="004B1BB5">
      <w:pPr>
        <w:ind w:firstLine="709"/>
        <w:jc w:val="both"/>
      </w:pPr>
    </w:p>
    <w:p w:rsidR="004B1BB5" w:rsidRPr="004B1BB5" w:rsidRDefault="004B1BB5" w:rsidP="004B1BB5">
      <w:pPr>
        <w:ind w:left="5103"/>
        <w:jc w:val="center"/>
      </w:pPr>
    </w:p>
    <w:p w:rsidR="004B1BB5" w:rsidRPr="00E335AA" w:rsidRDefault="004B1BB5" w:rsidP="00A5692D">
      <w:pPr>
        <w:spacing w:line="276" w:lineRule="auto"/>
      </w:pPr>
    </w:p>
    <w:sectPr w:rsidR="004B1BB5" w:rsidRPr="00E335AA" w:rsidSect="00425AA9">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62F" w:rsidRDefault="00F7562F">
      <w:r>
        <w:separator/>
      </w:r>
    </w:p>
  </w:endnote>
  <w:endnote w:type="continuationSeparator" w:id="1">
    <w:p w:rsidR="00F7562F" w:rsidRDefault="00F75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LiberationSerif-Italic">
    <w:altName w:val="MS Gothic"/>
    <w:panose1 w:val="00000000000000000000"/>
    <w:charset w:val="80"/>
    <w:family w:val="auto"/>
    <w:notTrueType/>
    <w:pitch w:val="default"/>
    <w:sig w:usb0="00000001" w:usb1="08070000" w:usb2="00000010" w:usb3="00000000" w:csb0="00020000"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Default="007C4D0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Pr="00FF7009" w:rsidRDefault="007C4D01" w:rsidP="00E26238">
    <w:pPr>
      <w:pStyle w:val="a7"/>
      <w:jc w:val="right"/>
      <w:rPr>
        <w:sz w:val="20"/>
        <w:szCs w:val="20"/>
        <w:lang w:val="en-US"/>
      </w:rPr>
    </w:pPr>
    <w:r>
      <w:rPr>
        <w:sz w:val="20"/>
        <w:szCs w:val="20"/>
      </w:rPr>
      <w:t>Вр-449114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Pr="00C9340B" w:rsidRDefault="007C4D01" w:rsidP="00E26238">
    <w:pPr>
      <w:pStyle w:val="a7"/>
      <w:jc w:val="right"/>
      <w:rPr>
        <w:sz w:val="20"/>
        <w:szCs w:val="20"/>
      </w:rPr>
    </w:pPr>
    <w:r>
      <w:rPr>
        <w:sz w:val="20"/>
        <w:szCs w:val="20"/>
      </w:rPr>
      <w:t>Вр-449114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62F" w:rsidRDefault="00F7562F">
      <w:r>
        <w:separator/>
      </w:r>
    </w:p>
  </w:footnote>
  <w:footnote w:type="continuationSeparator" w:id="1">
    <w:p w:rsidR="00F7562F" w:rsidRDefault="00F75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Default="007C4D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Pr="00FF7009" w:rsidRDefault="00D56EC3" w:rsidP="00FF7009">
    <w:pPr>
      <w:pStyle w:val="a5"/>
      <w:jc w:val="center"/>
      <w:rPr>
        <w:lang w:val="en-US"/>
      </w:rPr>
    </w:pPr>
    <w:r>
      <w:fldChar w:fldCharType="begin"/>
    </w:r>
    <w:r w:rsidR="007C4D01">
      <w:instrText xml:space="preserve"> PAGE   \* MERGEFORMAT </w:instrText>
    </w:r>
    <w:r>
      <w:fldChar w:fldCharType="separate"/>
    </w:r>
    <w:r w:rsidR="00C65B07">
      <w:rPr>
        <w:noProof/>
      </w:rPr>
      <w:t>14</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01" w:rsidRPr="00E045E8" w:rsidRDefault="007C4D01"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17767"/>
    <w:multiLevelType w:val="hybridMultilevel"/>
    <w:tmpl w:val="F5488A7C"/>
    <w:lvl w:ilvl="0" w:tplc="0CBA9F22">
      <w:start w:val="1"/>
      <w:numFmt w:val="upperRoman"/>
      <w:lvlText w:val="%1."/>
      <w:lvlJc w:val="left"/>
      <w:pPr>
        <w:ind w:left="1571" w:hanging="720"/>
      </w:pPr>
      <w:rPr>
        <w:rFonts w:hint="default"/>
      </w:rPr>
    </w:lvl>
    <w:lvl w:ilvl="1" w:tplc="16B8E0F0">
      <w:start w:val="1"/>
      <w:numFmt w:val="decimal"/>
      <w:lvlText w:val="%2)"/>
      <w:lvlJc w:val="left"/>
      <w:pPr>
        <w:ind w:left="2687" w:hanging="1116"/>
      </w:pPr>
      <w:rPr>
        <w:rFonts w:hint="default"/>
      </w:rPr>
    </w:lvl>
    <w:lvl w:ilvl="2" w:tplc="32D0BACA">
      <w:start w:val="24"/>
      <w:numFmt w:val="decimal"/>
      <w:lvlText w:val="%3."/>
      <w:lvlJc w:val="left"/>
      <w:pPr>
        <w:ind w:left="2846" w:hanging="375"/>
      </w:pPr>
      <w:rPr>
        <w:rFonts w:hint="default"/>
      </w:r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02473"/>
    <w:rsid w:val="002141BD"/>
    <w:rsid w:val="002532AF"/>
    <w:rsid w:val="0025570C"/>
    <w:rsid w:val="00256E1C"/>
    <w:rsid w:val="00283F4E"/>
    <w:rsid w:val="00295AF1"/>
    <w:rsid w:val="002A5889"/>
    <w:rsid w:val="002B2446"/>
    <w:rsid w:val="002C0003"/>
    <w:rsid w:val="002D62C6"/>
    <w:rsid w:val="00304C55"/>
    <w:rsid w:val="00312884"/>
    <w:rsid w:val="00315DBD"/>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1BB5"/>
    <w:rsid w:val="004B22EE"/>
    <w:rsid w:val="004B7759"/>
    <w:rsid w:val="004C09B4"/>
    <w:rsid w:val="00506A57"/>
    <w:rsid w:val="00513E4F"/>
    <w:rsid w:val="0052371C"/>
    <w:rsid w:val="00527A5C"/>
    <w:rsid w:val="00562567"/>
    <w:rsid w:val="0056766F"/>
    <w:rsid w:val="0057186F"/>
    <w:rsid w:val="00587709"/>
    <w:rsid w:val="005B5F10"/>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4D01"/>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5714F"/>
    <w:rsid w:val="00864FCB"/>
    <w:rsid w:val="0087178B"/>
    <w:rsid w:val="00883C4E"/>
    <w:rsid w:val="008906F0"/>
    <w:rsid w:val="008A3BD8"/>
    <w:rsid w:val="008D0B4E"/>
    <w:rsid w:val="008D3FF4"/>
    <w:rsid w:val="008D448F"/>
    <w:rsid w:val="008E2021"/>
    <w:rsid w:val="008E711D"/>
    <w:rsid w:val="008F6496"/>
    <w:rsid w:val="00915B03"/>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92D"/>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A7833"/>
    <w:rsid w:val="00BB3FC7"/>
    <w:rsid w:val="00BC1A1B"/>
    <w:rsid w:val="00BC386A"/>
    <w:rsid w:val="00BD1361"/>
    <w:rsid w:val="00BF6A03"/>
    <w:rsid w:val="00C20EF1"/>
    <w:rsid w:val="00C27902"/>
    <w:rsid w:val="00C30FF0"/>
    <w:rsid w:val="00C5783D"/>
    <w:rsid w:val="00C65B07"/>
    <w:rsid w:val="00C84197"/>
    <w:rsid w:val="00C86700"/>
    <w:rsid w:val="00C9340B"/>
    <w:rsid w:val="00C948E3"/>
    <w:rsid w:val="00CA2918"/>
    <w:rsid w:val="00CA6046"/>
    <w:rsid w:val="00CB4F7A"/>
    <w:rsid w:val="00CB5E6C"/>
    <w:rsid w:val="00CC4E26"/>
    <w:rsid w:val="00CC7BDA"/>
    <w:rsid w:val="00CD25AA"/>
    <w:rsid w:val="00CF1C4C"/>
    <w:rsid w:val="00CF7C54"/>
    <w:rsid w:val="00D2672F"/>
    <w:rsid w:val="00D30D37"/>
    <w:rsid w:val="00D425CC"/>
    <w:rsid w:val="00D43709"/>
    <w:rsid w:val="00D47CBD"/>
    <w:rsid w:val="00D5364D"/>
    <w:rsid w:val="00D55976"/>
    <w:rsid w:val="00D56EC3"/>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562F"/>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C4D01"/>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4B1B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7C4D01"/>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4B1B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2692&amp;dst=2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30&amp;dst=57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B495-84C9-46C3-BE08-FB46EE88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3865</Words>
  <Characters>22031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2025-10-03T04:42:00Z</cp:lastPrinted>
  <dcterms:created xsi:type="dcterms:W3CDTF">2025-10-06T06:36:00Z</dcterms:created>
  <dcterms:modified xsi:type="dcterms:W3CDTF">2025-10-06T06:36:00Z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