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3A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1461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2"/>
        <w:gridCol w:w="568"/>
        <w:gridCol w:w="3156"/>
        <w:gridCol w:w="568"/>
      </w:tblGrid>
      <w:tr w:rsidR="009416DA" w:rsidRPr="00E335AA" w:rsidTr="00F866BF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753A9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753A9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689-р/АДМ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866BF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F866BF">
        <w:trPr>
          <w:gridAfter w:val="1"/>
          <w:wAfter w:w="568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Pr="00BC0C00" w:rsidRDefault="00BC0C00" w:rsidP="00F866BF">
            <w:pPr>
              <w:jc w:val="both"/>
            </w:pPr>
            <w:r w:rsidRPr="00BC0C00">
              <w:t>О признании муниципального правового акта утратившим силу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F866B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866BF" w:rsidRDefault="00F866BF" w:rsidP="009416DA">
      <w:pPr>
        <w:widowControl w:val="0"/>
        <w:ind w:firstLine="709"/>
        <w:jc w:val="both"/>
      </w:pPr>
    </w:p>
    <w:p w:rsidR="00F866BF" w:rsidRDefault="00F866BF" w:rsidP="00F866B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Федерации»:</w:t>
      </w:r>
    </w:p>
    <w:p w:rsidR="00F866BF" w:rsidRDefault="00F866BF" w:rsidP="00F866BF">
      <w:pPr>
        <w:widowControl w:val="0"/>
        <w:ind w:firstLine="709"/>
        <w:jc w:val="both"/>
      </w:pPr>
      <w:r>
        <w:t>1. Признать утратившим силу распоряжение Администрации Златоустовского городского округа от 11.03.2025</w:t>
      </w:r>
      <w:r w:rsidR="00711FD5">
        <w:t> </w:t>
      </w:r>
      <w:r>
        <w:t>г. №</w:t>
      </w:r>
      <w:r w:rsidR="00711FD5">
        <w:t> </w:t>
      </w:r>
      <w:bookmarkStart w:id="0" w:name="_GoBack"/>
      <w:bookmarkEnd w:id="0"/>
      <w:r>
        <w:t>748-р</w:t>
      </w:r>
      <w:r w:rsidR="004A7FD8">
        <w:t>/АДМ</w:t>
      </w:r>
      <w:r w:rsidR="004A7FD8">
        <w:br/>
      </w:r>
      <w:r>
        <w:t xml:space="preserve">«О закреплении территорий Златоустовского городского округа </w:t>
      </w:r>
      <w:r w:rsidR="004A7FD8">
        <w:br/>
      </w:r>
      <w:r>
        <w:t>за муниципальными образовательными организациями, осуществляющими образовательную деятельность по основной образовательной программе дошкольного образования».</w:t>
      </w:r>
    </w:p>
    <w:p w:rsidR="00F866BF" w:rsidRDefault="00F866BF" w:rsidP="00F866BF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F866BF" w:rsidRDefault="00F866BF" w:rsidP="00F866B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</w:t>
      </w:r>
      <w:r w:rsidR="004A7FD8">
        <w:t>м</w:t>
      </w:r>
      <w:r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F866BF" w:rsidP="00F866BF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F866BF" w:rsidRDefault="00F866BF" w:rsidP="00F866BF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F866BF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866BF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27" w:rsidRDefault="00A70E27">
      <w:r>
        <w:separator/>
      </w:r>
    </w:p>
  </w:endnote>
  <w:endnote w:type="continuationSeparator" w:id="1">
    <w:p w:rsidR="00A70E27" w:rsidRDefault="00A7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Вр-475794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Вр-475794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27" w:rsidRDefault="00A70E27">
      <w:r>
        <w:separator/>
      </w:r>
    </w:p>
  </w:footnote>
  <w:footnote w:type="continuationSeparator" w:id="1">
    <w:p w:rsidR="00A70E27" w:rsidRDefault="00A7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53A9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7FD8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1FD5"/>
    <w:rsid w:val="00717977"/>
    <w:rsid w:val="007307DD"/>
    <w:rsid w:val="00753A98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0E27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0C00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2126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343B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66BF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2026-03-03T09:24:00Z</cp:lastPrinted>
  <dcterms:created xsi:type="dcterms:W3CDTF">2026-03-04T11:17:00Z</dcterms:created>
  <dcterms:modified xsi:type="dcterms:W3CDTF">2026-03-04T11:17:00Z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