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E230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275731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540"/>
        <w:gridCol w:w="1445"/>
        <w:gridCol w:w="1130"/>
        <w:gridCol w:w="4126"/>
        <w:gridCol w:w="23"/>
      </w:tblGrid>
      <w:tr w:rsidR="009416DA" w:rsidRPr="00E335AA" w:rsidTr="005C309C">
        <w:trPr>
          <w:gridAfter w:val="1"/>
          <w:wAfter w:w="23" w:type="dxa"/>
          <w:trHeight w:val="455"/>
        </w:trPr>
        <w:tc>
          <w:tcPr>
            <w:tcW w:w="1705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676-р/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C309C">
        <w:trPr>
          <w:trHeight w:val="439"/>
        </w:trPr>
        <w:tc>
          <w:tcPr>
            <w:tcW w:w="3690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5279" w:type="dxa"/>
            <w:gridSpan w:val="3"/>
          </w:tcPr>
          <w:p w:rsidR="009416DA" w:rsidRPr="00E335AA" w:rsidRDefault="009416DA" w:rsidP="0065508B"/>
        </w:tc>
      </w:tr>
      <w:tr w:rsidR="008D4E9E" w:rsidRPr="00E335AA" w:rsidTr="005C309C">
        <w:trPr>
          <w:trHeight w:val="454"/>
        </w:trPr>
        <w:tc>
          <w:tcPr>
            <w:tcW w:w="4820" w:type="dxa"/>
            <w:gridSpan w:val="4"/>
            <w:tcMar>
              <w:left w:w="0" w:type="dxa"/>
            </w:tcMar>
          </w:tcPr>
          <w:p w:rsidR="008D4E9E" w:rsidRDefault="005C309C" w:rsidP="005C309C">
            <w:pPr>
              <w:ind w:right="1"/>
              <w:jc w:val="both"/>
            </w:pPr>
            <w:proofErr w:type="gramStart"/>
            <w:r>
              <w:t xml:space="preserve">О внесении изменений в распоряжение администрации Златоустовского городского округа от 10.10.2016 г. № 2406-р «Об утверждении Положения </w:t>
            </w:r>
            <w:r>
              <w:br/>
              <w:t xml:space="preserve">о порядке и условиях оплаты труда работников органов местного самоуправления Златоустовского городского округа, осуществляющих техническое обеспечение деятельности органов местного самоуправления Златоустовского городского округа, </w:t>
            </w:r>
            <w:r>
              <w:br/>
              <w:t xml:space="preserve">в том числе обслуживающего персонала, осуществляющих профессиональную деятельность </w:t>
            </w:r>
            <w:r>
              <w:br/>
              <w:t>по общеотраслевым профессиям рабочих и общеотраслевым должностям служащих по виду экономической деятельности «Государственное</w:t>
            </w:r>
            <w:proofErr w:type="gramEnd"/>
            <w:r>
              <w:t xml:space="preserve"> управление общего характера»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C309C" w:rsidRDefault="005C309C" w:rsidP="005C309C">
      <w:pPr>
        <w:widowControl w:val="0"/>
        <w:ind w:firstLine="709"/>
        <w:jc w:val="both"/>
      </w:pPr>
      <w:r>
        <w:t>В соответствии с распоряжением администрации Златоустовского городского округа от 03.03.2025 г. № 652-р/</w:t>
      </w:r>
      <w:proofErr w:type="gramStart"/>
      <w:r>
        <w:t>АДМ</w:t>
      </w:r>
      <w:proofErr w:type="gramEnd"/>
      <w:r>
        <w:t xml:space="preserve"> «Об увеличении окладов (должностных окладов, ставок заработной платы) технических работников </w:t>
      </w:r>
      <w:r>
        <w:br/>
        <w:t>и обслуживающего персонала органов местного самоуправления и отраслевых органов администрации Златоустовского городского округа»:</w:t>
      </w:r>
    </w:p>
    <w:p w:rsidR="005C309C" w:rsidRDefault="005C309C" w:rsidP="005C309C">
      <w:pPr>
        <w:widowControl w:val="0"/>
        <w:ind w:firstLine="709"/>
        <w:jc w:val="both"/>
      </w:pPr>
      <w:r>
        <w:t>1. </w:t>
      </w:r>
      <w:proofErr w:type="gramStart"/>
      <w:r>
        <w:t xml:space="preserve">Приложения 1, 2 к Положению о порядке и условиях оплаты труда работников органов местного самоуправления Златоустовского городского округа, осуществляющих техническое обеспечение деятельности органов местного самоуправления Златоустовского городского округа, в том числе обслуживающего персонала, осуществляющих профессиональную деятельность по общеотраслевым профессиям рабочих и общеотраслевым должностям служащих по виду экономической деятельности «Государственное </w:t>
      </w:r>
      <w:r>
        <w:lastRenderedPageBreak/>
        <w:t>управление общего характера», утвержденному распоряжением администрации Златоустовского городского округа от 10.10.2016</w:t>
      </w:r>
      <w:proofErr w:type="gramEnd"/>
      <w:r>
        <w:t> г. № 2406-р, изложить в новой редакции (приложения 1, 2).</w:t>
      </w:r>
    </w:p>
    <w:p w:rsidR="005C309C" w:rsidRDefault="005C309C" w:rsidP="005C309C">
      <w:pPr>
        <w:widowControl w:val="0"/>
        <w:ind w:firstLine="709"/>
        <w:jc w:val="both"/>
      </w:pPr>
      <w:r>
        <w:t xml:space="preserve">2. Руководителям органов местного самоуправления Златоустовского городского округа по виду экономической деятельности «Государственное управление общего характера» внести соответствующие изменения </w:t>
      </w:r>
      <w:r>
        <w:br/>
        <w:t>в локальные акты (положения) об оплате труда работников.</w:t>
      </w:r>
    </w:p>
    <w:p w:rsidR="005C309C" w:rsidRDefault="005C309C" w:rsidP="005C309C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5C309C" w:rsidRDefault="005C309C" w:rsidP="005C309C">
      <w:pPr>
        <w:widowControl w:val="0"/>
        <w:ind w:firstLine="709"/>
        <w:jc w:val="both"/>
      </w:pPr>
      <w:r>
        <w:t xml:space="preserve">4.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на заместителей главы Златоустовского городского округа в части, их касающейся.</w:t>
      </w:r>
    </w:p>
    <w:p w:rsidR="009416DA" w:rsidRDefault="005C309C" w:rsidP="005C309C">
      <w:pPr>
        <w:widowControl w:val="0"/>
        <w:ind w:firstLine="709"/>
        <w:jc w:val="both"/>
      </w:pPr>
      <w:r>
        <w:t xml:space="preserve">5. Настоящее распоряжение вступает в силу с момента подписания </w:t>
      </w:r>
      <w:r>
        <w:br/>
        <w:t>и распространяет свое действие на правоотношения, возникшие с 01 января 2025 года.</w:t>
      </w: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1B491C" w:rsidRPr="00E335AA" w:rsidTr="005C309C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5C309C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F503935" wp14:editId="33AF736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5C309C" w:rsidRDefault="005C309C" w:rsidP="004574CC"/>
    <w:p w:rsidR="005C309C" w:rsidRDefault="005C309C" w:rsidP="004574CC"/>
    <w:p w:rsidR="005C309C" w:rsidRDefault="005C309C" w:rsidP="004574CC"/>
    <w:p w:rsidR="005C309C" w:rsidRDefault="005C309C" w:rsidP="004574CC"/>
    <w:p w:rsidR="005C309C" w:rsidRDefault="005C309C" w:rsidP="004574CC"/>
    <w:p w:rsidR="005C309C" w:rsidRDefault="005C309C" w:rsidP="004574CC"/>
    <w:p w:rsidR="005C309C" w:rsidRDefault="005C309C" w:rsidP="004574CC"/>
    <w:p w:rsidR="005C309C" w:rsidRDefault="005C309C" w:rsidP="004574CC"/>
    <w:p w:rsidR="005C309C" w:rsidRDefault="005C309C" w:rsidP="004574CC"/>
    <w:p w:rsidR="005C309C" w:rsidRDefault="005C309C" w:rsidP="004574CC"/>
    <w:p w:rsidR="005C309C" w:rsidRDefault="005C309C" w:rsidP="004574CC"/>
    <w:p w:rsidR="005C309C" w:rsidRDefault="005C309C" w:rsidP="004574CC"/>
    <w:p w:rsidR="005C309C" w:rsidRDefault="005C309C" w:rsidP="004574CC"/>
    <w:p w:rsidR="005C309C" w:rsidRDefault="005C309C" w:rsidP="004574CC"/>
    <w:p w:rsidR="005C309C" w:rsidRDefault="005C309C" w:rsidP="004574CC"/>
    <w:p w:rsidR="005C309C" w:rsidRDefault="005C309C" w:rsidP="004574CC"/>
    <w:p w:rsidR="005C309C" w:rsidRDefault="005C309C" w:rsidP="004574CC"/>
    <w:p w:rsidR="005C309C" w:rsidRDefault="005C309C" w:rsidP="004574CC"/>
    <w:p w:rsidR="005C309C" w:rsidRDefault="005C309C" w:rsidP="004574CC"/>
    <w:p w:rsidR="009C5782" w:rsidRDefault="009C5782" w:rsidP="004574CC"/>
    <w:p w:rsidR="009C5782" w:rsidRDefault="009C5782" w:rsidP="004574CC"/>
    <w:p w:rsidR="009C5782" w:rsidRDefault="009C5782" w:rsidP="004574CC"/>
    <w:p w:rsidR="009C5782" w:rsidRDefault="009C5782" w:rsidP="004574CC"/>
    <w:p w:rsidR="009C5782" w:rsidRDefault="009C5782" w:rsidP="009C5782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1</w:t>
      </w:r>
    </w:p>
    <w:p w:rsidR="009C5782" w:rsidRDefault="009C5782" w:rsidP="009C578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C5782" w:rsidRDefault="009C5782" w:rsidP="009C578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C5782" w:rsidRDefault="009C5782" w:rsidP="009C5782">
      <w:pPr>
        <w:ind w:left="5103"/>
        <w:jc w:val="center"/>
      </w:pPr>
      <w:r>
        <w:t>Златоустовского городского округа</w:t>
      </w:r>
    </w:p>
    <w:p w:rsidR="009C5782" w:rsidRDefault="009C5782" w:rsidP="009C5782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E2305">
        <w:rPr>
          <w:rFonts w:ascii="Times New Roman" w:hAnsi="Times New Roman"/>
          <w:sz w:val="28"/>
          <w:szCs w:val="28"/>
        </w:rPr>
        <w:t>05.03.2025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8E2305">
        <w:rPr>
          <w:rFonts w:ascii="Times New Roman" w:hAnsi="Times New Roman"/>
          <w:sz w:val="28"/>
          <w:szCs w:val="28"/>
        </w:rPr>
        <w:t>676-р/</w:t>
      </w:r>
      <w:proofErr w:type="gramStart"/>
      <w:r w:rsidR="008E2305">
        <w:rPr>
          <w:rFonts w:ascii="Times New Roman" w:hAnsi="Times New Roman"/>
          <w:sz w:val="28"/>
          <w:szCs w:val="28"/>
        </w:rPr>
        <w:t>АДМ</w:t>
      </w:r>
      <w:proofErr w:type="gramEnd"/>
    </w:p>
    <w:p w:rsidR="009C5782" w:rsidRDefault="009C5782" w:rsidP="004574CC"/>
    <w:p w:rsidR="009C5782" w:rsidRDefault="009C5782" w:rsidP="004574CC"/>
    <w:p w:rsidR="009C5782" w:rsidRPr="00EE70D7" w:rsidRDefault="009C5782" w:rsidP="009C5782">
      <w:pPr>
        <w:jc w:val="center"/>
      </w:pPr>
      <w:r>
        <w:t>Должностные оклады</w:t>
      </w:r>
    </w:p>
    <w:p w:rsidR="009C5782" w:rsidRPr="00EE70D7" w:rsidRDefault="009C5782" w:rsidP="009C5782">
      <w:pPr>
        <w:jc w:val="center"/>
      </w:pPr>
      <w:r w:rsidRPr="00EE70D7">
        <w:t>по профессиональным квалификационным группам</w:t>
      </w:r>
    </w:p>
    <w:p w:rsidR="009C5782" w:rsidRPr="00EE70D7" w:rsidRDefault="009C5782" w:rsidP="009C5782">
      <w:pPr>
        <w:jc w:val="center"/>
      </w:pPr>
      <w:r w:rsidRPr="00EE70D7">
        <w:t xml:space="preserve"> общеотраслевых должностей руководителей, специалистов и служащих</w:t>
      </w:r>
    </w:p>
    <w:p w:rsidR="009C5782" w:rsidRPr="00EE70D7" w:rsidRDefault="009C5782" w:rsidP="009C5782">
      <w:pPr>
        <w:jc w:val="center"/>
      </w:pPr>
    </w:p>
    <w:p w:rsidR="009C5782" w:rsidRPr="00EE70D7" w:rsidRDefault="009C5782" w:rsidP="009C5782">
      <w:pPr>
        <w:spacing w:after="223"/>
        <w:ind w:firstLine="709"/>
        <w:jc w:val="both"/>
      </w:pPr>
      <w:r w:rsidRPr="00EE70D7">
        <w:t xml:space="preserve">Профессиональные квалификационные группы общеотраслевых должностей руководителей, специалистов и служащих утверждены </w:t>
      </w:r>
      <w:hyperlink r:id="rId10" w:anchor="/document/99/902106058/" w:history="1">
        <w:r w:rsidRPr="00EE70D7">
          <w:t>приказом Министерства здравоохранения и социальног</w:t>
        </w:r>
        <w:r>
          <w:t xml:space="preserve">о развития Российской Федерации </w:t>
        </w:r>
        <w:r w:rsidRPr="00EE70D7">
          <w:t>от 29 мая 2008</w:t>
        </w:r>
        <w:r>
          <w:t> г. № </w:t>
        </w:r>
        <w:r w:rsidRPr="00EE70D7">
          <w:t>247н</w:t>
        </w:r>
      </w:hyperlink>
      <w:r w:rsidRPr="00EE70D7">
        <w:t xml:space="preserve">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9C5782" w:rsidRDefault="009C5782" w:rsidP="009C5782">
      <w:pPr>
        <w:ind w:firstLine="709"/>
        <w:jc w:val="both"/>
      </w:pPr>
      <w:r>
        <w:t>1. </w:t>
      </w:r>
      <w:r w:rsidRPr="00EE70D7">
        <w:t>Профессиональная квалификационная группа первого уровня</w:t>
      </w:r>
    </w:p>
    <w:p w:rsidR="009C5782" w:rsidRDefault="009C5782" w:rsidP="009C5782">
      <w:pPr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7"/>
        <w:gridCol w:w="3822"/>
      </w:tblGrid>
      <w:tr w:rsidR="009C5782" w:rsidRPr="00EE70D7" w:rsidTr="009C5782">
        <w:trPr>
          <w:jc w:val="center"/>
        </w:trPr>
        <w:tc>
          <w:tcPr>
            <w:tcW w:w="5796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Квалификационные уровни</w:t>
            </w:r>
          </w:p>
        </w:tc>
        <w:tc>
          <w:tcPr>
            <w:tcW w:w="3809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Должностные оклады (рубли)</w:t>
            </w:r>
          </w:p>
        </w:tc>
      </w:tr>
      <w:tr w:rsidR="009C5782" w:rsidRPr="00EE70D7" w:rsidTr="009C5782">
        <w:trPr>
          <w:jc w:val="center"/>
        </w:trPr>
        <w:tc>
          <w:tcPr>
            <w:tcW w:w="5796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1 квалификационный уровень</w:t>
            </w:r>
          </w:p>
        </w:tc>
        <w:tc>
          <w:tcPr>
            <w:tcW w:w="3809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6 302</w:t>
            </w:r>
          </w:p>
        </w:tc>
      </w:tr>
      <w:tr w:rsidR="009C5782" w:rsidRPr="00EE70D7" w:rsidTr="009C5782">
        <w:trPr>
          <w:jc w:val="center"/>
        </w:trPr>
        <w:tc>
          <w:tcPr>
            <w:tcW w:w="5796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2 квалификационный уровень</w:t>
            </w:r>
          </w:p>
        </w:tc>
        <w:tc>
          <w:tcPr>
            <w:tcW w:w="3809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6 587</w:t>
            </w:r>
          </w:p>
        </w:tc>
      </w:tr>
    </w:tbl>
    <w:p w:rsidR="009C5782" w:rsidRDefault="009C5782" w:rsidP="009C5782">
      <w:pPr>
        <w:ind w:firstLine="709"/>
        <w:jc w:val="both"/>
      </w:pPr>
    </w:p>
    <w:p w:rsidR="009C5782" w:rsidRPr="00EE70D7" w:rsidRDefault="009C5782" w:rsidP="009C5782">
      <w:pPr>
        <w:ind w:firstLine="709"/>
        <w:jc w:val="both"/>
      </w:pPr>
      <w:r>
        <w:t>2. </w:t>
      </w:r>
      <w:r w:rsidRPr="00EE70D7">
        <w:t>Профессиональная квалификационная группа второго уровня</w:t>
      </w:r>
    </w:p>
    <w:p w:rsidR="009C5782" w:rsidRDefault="009C5782" w:rsidP="009C5782">
      <w:pPr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3859"/>
      </w:tblGrid>
      <w:tr w:rsidR="009C5782" w:rsidRPr="009C5782" w:rsidTr="009C5782">
        <w:trPr>
          <w:jc w:val="center"/>
        </w:trPr>
        <w:tc>
          <w:tcPr>
            <w:tcW w:w="5748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Квалификационные уровни</w:t>
            </w:r>
          </w:p>
        </w:tc>
        <w:tc>
          <w:tcPr>
            <w:tcW w:w="3837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Должностные оклады (рубли)</w:t>
            </w:r>
          </w:p>
        </w:tc>
      </w:tr>
      <w:tr w:rsidR="009C5782" w:rsidRPr="009C5782" w:rsidTr="009C5782">
        <w:trPr>
          <w:jc w:val="center"/>
        </w:trPr>
        <w:tc>
          <w:tcPr>
            <w:tcW w:w="5748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1 квалификационный уровень</w:t>
            </w:r>
          </w:p>
        </w:tc>
        <w:tc>
          <w:tcPr>
            <w:tcW w:w="3837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7 162</w:t>
            </w:r>
          </w:p>
        </w:tc>
      </w:tr>
      <w:tr w:rsidR="009C5782" w:rsidRPr="009C5782" w:rsidTr="009C5782">
        <w:trPr>
          <w:jc w:val="center"/>
        </w:trPr>
        <w:tc>
          <w:tcPr>
            <w:tcW w:w="5748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2 квалификационный уровень</w:t>
            </w:r>
          </w:p>
        </w:tc>
        <w:tc>
          <w:tcPr>
            <w:tcW w:w="3837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7 642</w:t>
            </w:r>
          </w:p>
        </w:tc>
      </w:tr>
      <w:tr w:rsidR="009C5782" w:rsidRPr="009C5782" w:rsidTr="009C5782">
        <w:trPr>
          <w:jc w:val="center"/>
        </w:trPr>
        <w:tc>
          <w:tcPr>
            <w:tcW w:w="5748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3 квалификационный уровень</w:t>
            </w:r>
          </w:p>
        </w:tc>
        <w:tc>
          <w:tcPr>
            <w:tcW w:w="3837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7 716</w:t>
            </w:r>
          </w:p>
        </w:tc>
      </w:tr>
      <w:tr w:rsidR="009C5782" w:rsidRPr="009C5782" w:rsidTr="009C5782">
        <w:trPr>
          <w:jc w:val="center"/>
        </w:trPr>
        <w:tc>
          <w:tcPr>
            <w:tcW w:w="5748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4 квалификационный уровень</w:t>
            </w:r>
          </w:p>
        </w:tc>
        <w:tc>
          <w:tcPr>
            <w:tcW w:w="3837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8 162</w:t>
            </w:r>
          </w:p>
        </w:tc>
      </w:tr>
      <w:tr w:rsidR="009C5782" w:rsidRPr="009C5782" w:rsidTr="009C5782">
        <w:trPr>
          <w:jc w:val="center"/>
        </w:trPr>
        <w:tc>
          <w:tcPr>
            <w:tcW w:w="5748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5 квалификационный уровень</w:t>
            </w:r>
          </w:p>
        </w:tc>
        <w:tc>
          <w:tcPr>
            <w:tcW w:w="3837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8 802</w:t>
            </w:r>
          </w:p>
        </w:tc>
      </w:tr>
    </w:tbl>
    <w:p w:rsidR="009C5782" w:rsidRDefault="009C5782" w:rsidP="009C5782">
      <w:pPr>
        <w:ind w:firstLine="709"/>
        <w:jc w:val="both"/>
      </w:pPr>
    </w:p>
    <w:p w:rsidR="009C5782" w:rsidRPr="00EE70D7" w:rsidRDefault="009C5782" w:rsidP="009C5782">
      <w:pPr>
        <w:ind w:firstLine="709"/>
        <w:jc w:val="both"/>
      </w:pPr>
      <w:r>
        <w:t>3. </w:t>
      </w:r>
      <w:r w:rsidRPr="00EE70D7">
        <w:t>Профессиональная квалификационная группа третьего уровня</w:t>
      </w:r>
    </w:p>
    <w:p w:rsidR="009C5782" w:rsidRDefault="009C5782" w:rsidP="009C5782">
      <w:pPr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9"/>
        <w:gridCol w:w="3820"/>
      </w:tblGrid>
      <w:tr w:rsidR="009C5782" w:rsidRPr="009C5782" w:rsidTr="009C5782">
        <w:trPr>
          <w:jc w:val="center"/>
        </w:trPr>
        <w:tc>
          <w:tcPr>
            <w:tcW w:w="5783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Квалификационные уровни</w:t>
            </w:r>
          </w:p>
        </w:tc>
        <w:tc>
          <w:tcPr>
            <w:tcW w:w="3796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Должностные оклады (рубли)</w:t>
            </w:r>
          </w:p>
        </w:tc>
      </w:tr>
      <w:tr w:rsidR="009C5782" w:rsidRPr="009C5782" w:rsidTr="009C5782">
        <w:trPr>
          <w:jc w:val="center"/>
        </w:trPr>
        <w:tc>
          <w:tcPr>
            <w:tcW w:w="5783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1 квалификационный уровень</w:t>
            </w:r>
          </w:p>
        </w:tc>
        <w:tc>
          <w:tcPr>
            <w:tcW w:w="3796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9 180</w:t>
            </w:r>
          </w:p>
        </w:tc>
      </w:tr>
      <w:tr w:rsidR="009C5782" w:rsidRPr="009C5782" w:rsidTr="009C5782">
        <w:trPr>
          <w:jc w:val="center"/>
        </w:trPr>
        <w:tc>
          <w:tcPr>
            <w:tcW w:w="5783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2 квалификационный уровень</w:t>
            </w:r>
          </w:p>
        </w:tc>
        <w:tc>
          <w:tcPr>
            <w:tcW w:w="3796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9 647</w:t>
            </w:r>
          </w:p>
        </w:tc>
      </w:tr>
      <w:tr w:rsidR="009C5782" w:rsidRPr="009C5782" w:rsidTr="009C5782">
        <w:trPr>
          <w:jc w:val="center"/>
        </w:trPr>
        <w:tc>
          <w:tcPr>
            <w:tcW w:w="5783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3 квалификационный уровень</w:t>
            </w:r>
          </w:p>
        </w:tc>
        <w:tc>
          <w:tcPr>
            <w:tcW w:w="3796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9 813</w:t>
            </w:r>
          </w:p>
        </w:tc>
      </w:tr>
      <w:tr w:rsidR="009C5782" w:rsidRPr="009C5782" w:rsidTr="009C5782">
        <w:trPr>
          <w:jc w:val="center"/>
        </w:trPr>
        <w:tc>
          <w:tcPr>
            <w:tcW w:w="5783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4 квалификационный уровень</w:t>
            </w:r>
          </w:p>
        </w:tc>
        <w:tc>
          <w:tcPr>
            <w:tcW w:w="3796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10 613</w:t>
            </w:r>
          </w:p>
        </w:tc>
      </w:tr>
      <w:tr w:rsidR="009C5782" w:rsidRPr="009C5782" w:rsidTr="009C5782">
        <w:trPr>
          <w:jc w:val="center"/>
        </w:trPr>
        <w:tc>
          <w:tcPr>
            <w:tcW w:w="5783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5 квалификационный уровень</w:t>
            </w:r>
          </w:p>
        </w:tc>
        <w:tc>
          <w:tcPr>
            <w:tcW w:w="3796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10 793</w:t>
            </w:r>
          </w:p>
        </w:tc>
      </w:tr>
    </w:tbl>
    <w:p w:rsidR="009C5782" w:rsidRDefault="009C5782" w:rsidP="009C5782">
      <w:pPr>
        <w:ind w:firstLine="709"/>
        <w:jc w:val="both"/>
      </w:pPr>
    </w:p>
    <w:p w:rsidR="009C5782" w:rsidRPr="00EE70D7" w:rsidRDefault="009C5782" w:rsidP="009C5782">
      <w:pPr>
        <w:ind w:firstLine="709"/>
        <w:jc w:val="both"/>
      </w:pPr>
      <w:r>
        <w:t>4. </w:t>
      </w:r>
      <w:r w:rsidRPr="00EE70D7">
        <w:t>Профессиональная квалификационная группа четвертого уровня</w:t>
      </w:r>
    </w:p>
    <w:p w:rsidR="009C5782" w:rsidRDefault="009C5782" w:rsidP="009C5782">
      <w:pPr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9"/>
        <w:gridCol w:w="3820"/>
      </w:tblGrid>
      <w:tr w:rsidR="009C5782" w:rsidRPr="009C5782" w:rsidTr="009C5782">
        <w:trPr>
          <w:jc w:val="center"/>
        </w:trPr>
        <w:tc>
          <w:tcPr>
            <w:tcW w:w="5784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Квалификационные уровни</w:t>
            </w:r>
          </w:p>
        </w:tc>
        <w:tc>
          <w:tcPr>
            <w:tcW w:w="3797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Должностные оклады (рубли)</w:t>
            </w:r>
          </w:p>
        </w:tc>
      </w:tr>
      <w:tr w:rsidR="009C5782" w:rsidRPr="009C5782" w:rsidTr="009C5782">
        <w:trPr>
          <w:jc w:val="center"/>
        </w:trPr>
        <w:tc>
          <w:tcPr>
            <w:tcW w:w="5784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1 квалификационный уровень</w:t>
            </w:r>
          </w:p>
        </w:tc>
        <w:tc>
          <w:tcPr>
            <w:tcW w:w="3797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11 260</w:t>
            </w:r>
          </w:p>
        </w:tc>
      </w:tr>
      <w:tr w:rsidR="009C5782" w:rsidRPr="009C5782" w:rsidTr="009C5782">
        <w:trPr>
          <w:jc w:val="center"/>
        </w:trPr>
        <w:tc>
          <w:tcPr>
            <w:tcW w:w="5784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2 квалификационный уровень</w:t>
            </w:r>
          </w:p>
        </w:tc>
        <w:tc>
          <w:tcPr>
            <w:tcW w:w="3797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11 579</w:t>
            </w:r>
          </w:p>
        </w:tc>
      </w:tr>
      <w:tr w:rsidR="009C5782" w:rsidRPr="009C5782" w:rsidTr="009C5782">
        <w:trPr>
          <w:jc w:val="center"/>
        </w:trPr>
        <w:tc>
          <w:tcPr>
            <w:tcW w:w="5784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3 квалификационный уровень</w:t>
            </w:r>
          </w:p>
        </w:tc>
        <w:tc>
          <w:tcPr>
            <w:tcW w:w="3797" w:type="dxa"/>
            <w:vAlign w:val="center"/>
          </w:tcPr>
          <w:p w:rsidR="009C5782" w:rsidRPr="009C5782" w:rsidRDefault="009C5782" w:rsidP="00F675B4">
            <w:pPr>
              <w:ind w:hanging="12"/>
              <w:jc w:val="center"/>
              <w:rPr>
                <w:sz w:val="24"/>
              </w:rPr>
            </w:pPr>
            <w:r w:rsidRPr="009C5782">
              <w:rPr>
                <w:sz w:val="24"/>
              </w:rPr>
              <w:t>11 984</w:t>
            </w:r>
          </w:p>
        </w:tc>
      </w:tr>
    </w:tbl>
    <w:p w:rsidR="009C5782" w:rsidRDefault="009C5782" w:rsidP="009C5782">
      <w:pPr>
        <w:jc w:val="both"/>
      </w:pPr>
    </w:p>
    <w:p w:rsidR="009C5782" w:rsidRDefault="009C5782" w:rsidP="009C5782">
      <w:pPr>
        <w:tabs>
          <w:tab w:val="left" w:pos="5529"/>
        </w:tabs>
        <w:suppressAutoHyphens/>
        <w:ind w:left="5103"/>
        <w:jc w:val="center"/>
      </w:pPr>
      <w:r>
        <w:t>ПРИЛОЖЕНИЕ 2</w:t>
      </w:r>
    </w:p>
    <w:p w:rsidR="009C5782" w:rsidRDefault="009C5782" w:rsidP="009C578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C5782" w:rsidRDefault="009C5782" w:rsidP="009C578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C5782" w:rsidRDefault="009C5782" w:rsidP="009C5782">
      <w:pPr>
        <w:ind w:left="5103"/>
        <w:jc w:val="center"/>
      </w:pPr>
      <w:r>
        <w:t>Златоустовского городского округа</w:t>
      </w:r>
    </w:p>
    <w:p w:rsidR="009C5782" w:rsidRDefault="009C5782" w:rsidP="009C5782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E2305">
        <w:rPr>
          <w:rFonts w:ascii="Times New Roman" w:hAnsi="Times New Roman"/>
          <w:sz w:val="28"/>
          <w:szCs w:val="28"/>
        </w:rPr>
        <w:t>05.03.2025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8E2305">
        <w:rPr>
          <w:rFonts w:ascii="Times New Roman" w:hAnsi="Times New Roman"/>
          <w:sz w:val="28"/>
          <w:szCs w:val="28"/>
        </w:rPr>
        <w:t>676-р/АДМ</w:t>
      </w:r>
      <w:bookmarkStart w:id="0" w:name="_GoBack"/>
      <w:bookmarkEnd w:id="0"/>
    </w:p>
    <w:p w:rsidR="009C5782" w:rsidRDefault="009C5782" w:rsidP="009C5782">
      <w:pPr>
        <w:ind w:firstLine="709"/>
        <w:jc w:val="both"/>
      </w:pPr>
    </w:p>
    <w:p w:rsidR="009C5782" w:rsidRDefault="009C5782" w:rsidP="009C5782">
      <w:pPr>
        <w:ind w:firstLine="709"/>
        <w:jc w:val="both"/>
      </w:pPr>
    </w:p>
    <w:p w:rsidR="009C5782" w:rsidRPr="00EE70D7" w:rsidRDefault="009C5782" w:rsidP="009C5782">
      <w:pPr>
        <w:ind w:firstLine="709"/>
        <w:jc w:val="center"/>
      </w:pPr>
      <w:r>
        <w:t>Должностные оклады</w:t>
      </w:r>
    </w:p>
    <w:p w:rsidR="009C5782" w:rsidRPr="00EE70D7" w:rsidRDefault="009C5782" w:rsidP="009C5782">
      <w:pPr>
        <w:ind w:firstLine="709"/>
        <w:jc w:val="center"/>
      </w:pPr>
      <w:r w:rsidRPr="00EE70D7">
        <w:t xml:space="preserve">по профессиональным квалификационным группам </w:t>
      </w:r>
    </w:p>
    <w:p w:rsidR="009C5782" w:rsidRPr="00EE70D7" w:rsidRDefault="009C5782" w:rsidP="009C5782">
      <w:pPr>
        <w:ind w:firstLine="709"/>
        <w:jc w:val="center"/>
      </w:pPr>
      <w:r w:rsidRPr="00EE70D7">
        <w:t>общеотраслевых профессий рабочих</w:t>
      </w:r>
    </w:p>
    <w:p w:rsidR="009C5782" w:rsidRPr="00EE70D7" w:rsidRDefault="009C5782" w:rsidP="009C5782">
      <w:pPr>
        <w:ind w:firstLine="709"/>
        <w:jc w:val="both"/>
      </w:pPr>
    </w:p>
    <w:p w:rsidR="009C5782" w:rsidRPr="00EE70D7" w:rsidRDefault="009C5782" w:rsidP="006E0413">
      <w:pPr>
        <w:ind w:firstLine="709"/>
        <w:jc w:val="both"/>
      </w:pPr>
      <w:r w:rsidRPr="00EE70D7">
        <w:t xml:space="preserve">Профессиональные квалификационные группы общеотраслевых профессий рабочих утверждены приказом Министерства здравоохранения </w:t>
      </w:r>
      <w:r>
        <w:br/>
      </w:r>
      <w:r w:rsidRPr="00EE70D7">
        <w:t>и социального развития Росс</w:t>
      </w:r>
      <w:r>
        <w:t>ийской Федерации от 29 мая 2008 г. № </w:t>
      </w:r>
      <w:r w:rsidRPr="00EE70D7">
        <w:t xml:space="preserve">248н </w:t>
      </w:r>
      <w:r>
        <w:br/>
      </w:r>
      <w:r w:rsidRPr="00EE70D7">
        <w:t>«Об утверждении профессиональных квалификационных групп общеотраслевых профессий рабочих».</w:t>
      </w:r>
    </w:p>
    <w:p w:rsidR="009C5782" w:rsidRPr="00EE70D7" w:rsidRDefault="009C5782" w:rsidP="009C5782">
      <w:pPr>
        <w:ind w:firstLine="709"/>
      </w:pPr>
    </w:p>
    <w:p w:rsidR="009C5782" w:rsidRPr="009C5782" w:rsidRDefault="009C5782" w:rsidP="009C5782">
      <w:pPr>
        <w:ind w:firstLine="709"/>
        <w:jc w:val="both"/>
      </w:pPr>
      <w:r>
        <w:t>1. </w:t>
      </w:r>
      <w:r w:rsidRPr="00EE70D7">
        <w:t>Профессиональная квалификационная группа первого уровня</w:t>
      </w:r>
    </w:p>
    <w:p w:rsidR="009C5782" w:rsidRDefault="009C5782" w:rsidP="009C5782">
      <w:pPr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4108"/>
      </w:tblGrid>
      <w:tr w:rsidR="009C5782" w:rsidRPr="009C5782" w:rsidTr="009C5782">
        <w:trPr>
          <w:jc w:val="center"/>
        </w:trPr>
        <w:tc>
          <w:tcPr>
            <w:tcW w:w="5518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Квалификационные уровни</w:t>
            </w:r>
          </w:p>
        </w:tc>
        <w:tc>
          <w:tcPr>
            <w:tcW w:w="4098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Должностные оклады (рубли)</w:t>
            </w:r>
          </w:p>
        </w:tc>
      </w:tr>
      <w:tr w:rsidR="009C5782" w:rsidRPr="009C5782" w:rsidTr="009C5782">
        <w:trPr>
          <w:jc w:val="center"/>
        </w:trPr>
        <w:tc>
          <w:tcPr>
            <w:tcW w:w="5518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1 квалификационный уровень</w:t>
            </w:r>
          </w:p>
        </w:tc>
        <w:tc>
          <w:tcPr>
            <w:tcW w:w="4098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5 728</w:t>
            </w:r>
          </w:p>
        </w:tc>
      </w:tr>
      <w:tr w:rsidR="009C5782" w:rsidRPr="009C5782" w:rsidTr="009C5782">
        <w:trPr>
          <w:jc w:val="center"/>
        </w:trPr>
        <w:tc>
          <w:tcPr>
            <w:tcW w:w="5518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2 квалификационный уровень</w:t>
            </w:r>
          </w:p>
        </w:tc>
        <w:tc>
          <w:tcPr>
            <w:tcW w:w="4098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6 024</w:t>
            </w:r>
          </w:p>
        </w:tc>
      </w:tr>
    </w:tbl>
    <w:p w:rsidR="009C5782" w:rsidRDefault="009C5782" w:rsidP="009C5782">
      <w:pPr>
        <w:ind w:firstLine="709"/>
        <w:jc w:val="both"/>
      </w:pPr>
    </w:p>
    <w:p w:rsidR="009C5782" w:rsidRPr="009C5782" w:rsidRDefault="009C5782" w:rsidP="009C5782">
      <w:pPr>
        <w:ind w:firstLine="709"/>
        <w:jc w:val="both"/>
      </w:pPr>
      <w:r w:rsidRPr="009C5782">
        <w:t>2. Профессиональная квалификационная группа второго уровня</w:t>
      </w:r>
    </w:p>
    <w:p w:rsidR="009C5782" w:rsidRDefault="009C5782" w:rsidP="009C5782">
      <w:pPr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5"/>
        <w:gridCol w:w="4104"/>
      </w:tblGrid>
      <w:tr w:rsidR="009C5782" w:rsidRPr="009C5782" w:rsidTr="009C5782">
        <w:trPr>
          <w:jc w:val="center"/>
        </w:trPr>
        <w:tc>
          <w:tcPr>
            <w:tcW w:w="5499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Квалификационные уровни</w:t>
            </w:r>
          </w:p>
        </w:tc>
        <w:tc>
          <w:tcPr>
            <w:tcW w:w="4078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Должностные оклады (рубли)</w:t>
            </w:r>
          </w:p>
        </w:tc>
      </w:tr>
      <w:tr w:rsidR="009C5782" w:rsidRPr="009C5782" w:rsidTr="009C5782">
        <w:trPr>
          <w:jc w:val="center"/>
        </w:trPr>
        <w:tc>
          <w:tcPr>
            <w:tcW w:w="5499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1 квалификационный уровень</w:t>
            </w:r>
          </w:p>
        </w:tc>
        <w:tc>
          <w:tcPr>
            <w:tcW w:w="4078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6 408</w:t>
            </w:r>
          </w:p>
        </w:tc>
      </w:tr>
      <w:tr w:rsidR="009C5782" w:rsidRPr="009C5782" w:rsidTr="009C5782">
        <w:trPr>
          <w:jc w:val="center"/>
        </w:trPr>
        <w:tc>
          <w:tcPr>
            <w:tcW w:w="5499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2 квалификационный уровень</w:t>
            </w:r>
          </w:p>
        </w:tc>
        <w:tc>
          <w:tcPr>
            <w:tcW w:w="4078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6 792</w:t>
            </w:r>
          </w:p>
        </w:tc>
      </w:tr>
      <w:tr w:rsidR="009C5782" w:rsidRPr="009C5782" w:rsidTr="009C5782">
        <w:trPr>
          <w:jc w:val="center"/>
        </w:trPr>
        <w:tc>
          <w:tcPr>
            <w:tcW w:w="5499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3 квалификационный уровень</w:t>
            </w:r>
          </w:p>
        </w:tc>
        <w:tc>
          <w:tcPr>
            <w:tcW w:w="4078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7 463</w:t>
            </w:r>
          </w:p>
        </w:tc>
      </w:tr>
      <w:tr w:rsidR="009C5782" w:rsidRPr="009C5782" w:rsidTr="009C5782">
        <w:trPr>
          <w:jc w:val="center"/>
        </w:trPr>
        <w:tc>
          <w:tcPr>
            <w:tcW w:w="5499" w:type="dxa"/>
            <w:vAlign w:val="center"/>
          </w:tcPr>
          <w:p w:rsidR="009C5782" w:rsidRPr="009C5782" w:rsidRDefault="009C5782" w:rsidP="00F675B4">
            <w:pPr>
              <w:rPr>
                <w:sz w:val="24"/>
              </w:rPr>
            </w:pPr>
            <w:r w:rsidRPr="009C5782">
              <w:rPr>
                <w:sz w:val="24"/>
              </w:rPr>
              <w:t>4 квалификационный уровень</w:t>
            </w:r>
          </w:p>
        </w:tc>
        <w:tc>
          <w:tcPr>
            <w:tcW w:w="4078" w:type="dxa"/>
            <w:vAlign w:val="center"/>
          </w:tcPr>
          <w:p w:rsidR="009C5782" w:rsidRPr="009C5782" w:rsidRDefault="009C5782" w:rsidP="00F675B4">
            <w:pPr>
              <w:jc w:val="center"/>
              <w:rPr>
                <w:sz w:val="24"/>
              </w:rPr>
            </w:pPr>
            <w:r w:rsidRPr="009C5782">
              <w:rPr>
                <w:sz w:val="24"/>
              </w:rPr>
              <w:t>8 223</w:t>
            </w:r>
          </w:p>
        </w:tc>
      </w:tr>
    </w:tbl>
    <w:p w:rsidR="009C5782" w:rsidRPr="00E335AA" w:rsidRDefault="009C5782" w:rsidP="009C5782">
      <w:pPr>
        <w:ind w:firstLine="709"/>
        <w:jc w:val="both"/>
      </w:pPr>
    </w:p>
    <w:sectPr w:rsidR="009C5782" w:rsidRPr="00E335AA" w:rsidSect="009C578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Вр-414116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Вр-414116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E2305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C309C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0413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2305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5782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C578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C578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List Paragraph"/>
    <w:basedOn w:val="a"/>
    <w:qFormat/>
    <w:rsid w:val="009C5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C578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C578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List Paragraph"/>
    <w:basedOn w:val="a"/>
    <w:qFormat/>
    <w:rsid w:val="009C5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udget.1gl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4418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2025-03-06T04:09:00Z</dcterms:created>
  <dcterms:modified xsi:type="dcterms:W3CDTF">2025-03-06T04:09:00Z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