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6667A" w:rsidRDefault="00BF2651">
      <w:pPr>
        <w:pStyle w:val="1"/>
        <w:rPr>
          <w:color w:val="auto"/>
        </w:rPr>
      </w:pPr>
      <w:r w:rsidRPr="00C6667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6667A">
        <w:rPr>
          <w:rStyle w:val="a4"/>
          <w:b w:val="0"/>
          <w:bCs w:val="0"/>
          <w:color w:val="auto"/>
        </w:rPr>
        <w:t>круга Челябинской области от 3 сентября 2007 г. N 244-п "О попечительском совете по развитию водного поло в Златоустовском городском округе"</w:t>
      </w:r>
    </w:p>
    <w:p w:rsidR="00000000" w:rsidRPr="00C6667A" w:rsidRDefault="00BF2651"/>
    <w:p w:rsidR="00000000" w:rsidRPr="00C6667A" w:rsidRDefault="00BF2651">
      <w:r w:rsidRPr="00C6667A">
        <w:t>В целях дальнейшего развития и совершенствования организационных и материально-технических основ водного поло в</w:t>
      </w:r>
      <w:r w:rsidRPr="00C6667A">
        <w:t xml:space="preserve"> Златоустовском городском округе, постановляю:</w:t>
      </w:r>
    </w:p>
    <w:p w:rsidR="00000000" w:rsidRPr="00C6667A" w:rsidRDefault="00BF2651">
      <w:bookmarkStart w:id="0" w:name="sub_1001"/>
      <w:r w:rsidRPr="00C6667A">
        <w:t xml:space="preserve">1. Утвердить </w:t>
      </w:r>
      <w:r w:rsidRPr="00C6667A">
        <w:rPr>
          <w:rStyle w:val="a4"/>
          <w:color w:val="auto"/>
        </w:rPr>
        <w:t>Положение</w:t>
      </w:r>
      <w:r w:rsidRPr="00C6667A">
        <w:t xml:space="preserve"> о Попечительском со</w:t>
      </w:r>
      <w:bookmarkStart w:id="1" w:name="_GoBack"/>
      <w:bookmarkEnd w:id="1"/>
      <w:r w:rsidRPr="00C6667A">
        <w:t>вете по развитию водного поло в Златоустовском городском округе (приложение).</w:t>
      </w:r>
    </w:p>
    <w:p w:rsidR="00000000" w:rsidRPr="00C6667A" w:rsidRDefault="00BF2651">
      <w:bookmarkStart w:id="2" w:name="sub_1002"/>
      <w:bookmarkEnd w:id="0"/>
      <w:r w:rsidRPr="00C6667A">
        <w:t xml:space="preserve">2. </w:t>
      </w:r>
      <w:r w:rsidRPr="00C6667A">
        <w:rPr>
          <w:rStyle w:val="a4"/>
          <w:color w:val="auto"/>
        </w:rPr>
        <w:t>Опубликовать</w:t>
      </w:r>
      <w:r w:rsidRPr="00C6667A">
        <w:t xml:space="preserve"> настоящее постановление в средствах массовой информации.</w:t>
      </w:r>
    </w:p>
    <w:p w:rsidR="00000000" w:rsidRPr="00C6667A" w:rsidRDefault="00BF2651">
      <w:bookmarkStart w:id="3" w:name="sub_1003"/>
      <w:bookmarkEnd w:id="2"/>
      <w:r w:rsidRPr="00C6667A">
        <w:t>3. Организацию исполнения настоящего постановления возложить на заместителя главы Златоустовского городского округа</w:t>
      </w:r>
      <w:r w:rsidRPr="00C6667A">
        <w:t xml:space="preserve"> Быкова В.П.</w:t>
      </w:r>
    </w:p>
    <w:bookmarkEnd w:id="3"/>
    <w:p w:rsidR="00000000" w:rsidRPr="00C6667A" w:rsidRDefault="00BF2651"/>
    <w:p w:rsidR="00000000" w:rsidRPr="00C6667A" w:rsidRDefault="00BF2651">
      <w:pPr>
        <w:ind w:firstLine="698"/>
        <w:jc w:val="right"/>
      </w:pPr>
      <w:r w:rsidRPr="00C6667A">
        <w:t>Д.П. Мигашкин</w:t>
      </w:r>
    </w:p>
    <w:p w:rsidR="00000000" w:rsidRPr="00C6667A" w:rsidRDefault="00BF2651"/>
    <w:p w:rsidR="00000000" w:rsidRPr="00C6667A" w:rsidRDefault="00BF2651">
      <w:pPr>
        <w:ind w:firstLine="0"/>
        <w:jc w:val="right"/>
      </w:pPr>
      <w:bookmarkStart w:id="4" w:name="sub_1"/>
      <w:r w:rsidRPr="00C6667A">
        <w:rPr>
          <w:rStyle w:val="a3"/>
          <w:color w:val="auto"/>
        </w:rPr>
        <w:t>Приложение</w:t>
      </w:r>
    </w:p>
    <w:bookmarkEnd w:id="4"/>
    <w:p w:rsidR="00000000" w:rsidRPr="00C6667A" w:rsidRDefault="00BF2651">
      <w:pPr>
        <w:ind w:firstLine="0"/>
        <w:jc w:val="right"/>
      </w:pPr>
      <w:r w:rsidRPr="00C6667A">
        <w:rPr>
          <w:rStyle w:val="a3"/>
          <w:color w:val="auto"/>
        </w:rPr>
        <w:t xml:space="preserve">к </w:t>
      </w:r>
      <w:r w:rsidRPr="00C6667A">
        <w:rPr>
          <w:rStyle w:val="a4"/>
          <w:color w:val="auto"/>
        </w:rPr>
        <w:t>постановлению</w:t>
      </w:r>
      <w:r w:rsidRPr="00C6667A">
        <w:rPr>
          <w:rStyle w:val="a3"/>
          <w:color w:val="auto"/>
        </w:rPr>
        <w:t xml:space="preserve"> главы</w:t>
      </w:r>
    </w:p>
    <w:p w:rsidR="00000000" w:rsidRPr="00C6667A" w:rsidRDefault="00BF2651">
      <w:pPr>
        <w:ind w:firstLine="0"/>
        <w:jc w:val="right"/>
      </w:pPr>
      <w:r w:rsidRPr="00C6667A">
        <w:rPr>
          <w:rStyle w:val="a3"/>
          <w:color w:val="auto"/>
        </w:rPr>
        <w:t>Златоустовского городского округа</w:t>
      </w:r>
    </w:p>
    <w:p w:rsidR="00000000" w:rsidRPr="00C6667A" w:rsidRDefault="00BF2651">
      <w:pPr>
        <w:ind w:firstLine="0"/>
        <w:jc w:val="right"/>
      </w:pPr>
      <w:r w:rsidRPr="00C6667A">
        <w:rPr>
          <w:rStyle w:val="a3"/>
          <w:color w:val="auto"/>
        </w:rPr>
        <w:t>от 3 сентября 2007 г. N 244-п</w:t>
      </w:r>
    </w:p>
    <w:p w:rsidR="00000000" w:rsidRPr="00C6667A" w:rsidRDefault="00BF2651"/>
    <w:p w:rsidR="00000000" w:rsidRPr="00C6667A" w:rsidRDefault="00BF2651">
      <w:pPr>
        <w:pStyle w:val="1"/>
        <w:rPr>
          <w:color w:val="auto"/>
        </w:rPr>
      </w:pPr>
      <w:r w:rsidRPr="00C6667A">
        <w:rPr>
          <w:color w:val="auto"/>
        </w:rPr>
        <w:t>Положение</w:t>
      </w:r>
      <w:r w:rsidRPr="00C6667A">
        <w:rPr>
          <w:color w:val="auto"/>
        </w:rPr>
        <w:br/>
        <w:t>о попечительском совете по развитию водного поло в Златоустовском городском ок</w:t>
      </w:r>
      <w:r w:rsidRPr="00C6667A">
        <w:rPr>
          <w:color w:val="auto"/>
        </w:rPr>
        <w:t>руге</w:t>
      </w:r>
    </w:p>
    <w:p w:rsidR="00000000" w:rsidRPr="00C6667A" w:rsidRDefault="00BF2651"/>
    <w:p w:rsidR="00000000" w:rsidRPr="00C6667A" w:rsidRDefault="00BF2651">
      <w:pPr>
        <w:pStyle w:val="1"/>
        <w:rPr>
          <w:color w:val="auto"/>
        </w:rPr>
      </w:pPr>
      <w:bookmarkStart w:id="5" w:name="sub_10100"/>
      <w:r w:rsidRPr="00C6667A">
        <w:rPr>
          <w:color w:val="auto"/>
        </w:rPr>
        <w:t>1. Общие положения</w:t>
      </w:r>
    </w:p>
    <w:bookmarkEnd w:id="5"/>
    <w:p w:rsidR="00000000" w:rsidRPr="00C6667A" w:rsidRDefault="00BF2651"/>
    <w:p w:rsidR="00000000" w:rsidRPr="00C6667A" w:rsidRDefault="00BF2651">
      <w:bookmarkStart w:id="6" w:name="sub_1010"/>
      <w:r w:rsidRPr="00C6667A">
        <w:t xml:space="preserve">1. Попечительский совет является наблюдательным органом и создается в целях содействия функционированию и развитию водного поло в Златоустовском городском округе. Попечительский совет действует на основе </w:t>
      </w:r>
      <w:r w:rsidRPr="00C6667A">
        <w:t>законодательства Российской Федерации и Положения о нем, утвержденного главой округа.</w:t>
      </w:r>
    </w:p>
    <w:bookmarkEnd w:id="6"/>
    <w:p w:rsidR="00000000" w:rsidRPr="00C6667A" w:rsidRDefault="00BF2651"/>
    <w:p w:rsidR="00000000" w:rsidRPr="00C6667A" w:rsidRDefault="00BF2651">
      <w:pPr>
        <w:pStyle w:val="1"/>
        <w:rPr>
          <w:color w:val="auto"/>
        </w:rPr>
      </w:pPr>
      <w:bookmarkStart w:id="7" w:name="sub_10200"/>
      <w:r w:rsidRPr="00C6667A">
        <w:rPr>
          <w:color w:val="auto"/>
        </w:rPr>
        <w:t>2. Организация деятельности попечительского совета</w:t>
      </w:r>
    </w:p>
    <w:bookmarkEnd w:id="7"/>
    <w:p w:rsidR="00000000" w:rsidRPr="00C6667A" w:rsidRDefault="00BF2651"/>
    <w:p w:rsidR="00000000" w:rsidRPr="00C6667A" w:rsidRDefault="00BF2651">
      <w:bookmarkStart w:id="8" w:name="sub_1020"/>
      <w:r w:rsidRPr="00C6667A">
        <w:t>2. Состав Попечительского совета формируется из представителей организаций, объедин</w:t>
      </w:r>
      <w:r w:rsidRPr="00C6667A">
        <w:t>ений, граждан, оказывающих водному поло постоянную финансовую, материальную, правовую, организационную и иную помощь. В состав Попечительского совета входят ответственные лица учредителей, глава округа и его заместители, иные лица.</w:t>
      </w:r>
    </w:p>
    <w:p w:rsidR="00000000" w:rsidRPr="00C6667A" w:rsidRDefault="00BF2651">
      <w:bookmarkStart w:id="9" w:name="sub_1030"/>
      <w:bookmarkEnd w:id="8"/>
      <w:r w:rsidRPr="00C6667A">
        <w:t>3. Соста</w:t>
      </w:r>
      <w:r w:rsidRPr="00C6667A">
        <w:t>в Попечительского совета и его председатель утверждаются главой округа. Председатель Попечительского совета может вносить предложения по составу Попечительского совета.</w:t>
      </w:r>
    </w:p>
    <w:p w:rsidR="00000000" w:rsidRPr="00C6667A" w:rsidRDefault="00BF2651">
      <w:bookmarkStart w:id="10" w:name="sub_104"/>
      <w:bookmarkEnd w:id="9"/>
      <w:r w:rsidRPr="00C6667A">
        <w:t>4. Сроки полномочий Попечительского совета не ограничиваются. Попечитель</w:t>
      </w:r>
      <w:r w:rsidRPr="00C6667A">
        <w:t>ский совет имеет право приема новых членов совета, исключения из числа членов совета лиц, не проявивших должной активности и заинтересованности в работе.</w:t>
      </w:r>
    </w:p>
    <w:p w:rsidR="00000000" w:rsidRPr="00C6667A" w:rsidRDefault="00BF2651">
      <w:bookmarkStart w:id="11" w:name="sub_105"/>
      <w:bookmarkEnd w:id="10"/>
      <w:r w:rsidRPr="00C6667A">
        <w:t>5. В работе Попечительского совета с правом совещательного голоса могут принимать участи</w:t>
      </w:r>
      <w:r w:rsidRPr="00C6667A">
        <w:t>е приглашенные представители различных организаций, обществ, движений, деятели науки и культуры.</w:t>
      </w:r>
    </w:p>
    <w:p w:rsidR="00000000" w:rsidRPr="00C6667A" w:rsidRDefault="00BF2651">
      <w:bookmarkStart w:id="12" w:name="sub_106"/>
      <w:bookmarkEnd w:id="11"/>
      <w:r w:rsidRPr="00C6667A">
        <w:t>6. Заседание Попечительского совета является правомочным, если на нем присутствуют большинство его членов. Решение считается принятым, если за не</w:t>
      </w:r>
      <w:r w:rsidRPr="00C6667A">
        <w:t xml:space="preserve">го проголосовало не менее 2/3 от присутствующих членов Попечительского совета. При равенстве голосов принятым считается </w:t>
      </w:r>
      <w:r w:rsidRPr="00C6667A">
        <w:lastRenderedPageBreak/>
        <w:t>решение, за которое проголосовал председатель попечительского совета.</w:t>
      </w:r>
    </w:p>
    <w:p w:rsidR="00000000" w:rsidRPr="00C6667A" w:rsidRDefault="00BF2651">
      <w:bookmarkStart w:id="13" w:name="sub_107"/>
      <w:bookmarkEnd w:id="12"/>
      <w:r w:rsidRPr="00C6667A">
        <w:t>7. Заседание Попечительского совета проводится по ме</w:t>
      </w:r>
      <w:r w:rsidRPr="00C6667A">
        <w:t>ре необходимости по решению его Председателя или трех и более членов Попечительского совета, но не реже одного раза в месяц в городе Златоусте, а также в городе Челябинске не реже 2 раз в год.</w:t>
      </w:r>
    </w:p>
    <w:p w:rsidR="00000000" w:rsidRPr="00C6667A" w:rsidRDefault="00BF2651">
      <w:bookmarkStart w:id="14" w:name="sub_108"/>
      <w:bookmarkEnd w:id="13"/>
      <w:r w:rsidRPr="00C6667A">
        <w:t>8. Попечительский совет планирует свою работу сам</w:t>
      </w:r>
      <w:r w:rsidRPr="00C6667A">
        <w:t>остоятельно. Внутренний регламент работы Попечительского совета определяется самим советом.</w:t>
      </w:r>
    </w:p>
    <w:p w:rsidR="00000000" w:rsidRPr="00C6667A" w:rsidRDefault="00BF2651">
      <w:bookmarkStart w:id="15" w:name="sub_109"/>
      <w:bookmarkEnd w:id="14"/>
      <w:r w:rsidRPr="00C6667A">
        <w:t>9. Заседания и решение Попечительского совета оформляются протоколом, который подписывается его председателем. В случае несогласия с принятым решением</w:t>
      </w:r>
      <w:r w:rsidRPr="00C6667A">
        <w:t xml:space="preserve"> член попечительского совета может изложить свое мнение в письменной форме и оно прилагается к протоколу заседания попечительского совета.</w:t>
      </w:r>
    </w:p>
    <w:p w:rsidR="00000000" w:rsidRPr="00C6667A" w:rsidRDefault="00BF2651">
      <w:bookmarkStart w:id="16" w:name="sub_101"/>
      <w:bookmarkEnd w:id="15"/>
      <w:r w:rsidRPr="00C6667A">
        <w:t>10. Решения Попечительского совета принимаются в рамках его компетенции. Решения Попечительского совета принимаются открытым голосованием и являются основанием для принятия управленческих решений администрацией округа, руководством иных органов и организац</w:t>
      </w:r>
      <w:r w:rsidRPr="00C6667A">
        <w:t>ий.</w:t>
      </w:r>
    </w:p>
    <w:p w:rsidR="00000000" w:rsidRPr="00C6667A" w:rsidRDefault="00BF2651">
      <w:bookmarkStart w:id="17" w:name="sub_1011"/>
      <w:bookmarkEnd w:id="16"/>
      <w:r w:rsidRPr="00C6667A">
        <w:t>11. Решения Попечительского совета доводятся до сведения всех заинтересованных организаций и должностных лиц.</w:t>
      </w:r>
    </w:p>
    <w:p w:rsidR="00000000" w:rsidRPr="00C6667A" w:rsidRDefault="00BF2651">
      <w:bookmarkStart w:id="18" w:name="sub_1012"/>
      <w:bookmarkEnd w:id="17"/>
      <w:r w:rsidRPr="00C6667A">
        <w:t>12. Члены Попечительского совета исполняют свои обязанности бесплатно. Расходы, возникающие в результате исполн</w:t>
      </w:r>
      <w:r w:rsidRPr="00C6667A">
        <w:t>ения обязанностей, не возмещаются.</w:t>
      </w:r>
    </w:p>
    <w:p w:rsidR="00000000" w:rsidRPr="00C6667A" w:rsidRDefault="00BF2651">
      <w:bookmarkStart w:id="19" w:name="sub_1013"/>
      <w:bookmarkEnd w:id="18"/>
      <w:r w:rsidRPr="00C6667A">
        <w:t>13. Попечительский совет действует на основе следующих принципов:</w:t>
      </w:r>
    </w:p>
    <w:bookmarkEnd w:id="19"/>
    <w:p w:rsidR="00000000" w:rsidRPr="00C6667A" w:rsidRDefault="00BF2651">
      <w:r w:rsidRPr="00C6667A">
        <w:t>1) добровольности членства;</w:t>
      </w:r>
    </w:p>
    <w:p w:rsidR="00000000" w:rsidRPr="00C6667A" w:rsidRDefault="00BF2651">
      <w:r w:rsidRPr="00C6667A">
        <w:t>2) равноправия членов попечительского совета;</w:t>
      </w:r>
    </w:p>
    <w:p w:rsidR="00000000" w:rsidRPr="00C6667A" w:rsidRDefault="00BF2651">
      <w:r w:rsidRPr="00C6667A">
        <w:t>3) гласности.</w:t>
      </w:r>
    </w:p>
    <w:p w:rsidR="00000000" w:rsidRPr="00C6667A" w:rsidRDefault="00BF2651"/>
    <w:p w:rsidR="00000000" w:rsidRPr="00C6667A" w:rsidRDefault="00BF2651">
      <w:pPr>
        <w:pStyle w:val="1"/>
        <w:rPr>
          <w:color w:val="auto"/>
        </w:rPr>
      </w:pPr>
      <w:bookmarkStart w:id="20" w:name="sub_10300"/>
      <w:r w:rsidRPr="00C6667A">
        <w:rPr>
          <w:color w:val="auto"/>
        </w:rPr>
        <w:t xml:space="preserve">3. Цели и задачи Попечительского </w:t>
      </w:r>
      <w:r w:rsidRPr="00C6667A">
        <w:rPr>
          <w:color w:val="auto"/>
        </w:rPr>
        <w:t>совета</w:t>
      </w:r>
    </w:p>
    <w:bookmarkEnd w:id="20"/>
    <w:p w:rsidR="00000000" w:rsidRPr="00C6667A" w:rsidRDefault="00BF2651"/>
    <w:p w:rsidR="00000000" w:rsidRPr="00C6667A" w:rsidRDefault="00BF2651">
      <w:bookmarkStart w:id="21" w:name="sub_1014"/>
      <w:r w:rsidRPr="00C6667A">
        <w:t>14. Основной целью Попечительского совета является содействие стабильному функционированию и развитию водного поло в Златоустовском городском округе.</w:t>
      </w:r>
    </w:p>
    <w:p w:rsidR="00000000" w:rsidRPr="00C6667A" w:rsidRDefault="00BF2651">
      <w:bookmarkStart w:id="22" w:name="sub_1015"/>
      <w:bookmarkEnd w:id="21"/>
      <w:r w:rsidRPr="00C6667A">
        <w:t>15. В своей деятельности Попечительский совет решает следующие за</w:t>
      </w:r>
      <w:r w:rsidRPr="00C6667A">
        <w:t>дачи:</w:t>
      </w:r>
    </w:p>
    <w:bookmarkEnd w:id="22"/>
    <w:p w:rsidR="00000000" w:rsidRPr="00C6667A" w:rsidRDefault="00BF2651">
      <w:r w:rsidRPr="00C6667A">
        <w:t>1) объединение усилий организаций и граждан в осуществлении финансовой, материальной и других видов поддержки водного поло в Златоустовском городском округе;</w:t>
      </w:r>
    </w:p>
    <w:p w:rsidR="00000000" w:rsidRPr="00C6667A" w:rsidRDefault="00BF2651">
      <w:r w:rsidRPr="00C6667A">
        <w:t>2) привлечение и реинвестирование финансовых и материальных средств на цели обеспече</w:t>
      </w:r>
      <w:r w:rsidRPr="00C6667A">
        <w:t>ния учебного и воспитательного процессов участников водного поло в Златоустовском городском округе;</w:t>
      </w:r>
    </w:p>
    <w:p w:rsidR="00000000" w:rsidRPr="00C6667A" w:rsidRDefault="00BF2651">
      <w:r w:rsidRPr="00C6667A">
        <w:t>3) формирование устойчивого финансового фонда водного поло в Златоустовском городском округе;</w:t>
      </w:r>
    </w:p>
    <w:p w:rsidR="00000000" w:rsidRPr="00C6667A" w:rsidRDefault="00BF2651">
      <w:r w:rsidRPr="00C6667A">
        <w:t>4) участие в формировании заказа на виды и уровни образователь</w:t>
      </w:r>
      <w:r w:rsidRPr="00C6667A">
        <w:t>ных услуг, предлагаемых участникам водного поло в Златоустовском городском округе, с целью содействия им в получении образования;</w:t>
      </w:r>
    </w:p>
    <w:p w:rsidR="00000000" w:rsidRPr="00C6667A" w:rsidRDefault="00BF2651">
      <w:r w:rsidRPr="00C6667A">
        <w:t>5) оказание содействия в улучшении жилищных условий участников водного поло в Златоустовском городском округе;</w:t>
      </w:r>
    </w:p>
    <w:p w:rsidR="00000000" w:rsidRPr="00C6667A" w:rsidRDefault="00BF2651">
      <w:r w:rsidRPr="00C6667A">
        <w:t>6) оказание сод</w:t>
      </w:r>
      <w:r w:rsidRPr="00C6667A">
        <w:t>ействия в развитии международных связей, а также выделение средств для международного обмена, в том числе профессионального.</w:t>
      </w:r>
    </w:p>
    <w:p w:rsidR="00000000" w:rsidRPr="00C6667A" w:rsidRDefault="00BF2651"/>
    <w:p w:rsidR="00000000" w:rsidRPr="00C6667A" w:rsidRDefault="00BF2651">
      <w:pPr>
        <w:pStyle w:val="1"/>
        <w:rPr>
          <w:color w:val="auto"/>
        </w:rPr>
      </w:pPr>
      <w:bookmarkStart w:id="23" w:name="sub_10400"/>
      <w:r w:rsidRPr="00C6667A">
        <w:rPr>
          <w:color w:val="auto"/>
        </w:rPr>
        <w:t>4. Компетенция попечительского совета</w:t>
      </w:r>
    </w:p>
    <w:bookmarkEnd w:id="23"/>
    <w:p w:rsidR="00000000" w:rsidRPr="00C6667A" w:rsidRDefault="00BF2651"/>
    <w:p w:rsidR="00000000" w:rsidRPr="00C6667A" w:rsidRDefault="00BF2651">
      <w:bookmarkStart w:id="24" w:name="sub_1016"/>
      <w:r w:rsidRPr="00C6667A">
        <w:t>16. Для реализации установленных целей и задач Попечительский сов</w:t>
      </w:r>
      <w:r w:rsidRPr="00C6667A">
        <w:t>ет вправе:</w:t>
      </w:r>
    </w:p>
    <w:bookmarkEnd w:id="24"/>
    <w:p w:rsidR="00000000" w:rsidRPr="00C6667A" w:rsidRDefault="00BF2651">
      <w:r w:rsidRPr="00C6667A">
        <w:t xml:space="preserve">1) привлекать в установленном порядке спонсорские финансовые, материальные средства, а также услуги и помощь иного характера с целью содействия стабильному функционированию и </w:t>
      </w:r>
      <w:r w:rsidRPr="00C6667A">
        <w:lastRenderedPageBreak/>
        <w:t>развитию водного поло в Златоустовском городском округе;</w:t>
      </w:r>
    </w:p>
    <w:p w:rsidR="00000000" w:rsidRPr="00C6667A" w:rsidRDefault="00BF2651">
      <w:r w:rsidRPr="00C6667A">
        <w:t>2) вы</w:t>
      </w:r>
      <w:r w:rsidRPr="00C6667A">
        <w:t>ходить с предложениями к организациям, частным лицам об оказании посильной финансовой и иной помощи, направленной на цели развития водного поло в Златоустовском городском округе;</w:t>
      </w:r>
    </w:p>
    <w:p w:rsidR="00000000" w:rsidRPr="00C6667A" w:rsidRDefault="00BF2651">
      <w:r w:rsidRPr="00C6667A">
        <w:t>3) знакомиться с перспективой развития водного поло в Златоустовском городско</w:t>
      </w:r>
      <w:r w:rsidRPr="00C6667A">
        <w:t>м округе, внести соответствующие коррективы, с целью определения более эффективного вложения финансовых средств;</w:t>
      </w:r>
    </w:p>
    <w:p w:rsidR="00000000" w:rsidRPr="00C6667A" w:rsidRDefault="00BF2651">
      <w:r w:rsidRPr="00C6667A">
        <w:t>4) знакомиться с полной и объективной информацией об усвоении участниками водного поло в Златоустовском городском округе государственных образо</w:t>
      </w:r>
      <w:r w:rsidRPr="00C6667A">
        <w:t>вательных стандартов;</w:t>
      </w:r>
    </w:p>
    <w:p w:rsidR="00000000" w:rsidRPr="00C6667A" w:rsidRDefault="00BF2651">
      <w:r w:rsidRPr="00C6667A">
        <w:t>5) принимать решение о направлении финансовых средств на цели учебного и воспитательного процессов,</w:t>
      </w:r>
    </w:p>
    <w:p w:rsidR="00000000" w:rsidRPr="00C6667A" w:rsidRDefault="00BF2651">
      <w:r w:rsidRPr="00C6667A">
        <w:t>6) контролировать выполнение принятого решения о направлении указанных средств и составление отчетности;</w:t>
      </w:r>
    </w:p>
    <w:p w:rsidR="00000000" w:rsidRPr="00C6667A" w:rsidRDefault="00BF2651">
      <w:r w:rsidRPr="00C6667A">
        <w:t>7) периодически заслушивать и</w:t>
      </w:r>
      <w:r w:rsidRPr="00C6667A">
        <w:t xml:space="preserve"> принимать отчеты исполнителей о выполнении принятых Попечительским советом решений;</w:t>
      </w:r>
    </w:p>
    <w:p w:rsidR="00000000" w:rsidRPr="00C6667A" w:rsidRDefault="00BF2651">
      <w:r w:rsidRPr="00C6667A">
        <w:t>8) выступать в СМИ для разъяснения деятельности Попечительского совета.</w:t>
      </w:r>
    </w:p>
    <w:p w:rsidR="00000000" w:rsidRPr="00C6667A" w:rsidRDefault="00BF2651">
      <w:bookmarkStart w:id="25" w:name="sub_1017"/>
      <w:r w:rsidRPr="00C6667A">
        <w:t>17. Деятельность Попечительского</w:t>
      </w:r>
      <w:r w:rsidRPr="00C6667A">
        <w:t xml:space="preserve"> совета в части, не оговоренной в настоящем Положении, не должна затрагивать компетенцию других органов управления водного поло в Златоустовском городском округе.</w:t>
      </w:r>
    </w:p>
    <w:bookmarkEnd w:id="25"/>
    <w:p w:rsidR="00000000" w:rsidRPr="00C6667A" w:rsidRDefault="00BF2651"/>
    <w:p w:rsidR="00000000" w:rsidRPr="00C6667A" w:rsidRDefault="00BF2651">
      <w:pPr>
        <w:pStyle w:val="1"/>
        <w:rPr>
          <w:color w:val="auto"/>
        </w:rPr>
      </w:pPr>
      <w:bookmarkStart w:id="26" w:name="sub_10500"/>
      <w:r w:rsidRPr="00C6667A">
        <w:rPr>
          <w:color w:val="auto"/>
        </w:rPr>
        <w:t>5. Заключительные положения</w:t>
      </w:r>
    </w:p>
    <w:bookmarkEnd w:id="26"/>
    <w:p w:rsidR="00000000" w:rsidRPr="00C6667A" w:rsidRDefault="00BF2651"/>
    <w:p w:rsidR="00000000" w:rsidRPr="00C6667A" w:rsidRDefault="00BF2651">
      <w:bookmarkStart w:id="27" w:name="sub_1018"/>
      <w:r w:rsidRPr="00C6667A">
        <w:t xml:space="preserve">18. Изменения и дополнения в </w:t>
      </w:r>
      <w:r w:rsidRPr="00C6667A">
        <w:t>настоящее Положение принимаются главой Златоустовского городского округа.</w:t>
      </w:r>
    </w:p>
    <w:p w:rsidR="00000000" w:rsidRPr="00C6667A" w:rsidRDefault="00BF2651">
      <w:bookmarkStart w:id="28" w:name="sub_1019"/>
      <w:bookmarkEnd w:id="27"/>
      <w:r w:rsidRPr="00C6667A">
        <w:t>19. Принятие решения о прекращении деятельности Попечительского совета относится к компетенции главы Златоустовского городского округа.</w:t>
      </w:r>
    </w:p>
    <w:bookmarkEnd w:id="28"/>
    <w:p w:rsidR="00BF2651" w:rsidRPr="00C6667A" w:rsidRDefault="00BF2651"/>
    <w:sectPr w:rsidR="00BF2651" w:rsidRPr="00C6667A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51" w:rsidRDefault="00BF2651">
      <w:r>
        <w:separator/>
      </w:r>
    </w:p>
  </w:endnote>
  <w:endnote w:type="continuationSeparator" w:id="0">
    <w:p w:rsidR="00BF2651" w:rsidRDefault="00BF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F26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F2651" w:rsidRDefault="00BF26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F2651" w:rsidRDefault="00BF26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F2651" w:rsidRDefault="00BF26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51" w:rsidRDefault="00BF2651">
      <w:r>
        <w:separator/>
      </w:r>
    </w:p>
  </w:footnote>
  <w:footnote w:type="continuationSeparator" w:id="0">
    <w:p w:rsidR="00BF2651" w:rsidRDefault="00BF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667A"/>
    <w:rsid w:val="00BF2651"/>
    <w:rsid w:val="00C6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2022-08-09T09:48:00Z</dcterms:created>
  <dcterms:modified xsi:type="dcterms:W3CDTF">2022-08-09T09:48:00Z</dcterms:modified>
</cp:coreProperties>
</file>