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5E115F" w:rsidRPr="008E3763" w:rsidTr="003E68C7">
        <w:trPr>
          <w:trHeight w:val="2828"/>
        </w:trPr>
        <w:tc>
          <w:tcPr>
            <w:tcW w:w="9889" w:type="dxa"/>
            <w:shd w:val="clear" w:color="auto" w:fill="auto"/>
          </w:tcPr>
          <w:p w:rsidR="005E115F" w:rsidRDefault="005E115F" w:rsidP="001440E6">
            <w:pPr>
              <w:tabs>
                <w:tab w:val="left" w:pos="375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CC23D" wp14:editId="07A45CE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" strokeweight="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8BD87D" wp14:editId="5AFD0874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15F" w:rsidRDefault="005E115F" w:rsidP="001440E6">
            <w:pPr>
              <w:jc w:val="center"/>
            </w:pPr>
          </w:p>
          <w:p w:rsidR="005E115F" w:rsidRDefault="005E115F" w:rsidP="001440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5E115F" w:rsidRDefault="005E115F" w:rsidP="001440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5E115F" w:rsidRDefault="005E115F" w:rsidP="001440E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A2A33" wp14:editId="2A71BB1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      </w:pict>
                </mc:Fallback>
              </mc:AlternateContent>
            </w:r>
          </w:p>
          <w:p w:rsidR="005E115F" w:rsidRDefault="005E115F" w:rsidP="001440E6">
            <w:pPr>
              <w:jc w:val="center"/>
            </w:pPr>
            <w:r>
              <w:t xml:space="preserve">ул. </w:t>
            </w:r>
            <w:proofErr w:type="spellStart"/>
            <w:r>
              <w:t>Таганайская</w:t>
            </w:r>
            <w:proofErr w:type="spellEnd"/>
            <w:r>
              <w:t xml:space="preserve">, 1, г. Златоуст, Челябинская область, 456200, Российская Федерация, </w:t>
            </w:r>
          </w:p>
          <w:p w:rsidR="005E115F" w:rsidRPr="001B559C" w:rsidRDefault="005E115F" w:rsidP="001440E6">
            <w:pPr>
              <w:jc w:val="center"/>
            </w:pPr>
            <w:r>
              <w:t>телефон (8-3513) 62-13-55, факс 62-19-44; ИНН7404055537/740401001; (</w:t>
            </w:r>
            <w:r>
              <w:rPr>
                <w:lang w:val="en-US"/>
              </w:rPr>
              <w:t>e</w:t>
            </w:r>
            <w:r w:rsidRPr="001B559C">
              <w:t>-</w:t>
            </w:r>
            <w:r>
              <w:rPr>
                <w:lang w:val="en-US"/>
              </w:rPr>
              <w:t>mail</w:t>
            </w:r>
            <w:r w:rsidRPr="001B559C">
              <w:t xml:space="preserve">) </w:t>
            </w:r>
            <w:r>
              <w:t>–</w:t>
            </w:r>
            <w:r w:rsidRPr="001B559C">
              <w:t xml:space="preserve"> </w:t>
            </w:r>
            <w:proofErr w:type="spellStart"/>
            <w:r>
              <w:rPr>
                <w:lang w:val="en-US"/>
              </w:rPr>
              <w:t>kspzgo</w:t>
            </w:r>
            <w:proofErr w:type="spellEnd"/>
            <w:r w:rsidRPr="001B559C">
              <w:t>@</w:t>
            </w:r>
            <w:r>
              <w:rPr>
                <w:lang w:val="en-US"/>
              </w:rPr>
              <w:t>mail</w:t>
            </w:r>
            <w:r w:rsidRPr="001B559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E115F" w:rsidRDefault="005E115F" w:rsidP="001440E6">
            <w:pPr>
              <w:jc w:val="center"/>
            </w:pPr>
          </w:p>
          <w:p w:rsidR="005E115F" w:rsidRPr="008E3763" w:rsidRDefault="005E115F" w:rsidP="001440E6">
            <w:pPr>
              <w:jc w:val="center"/>
            </w:pPr>
          </w:p>
        </w:tc>
        <w:tc>
          <w:tcPr>
            <w:tcW w:w="9889" w:type="dxa"/>
          </w:tcPr>
          <w:p w:rsidR="005E115F" w:rsidRDefault="005E115F" w:rsidP="001440E6">
            <w:pPr>
              <w:jc w:val="center"/>
            </w:pPr>
          </w:p>
        </w:tc>
        <w:tc>
          <w:tcPr>
            <w:tcW w:w="9889" w:type="dxa"/>
          </w:tcPr>
          <w:p w:rsidR="005E115F" w:rsidRDefault="005E115F" w:rsidP="001440E6">
            <w:pPr>
              <w:jc w:val="center"/>
            </w:pPr>
          </w:p>
        </w:tc>
      </w:tr>
    </w:tbl>
    <w:p w:rsidR="005E115F" w:rsidRPr="00651CA8" w:rsidRDefault="00651CA8" w:rsidP="00651CA8">
      <w:pPr>
        <w:ind w:firstLine="708"/>
        <w:jc w:val="center"/>
        <w:rPr>
          <w:sz w:val="28"/>
          <w:szCs w:val="28"/>
        </w:rPr>
      </w:pPr>
      <w:r w:rsidRPr="00651CA8">
        <w:rPr>
          <w:sz w:val="28"/>
          <w:szCs w:val="28"/>
        </w:rPr>
        <w:t>Доклад председателя Контрольно-счетной палаты Болховской Л.В. на заседание Собрания депутатов Златоустовского городского округа по вопросу: «Отчет о работе Контрольно-счетной палаты Златоустовского городского округа за 2017 год»</w:t>
      </w:r>
    </w:p>
    <w:p w:rsidR="00E85125" w:rsidRDefault="00E85125" w:rsidP="00E85125">
      <w:pPr>
        <w:ind w:firstLine="567"/>
        <w:jc w:val="both"/>
        <w:rPr>
          <w:color w:val="000000"/>
          <w:sz w:val="28"/>
          <w:szCs w:val="28"/>
        </w:rPr>
      </w:pPr>
    </w:p>
    <w:p w:rsidR="00E85125" w:rsidRDefault="00E85125" w:rsidP="00E85125">
      <w:pPr>
        <w:ind w:firstLine="567"/>
        <w:jc w:val="both"/>
        <w:rPr>
          <w:color w:val="000000"/>
          <w:sz w:val="28"/>
          <w:szCs w:val="28"/>
        </w:rPr>
      </w:pPr>
    </w:p>
    <w:p w:rsidR="00E85125" w:rsidRPr="007E0FDA" w:rsidRDefault="00E85125" w:rsidP="00E85125">
      <w:pPr>
        <w:ind w:firstLine="567"/>
        <w:jc w:val="both"/>
        <w:rPr>
          <w:color w:val="000000"/>
          <w:sz w:val="28"/>
          <w:szCs w:val="28"/>
        </w:rPr>
      </w:pPr>
      <w:r w:rsidRPr="007E0FDA">
        <w:rPr>
          <w:color w:val="000000"/>
          <w:sz w:val="28"/>
          <w:szCs w:val="28"/>
        </w:rPr>
        <w:t>В 2017 году Контрольно-счетная палата осуществляла свою деятельность в соответствии с планом работы, утвержденным распоряжением председателя Палаты от 29.12.2016 №45 (с изменениями и дополнениями).</w:t>
      </w:r>
    </w:p>
    <w:p w:rsidR="00E85125" w:rsidRPr="007E0FDA" w:rsidRDefault="00E85125" w:rsidP="00E85125">
      <w:pPr>
        <w:ind w:firstLine="567"/>
        <w:jc w:val="both"/>
        <w:rPr>
          <w:color w:val="000000"/>
          <w:sz w:val="28"/>
          <w:szCs w:val="28"/>
        </w:rPr>
      </w:pPr>
      <w:r w:rsidRPr="007E0FDA">
        <w:rPr>
          <w:color w:val="000000"/>
          <w:sz w:val="28"/>
          <w:szCs w:val="28"/>
        </w:rPr>
        <w:t>Изменения в план работы вносились в связи с поручениями Собрания депутатов (</w:t>
      </w:r>
      <w:r w:rsidR="00651CA8">
        <w:rPr>
          <w:color w:val="000000"/>
          <w:sz w:val="28"/>
          <w:szCs w:val="28"/>
        </w:rPr>
        <w:t xml:space="preserve">МКУ ЗГО </w:t>
      </w:r>
      <w:r w:rsidRPr="007E0FDA">
        <w:rPr>
          <w:color w:val="000000"/>
          <w:sz w:val="28"/>
          <w:szCs w:val="28"/>
        </w:rPr>
        <w:t>УЖКХ, МУП «Коммунальные сети»); с обращением депутата Законодательного собрания (УСЗН</w:t>
      </w:r>
      <w:r w:rsidR="00651CA8">
        <w:rPr>
          <w:color w:val="000000"/>
          <w:sz w:val="28"/>
          <w:szCs w:val="28"/>
        </w:rPr>
        <w:t xml:space="preserve"> ЗГО</w:t>
      </w:r>
      <w:r w:rsidRPr="007E0FDA">
        <w:rPr>
          <w:color w:val="000000"/>
          <w:sz w:val="28"/>
          <w:szCs w:val="28"/>
        </w:rPr>
        <w:t>), с обращением гражданина (Администрация ЗГО и АНО «АИР»), а также с поручениями прокуратуры г. Златоуста (КУИ ЗГО).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В отчетном периоде охвачен проверками (в рамках контрольных и экспертно-аналитических мероприятий) 31 объект контроля. В числе проверенных объектов 6 органов местного самоуправления, 21 муниципальное учреждение, 3 муниципальных унитарных предприятия, 1 автономная некоммерческая организация. В течение отчетного периода отдельные объекты проверялись неоднократно (</w:t>
      </w:r>
      <w:r w:rsidR="00651CA8">
        <w:rPr>
          <w:sz w:val="28"/>
          <w:szCs w:val="28"/>
        </w:rPr>
        <w:t xml:space="preserve">МКУ ЗГО </w:t>
      </w:r>
      <w:r w:rsidRPr="007E0FDA">
        <w:rPr>
          <w:sz w:val="28"/>
          <w:szCs w:val="28"/>
        </w:rPr>
        <w:t>УЖКХ, Администрация</w:t>
      </w:r>
      <w:r w:rsidR="00651CA8">
        <w:rPr>
          <w:sz w:val="28"/>
          <w:szCs w:val="28"/>
        </w:rPr>
        <w:t xml:space="preserve"> ЗГО</w:t>
      </w:r>
      <w:r w:rsidRPr="007E0FDA">
        <w:rPr>
          <w:sz w:val="28"/>
          <w:szCs w:val="28"/>
        </w:rPr>
        <w:t xml:space="preserve">, КУИ ЗГО, </w:t>
      </w:r>
      <w:r w:rsidR="00651CA8">
        <w:rPr>
          <w:sz w:val="28"/>
          <w:szCs w:val="28"/>
        </w:rPr>
        <w:t xml:space="preserve">МКУ </w:t>
      </w:r>
      <w:r w:rsidRPr="007E0FDA">
        <w:rPr>
          <w:sz w:val="28"/>
          <w:szCs w:val="28"/>
        </w:rPr>
        <w:t>Управление по физ</w:t>
      </w:r>
      <w:r w:rsidR="00651CA8">
        <w:rPr>
          <w:sz w:val="28"/>
          <w:szCs w:val="28"/>
        </w:rPr>
        <w:t xml:space="preserve">ической </w:t>
      </w:r>
      <w:r w:rsidRPr="007E0FDA">
        <w:rPr>
          <w:sz w:val="28"/>
          <w:szCs w:val="28"/>
        </w:rPr>
        <w:t>культуре и спорту</w:t>
      </w:r>
      <w:r w:rsidR="00651CA8">
        <w:rPr>
          <w:sz w:val="28"/>
          <w:szCs w:val="28"/>
        </w:rPr>
        <w:t xml:space="preserve"> ЗГО</w:t>
      </w:r>
      <w:r w:rsidRPr="007E0FDA">
        <w:rPr>
          <w:sz w:val="28"/>
          <w:szCs w:val="28"/>
        </w:rPr>
        <w:t xml:space="preserve">, </w:t>
      </w:r>
      <w:r w:rsidR="00651CA8">
        <w:rPr>
          <w:sz w:val="28"/>
          <w:szCs w:val="28"/>
        </w:rPr>
        <w:t xml:space="preserve">МКУ </w:t>
      </w:r>
      <w:r w:rsidRPr="007E0FDA">
        <w:rPr>
          <w:sz w:val="28"/>
          <w:szCs w:val="28"/>
        </w:rPr>
        <w:t>Управление по культуре</w:t>
      </w:r>
      <w:r w:rsidR="00651CA8">
        <w:rPr>
          <w:sz w:val="28"/>
          <w:szCs w:val="28"/>
        </w:rPr>
        <w:t xml:space="preserve"> ЗГО</w:t>
      </w:r>
      <w:r w:rsidRPr="007E0FDA">
        <w:rPr>
          <w:sz w:val="28"/>
          <w:szCs w:val="28"/>
        </w:rPr>
        <w:t>).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Удельный вес объектов контроля, в отношении которых проведены контрольные и экспертно-аналитические мероприятия, от общего количества объектов, находящихся в сфере контроля Контрольно-счетной палаты в 2017 г. составил 20% 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В 2016 этот показатель составлял 38%, снижение объясняется отсутствием запланированных на 2017 г. мероприятий, связанных с мониторингом определенной сферы деятельности, в которой задействовано большое количество учреждений округа.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Всего в отчетном периоде проведено 21 </w:t>
      </w:r>
      <w:proofErr w:type="gramStart"/>
      <w:r w:rsidRPr="007E0FDA">
        <w:rPr>
          <w:sz w:val="28"/>
          <w:szCs w:val="28"/>
        </w:rPr>
        <w:t>контрольное</w:t>
      </w:r>
      <w:proofErr w:type="gramEnd"/>
      <w:r w:rsidRPr="007E0FDA">
        <w:rPr>
          <w:sz w:val="28"/>
          <w:szCs w:val="28"/>
        </w:rPr>
        <w:t xml:space="preserve"> и 9 экспертно-аналитических мероприятий. По сравнению с показателями 2016 года контрольных мероприятий проведено на 5 меньше в связи с тем, что было запланировано и проведено больше комплексных проверок, на которые затрачивается больше времени. 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proofErr w:type="gramStart"/>
      <w:r w:rsidRPr="007E0FDA">
        <w:rPr>
          <w:sz w:val="28"/>
          <w:szCs w:val="28"/>
        </w:rPr>
        <w:t xml:space="preserve">В отчетном периоде в ходе контрольных и экспертно-аналитических мероприятий в денежном выражении проверено более 1 миллиарда рублей (в том числе бюджетных средств – 1 019, 4 млн. рублей, что на 55,7% больше объема проверенных бюджетных средств в 2016 году (647 2 млн. рублей). </w:t>
      </w:r>
      <w:proofErr w:type="gramEnd"/>
    </w:p>
    <w:p w:rsidR="00E85125" w:rsidRPr="007E0FDA" w:rsidRDefault="00E85125" w:rsidP="00E85125">
      <w:pPr>
        <w:ind w:firstLine="567"/>
        <w:jc w:val="both"/>
        <w:rPr>
          <w:sz w:val="28"/>
          <w:szCs w:val="28"/>
          <w:highlight w:val="yellow"/>
        </w:rPr>
      </w:pPr>
      <w:r w:rsidRPr="007E0FDA">
        <w:rPr>
          <w:sz w:val="28"/>
          <w:szCs w:val="28"/>
        </w:rPr>
        <w:lastRenderedPageBreak/>
        <w:t xml:space="preserve">Выявлено 292 нарушения законодательства на общую сумму – 369,0 млн. рублей или 33,7% от суммы проверенных средств. Что в два раза больше, чем было выявлено в 2016 году (180,6 млн. рублей). </w:t>
      </w:r>
    </w:p>
    <w:p w:rsidR="00E85125" w:rsidRPr="007E0FDA" w:rsidRDefault="00E85125" w:rsidP="00E85125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7E0FDA">
        <w:rPr>
          <w:sz w:val="28"/>
          <w:szCs w:val="28"/>
        </w:rPr>
        <w:t>По сравнению с 2016 годом значительно (в 3,5 раза) увеличился показатель «Несоблюдение установленных процедур и требований бюджетного законодательства при исполнении бюджета» (это нарушения порядка предоставления субсидий (часть 1 статьи 78 Бюджетного кодекса</w:t>
      </w:r>
      <w:r w:rsidR="00651CA8">
        <w:rPr>
          <w:sz w:val="28"/>
          <w:szCs w:val="28"/>
        </w:rPr>
        <w:t xml:space="preserve"> РФ</w:t>
      </w:r>
      <w:r w:rsidRPr="007E0FDA">
        <w:rPr>
          <w:sz w:val="28"/>
          <w:szCs w:val="28"/>
        </w:rPr>
        <w:t>), а также порядка формирования муниципального задания (статья 69.2 Бюджетного кодекса</w:t>
      </w:r>
      <w:r w:rsidR="00651CA8">
        <w:rPr>
          <w:sz w:val="28"/>
          <w:szCs w:val="28"/>
        </w:rPr>
        <w:t xml:space="preserve"> РФ)</w:t>
      </w:r>
      <w:r w:rsidRPr="007E0FDA">
        <w:rPr>
          <w:sz w:val="28"/>
          <w:szCs w:val="28"/>
        </w:rPr>
        <w:t>.</w:t>
      </w:r>
      <w:proofErr w:type="gramEnd"/>
    </w:p>
    <w:p w:rsidR="00E85125" w:rsidRPr="007E0FDA" w:rsidRDefault="00E85125" w:rsidP="00E85125">
      <w:pPr>
        <w:ind w:firstLine="709"/>
        <w:jc w:val="both"/>
        <w:rPr>
          <w:sz w:val="28"/>
          <w:szCs w:val="28"/>
          <w:highlight w:val="yellow"/>
        </w:rPr>
      </w:pPr>
      <w:r w:rsidRPr="007E0FDA">
        <w:rPr>
          <w:sz w:val="28"/>
          <w:szCs w:val="28"/>
        </w:rPr>
        <w:t>В два раза по сравнению с прошлым годом увеличился показатель «Нарушения в учете и управлении муниципальным имуществом» в связи с увеличением в 2017 году количества проведенных комплексных проверок.</w:t>
      </w:r>
    </w:p>
    <w:p w:rsidR="00E85125" w:rsidRPr="007E0FDA" w:rsidRDefault="00E85125" w:rsidP="00E85125">
      <w:pPr>
        <w:ind w:firstLine="709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Традиционно остается высоким уровень нарушений законодательства о бухгалтерском учете, на увеличение данного показателя повлияли нарушения, выявленные в ходе комплексных проверок.</w:t>
      </w:r>
    </w:p>
    <w:p w:rsidR="00E85125" w:rsidRPr="007E0FDA" w:rsidRDefault="00E85125" w:rsidP="00651CA8">
      <w:pPr>
        <w:ind w:firstLine="709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Основной причиной данных нарушений является слабый внутренний контроль.</w:t>
      </w:r>
    </w:p>
    <w:p w:rsidR="00E85125" w:rsidRPr="007E0FDA" w:rsidRDefault="00E85125" w:rsidP="00E85125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Всего за 2017 год по результатам контрольных мероприятий в адреса руководителей объектов контроля, их учредителей направлено 3 предписания и 19 представлений для принятия мер по устранению и предупреждению выявленных нарушений и недостатков. По результатам экспертно-аналитических мероприятий руководителям органов местного самоуправления и муниципальных учреждений направлено 14 информационных писем.</w:t>
      </w:r>
    </w:p>
    <w:p w:rsidR="00E85125" w:rsidRPr="007E0FDA" w:rsidRDefault="00E85125" w:rsidP="00E85125">
      <w:pPr>
        <w:ind w:firstLine="426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На момент составления отчета 2 предписания и 12 представлений исполнены и сняты с контроля. Одно предписание (МАУ «СШ №7 (на балансе отсутствует напольное покрытие проходов к катку – 2,9 </w:t>
      </w:r>
      <w:proofErr w:type="spellStart"/>
      <w:r w:rsidRPr="007E0FDA">
        <w:rPr>
          <w:sz w:val="28"/>
          <w:szCs w:val="28"/>
        </w:rPr>
        <w:t>млн</w:t>
      </w:r>
      <w:proofErr w:type="gramStart"/>
      <w:r w:rsidRPr="007E0FDA">
        <w:rPr>
          <w:sz w:val="28"/>
          <w:szCs w:val="28"/>
        </w:rPr>
        <w:t>.р</w:t>
      </w:r>
      <w:proofErr w:type="gramEnd"/>
      <w:r w:rsidRPr="007E0FDA">
        <w:rPr>
          <w:sz w:val="28"/>
          <w:szCs w:val="28"/>
        </w:rPr>
        <w:t>ублей</w:t>
      </w:r>
      <w:proofErr w:type="spellEnd"/>
      <w:r w:rsidRPr="007E0FDA">
        <w:rPr>
          <w:sz w:val="28"/>
          <w:szCs w:val="28"/>
        </w:rPr>
        <w:t>) находится на контроле в связи с частичным неисполнением.</w:t>
      </w:r>
    </w:p>
    <w:p w:rsidR="00E85125" w:rsidRPr="007E0FDA" w:rsidRDefault="00E85125" w:rsidP="00E85125">
      <w:pPr>
        <w:ind w:firstLine="426"/>
        <w:jc w:val="both"/>
        <w:rPr>
          <w:sz w:val="28"/>
          <w:szCs w:val="28"/>
        </w:rPr>
      </w:pPr>
      <w:proofErr w:type="gramStart"/>
      <w:r w:rsidRPr="007E0FDA">
        <w:rPr>
          <w:sz w:val="28"/>
          <w:szCs w:val="28"/>
        </w:rPr>
        <w:t xml:space="preserve">2 представления исполнены частично и находятся на контроле (МП «Злат-ТВ» (списание кредиторской задолженности – 3,7 млн. рублей), МУП «РКБ» (не учтены на </w:t>
      </w:r>
      <w:proofErr w:type="spellStart"/>
      <w:r w:rsidRPr="007E0FDA">
        <w:rPr>
          <w:sz w:val="28"/>
          <w:szCs w:val="28"/>
        </w:rPr>
        <w:t>забаланс</w:t>
      </w:r>
      <w:r w:rsidR="00651CA8">
        <w:rPr>
          <w:sz w:val="28"/>
          <w:szCs w:val="28"/>
        </w:rPr>
        <w:t>овом</w:t>
      </w:r>
      <w:proofErr w:type="spellEnd"/>
      <w:r w:rsidR="00651CA8">
        <w:rPr>
          <w:sz w:val="28"/>
          <w:szCs w:val="28"/>
        </w:rPr>
        <w:t xml:space="preserve"> счете </w:t>
      </w:r>
      <w:r w:rsidRPr="007E0FDA">
        <w:rPr>
          <w:sz w:val="28"/>
          <w:szCs w:val="28"/>
        </w:rPr>
        <w:t xml:space="preserve"> лиценз</w:t>
      </w:r>
      <w:r w:rsidR="00651CA8">
        <w:rPr>
          <w:sz w:val="28"/>
          <w:szCs w:val="28"/>
        </w:rPr>
        <w:t xml:space="preserve">ионные </w:t>
      </w:r>
      <w:r w:rsidRPr="007E0FDA">
        <w:rPr>
          <w:sz w:val="28"/>
          <w:szCs w:val="28"/>
        </w:rPr>
        <w:t>программы, не устр</w:t>
      </w:r>
      <w:r w:rsidR="00651CA8">
        <w:rPr>
          <w:sz w:val="28"/>
          <w:szCs w:val="28"/>
        </w:rPr>
        <w:t xml:space="preserve">анено расхождение </w:t>
      </w:r>
      <w:r w:rsidR="00651CA8" w:rsidRPr="007E0FDA">
        <w:rPr>
          <w:sz w:val="28"/>
          <w:szCs w:val="28"/>
        </w:rPr>
        <w:t>баланс</w:t>
      </w:r>
      <w:r w:rsidR="00651CA8">
        <w:rPr>
          <w:sz w:val="28"/>
          <w:szCs w:val="28"/>
        </w:rPr>
        <w:t xml:space="preserve">овой </w:t>
      </w:r>
      <w:r w:rsidR="00651CA8" w:rsidRPr="007E0FDA">
        <w:rPr>
          <w:sz w:val="28"/>
          <w:szCs w:val="28"/>
        </w:rPr>
        <w:t>стоим</w:t>
      </w:r>
      <w:r w:rsidR="00651CA8">
        <w:rPr>
          <w:sz w:val="28"/>
          <w:szCs w:val="28"/>
        </w:rPr>
        <w:t>ости</w:t>
      </w:r>
      <w:r w:rsidR="00651CA8" w:rsidRPr="007E0FDA">
        <w:rPr>
          <w:sz w:val="28"/>
          <w:szCs w:val="28"/>
        </w:rPr>
        <w:t xml:space="preserve"> имущества</w:t>
      </w:r>
      <w:r w:rsidR="00651CA8">
        <w:rPr>
          <w:sz w:val="28"/>
          <w:szCs w:val="28"/>
        </w:rPr>
        <w:t xml:space="preserve">, находящегося в хозяйственном </w:t>
      </w:r>
      <w:proofErr w:type="spellStart"/>
      <w:r w:rsidR="00651CA8">
        <w:rPr>
          <w:sz w:val="28"/>
          <w:szCs w:val="28"/>
        </w:rPr>
        <w:t>велдении</w:t>
      </w:r>
      <w:proofErr w:type="spellEnd"/>
      <w:r w:rsidR="00651CA8">
        <w:rPr>
          <w:sz w:val="28"/>
          <w:szCs w:val="28"/>
        </w:rPr>
        <w:t>, с Реестром муниципального</w:t>
      </w:r>
      <w:r w:rsidRPr="007E0FDA">
        <w:rPr>
          <w:sz w:val="28"/>
          <w:szCs w:val="28"/>
        </w:rPr>
        <w:t xml:space="preserve"> имущества, отсутствуют критерии оценки труда, за которые пред</w:t>
      </w:r>
      <w:r w:rsidR="00651CA8">
        <w:rPr>
          <w:sz w:val="28"/>
          <w:szCs w:val="28"/>
        </w:rPr>
        <w:t xml:space="preserve">оставляются </w:t>
      </w:r>
      <w:r w:rsidRPr="007E0FDA">
        <w:rPr>
          <w:sz w:val="28"/>
          <w:szCs w:val="28"/>
        </w:rPr>
        <w:t>доплаты и надбавки</w:t>
      </w:r>
      <w:r w:rsidR="00651CA8">
        <w:rPr>
          <w:sz w:val="28"/>
          <w:szCs w:val="28"/>
        </w:rPr>
        <w:t xml:space="preserve"> к заработной плате</w:t>
      </w:r>
      <w:r w:rsidRPr="007E0FDA">
        <w:rPr>
          <w:sz w:val="28"/>
          <w:szCs w:val="28"/>
        </w:rPr>
        <w:t>, не размещены сведения на сайте о закл</w:t>
      </w:r>
      <w:r w:rsidR="00651CA8">
        <w:rPr>
          <w:sz w:val="28"/>
          <w:szCs w:val="28"/>
        </w:rPr>
        <w:t xml:space="preserve">юченных </w:t>
      </w:r>
      <w:r w:rsidRPr="007E0FDA">
        <w:rPr>
          <w:sz w:val="28"/>
          <w:szCs w:val="28"/>
        </w:rPr>
        <w:t>договорах</w:t>
      </w:r>
      <w:proofErr w:type="gramEnd"/>
      <w:r w:rsidRPr="007E0FDA">
        <w:rPr>
          <w:sz w:val="28"/>
          <w:szCs w:val="28"/>
        </w:rPr>
        <w:t>, не предст</w:t>
      </w:r>
      <w:r w:rsidR="00651CA8">
        <w:rPr>
          <w:sz w:val="28"/>
          <w:szCs w:val="28"/>
        </w:rPr>
        <w:t xml:space="preserve">авлены </w:t>
      </w:r>
      <w:r w:rsidRPr="007E0FDA">
        <w:rPr>
          <w:sz w:val="28"/>
          <w:szCs w:val="28"/>
        </w:rPr>
        <w:t>свед</w:t>
      </w:r>
      <w:r w:rsidR="00651CA8">
        <w:rPr>
          <w:sz w:val="28"/>
          <w:szCs w:val="28"/>
        </w:rPr>
        <w:t>ения в Центр занятости о</w:t>
      </w:r>
      <w:r w:rsidRPr="007E0FDA">
        <w:rPr>
          <w:sz w:val="28"/>
          <w:szCs w:val="28"/>
        </w:rPr>
        <w:t xml:space="preserve"> вакансиях- 2,1 млн. рублей), 2 представления не исполнены (МКУ ЗГО «УЖКХ», МУП «Коммунальные сети» - 180 </w:t>
      </w:r>
      <w:proofErr w:type="spellStart"/>
      <w:r w:rsidRPr="007E0FDA">
        <w:rPr>
          <w:sz w:val="28"/>
          <w:szCs w:val="28"/>
        </w:rPr>
        <w:t>млн</w:t>
      </w:r>
      <w:proofErr w:type="gramStart"/>
      <w:r w:rsidRPr="007E0FDA">
        <w:rPr>
          <w:sz w:val="28"/>
          <w:szCs w:val="28"/>
        </w:rPr>
        <w:t>.р</w:t>
      </w:r>
      <w:proofErr w:type="gramEnd"/>
      <w:r w:rsidRPr="007E0FDA">
        <w:rPr>
          <w:sz w:val="28"/>
          <w:szCs w:val="28"/>
        </w:rPr>
        <w:t>ублей</w:t>
      </w:r>
      <w:proofErr w:type="spellEnd"/>
      <w:r w:rsidRPr="007E0FDA">
        <w:rPr>
          <w:sz w:val="28"/>
          <w:szCs w:val="28"/>
        </w:rPr>
        <w:t xml:space="preserve"> (</w:t>
      </w:r>
      <w:r w:rsidR="00651CA8">
        <w:rPr>
          <w:sz w:val="28"/>
          <w:szCs w:val="28"/>
        </w:rPr>
        <w:t>из них</w:t>
      </w:r>
      <w:r w:rsidRPr="007E0FDA">
        <w:rPr>
          <w:sz w:val="28"/>
          <w:szCs w:val="28"/>
        </w:rPr>
        <w:t xml:space="preserve"> 15 млн.</w:t>
      </w:r>
      <w:r w:rsidR="00651CA8">
        <w:rPr>
          <w:sz w:val="28"/>
          <w:szCs w:val="28"/>
        </w:rPr>
        <w:t xml:space="preserve"> </w:t>
      </w:r>
      <w:r w:rsidRPr="007E0FDA">
        <w:rPr>
          <w:sz w:val="28"/>
          <w:szCs w:val="28"/>
        </w:rPr>
        <w:t>руб. – деб</w:t>
      </w:r>
      <w:r w:rsidR="00651CA8">
        <w:rPr>
          <w:sz w:val="28"/>
          <w:szCs w:val="28"/>
        </w:rPr>
        <w:t xml:space="preserve">иторская </w:t>
      </w:r>
      <w:r w:rsidRPr="007E0FDA">
        <w:rPr>
          <w:sz w:val="28"/>
          <w:szCs w:val="28"/>
        </w:rPr>
        <w:t>зад</w:t>
      </w:r>
      <w:r w:rsidR="00651CA8">
        <w:rPr>
          <w:sz w:val="28"/>
          <w:szCs w:val="28"/>
        </w:rPr>
        <w:t>олженность</w:t>
      </w:r>
      <w:r w:rsidRPr="007E0FDA">
        <w:rPr>
          <w:sz w:val="28"/>
          <w:szCs w:val="28"/>
        </w:rPr>
        <w:t xml:space="preserve">), по 2 представлениям не наступил срок исполнения и представления информации в Контрольно-счетную палату (АНО «АИР ЗГО», Администрация ЗГО). </w:t>
      </w:r>
      <w:proofErr w:type="gramStart"/>
      <w:r w:rsidRPr="007E0FDA">
        <w:rPr>
          <w:sz w:val="28"/>
          <w:szCs w:val="28"/>
        </w:rPr>
        <w:t>На одно представление информация о рассмотрении и принятии мер по устранению нарушений не представлена (Администрация ЗГО (устранение нарушений по оформлению соглашений о предоставлении субсидий и разрешения на строительство (продление разрешения) (отсутствовали обяз</w:t>
      </w:r>
      <w:r w:rsidR="00651CA8">
        <w:rPr>
          <w:sz w:val="28"/>
          <w:szCs w:val="28"/>
        </w:rPr>
        <w:t>ательные</w:t>
      </w:r>
      <w:r w:rsidRPr="007E0FDA">
        <w:rPr>
          <w:sz w:val="28"/>
          <w:szCs w:val="28"/>
        </w:rPr>
        <w:t xml:space="preserve"> реквизиты, недостаточный внутренний контроль).</w:t>
      </w:r>
      <w:proofErr w:type="gramEnd"/>
      <w:r w:rsidRPr="007E0FDA">
        <w:rPr>
          <w:sz w:val="28"/>
          <w:szCs w:val="28"/>
        </w:rPr>
        <w:t xml:space="preserve"> На сегодня информация по исполнению 3-х представлений  в </w:t>
      </w:r>
      <w:r w:rsidR="00651CA8">
        <w:rPr>
          <w:sz w:val="28"/>
          <w:szCs w:val="28"/>
        </w:rPr>
        <w:t xml:space="preserve">Контрольно-счетную палату </w:t>
      </w:r>
      <w:r w:rsidRPr="007E0FDA">
        <w:rPr>
          <w:sz w:val="28"/>
          <w:szCs w:val="28"/>
        </w:rPr>
        <w:t>представлена.</w:t>
      </w:r>
    </w:p>
    <w:p w:rsidR="00E85125" w:rsidRPr="007E0FDA" w:rsidRDefault="00E85125" w:rsidP="00E85125">
      <w:pPr>
        <w:ind w:firstLine="426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В отчетном периоде устранено 54 нарушения, выявленные в ходе контрольных мероприятий (или 18% от количества выявленных), в том числе 35 - финансовых нарушений на сумму 7 млн. рублей (что составляет 2% от </w:t>
      </w:r>
      <w:r w:rsidRPr="007E0FDA">
        <w:rPr>
          <w:sz w:val="28"/>
          <w:szCs w:val="28"/>
        </w:rPr>
        <w:lastRenderedPageBreak/>
        <w:t xml:space="preserve">суммы выявленных нарушений). Не устранено 7 нарушений, устранение остальных нарушений не представляется возможным. </w:t>
      </w:r>
    </w:p>
    <w:p w:rsidR="00E85125" w:rsidRPr="007E0FDA" w:rsidRDefault="00E85125" w:rsidP="00E85125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В связи с выявленными нарушениями законодательства, за которые </w:t>
      </w:r>
      <w:proofErr w:type="gramStart"/>
      <w:r w:rsidRPr="007E0FDA">
        <w:rPr>
          <w:sz w:val="28"/>
          <w:szCs w:val="28"/>
        </w:rPr>
        <w:t>предусмотрена административная ответственность в отношении 12 должностных лиц составлены</w:t>
      </w:r>
      <w:proofErr w:type="gramEnd"/>
      <w:r w:rsidRPr="007E0FDA">
        <w:rPr>
          <w:sz w:val="28"/>
          <w:szCs w:val="28"/>
        </w:rPr>
        <w:t xml:space="preserve"> протоколы об административных правонарушениях и направлены на рассмотрения мировым судьям.</w:t>
      </w:r>
    </w:p>
    <w:p w:rsidR="00E85125" w:rsidRPr="007E0FDA" w:rsidRDefault="00E85125" w:rsidP="00E85125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В результате их рассмотрения в отношении 8 должностных лиц вынесены постановления об освобождении от административной ответственности с объявлением устных замечаний, 4-е должностных лица привлечены к ответственности в виде штрафов (заведующая </w:t>
      </w:r>
      <w:r w:rsidR="00924E0C">
        <w:rPr>
          <w:sz w:val="28"/>
          <w:szCs w:val="28"/>
        </w:rPr>
        <w:t>детским садом №</w:t>
      </w:r>
      <w:r w:rsidRPr="007E0FDA">
        <w:rPr>
          <w:sz w:val="28"/>
          <w:szCs w:val="28"/>
        </w:rPr>
        <w:t xml:space="preserve"> 16, гл</w:t>
      </w:r>
      <w:r w:rsidR="00924E0C">
        <w:rPr>
          <w:sz w:val="28"/>
          <w:szCs w:val="28"/>
        </w:rPr>
        <w:t>авные</w:t>
      </w:r>
      <w:r w:rsidRPr="007E0FDA">
        <w:rPr>
          <w:sz w:val="28"/>
          <w:szCs w:val="28"/>
        </w:rPr>
        <w:t xml:space="preserve"> бухгалтеры детских садов</w:t>
      </w:r>
      <w:r w:rsidR="00924E0C">
        <w:rPr>
          <w:sz w:val="28"/>
          <w:szCs w:val="28"/>
        </w:rPr>
        <w:t xml:space="preserve"> №№</w:t>
      </w:r>
      <w:r w:rsidRPr="007E0FDA">
        <w:rPr>
          <w:sz w:val="28"/>
          <w:szCs w:val="28"/>
        </w:rPr>
        <w:t xml:space="preserve"> 43,99, гл</w:t>
      </w:r>
      <w:r w:rsidR="00924E0C">
        <w:rPr>
          <w:sz w:val="28"/>
          <w:szCs w:val="28"/>
        </w:rPr>
        <w:t xml:space="preserve">авный </w:t>
      </w:r>
      <w:r w:rsidRPr="007E0FDA">
        <w:rPr>
          <w:sz w:val="28"/>
          <w:szCs w:val="28"/>
        </w:rPr>
        <w:t xml:space="preserve"> бух</w:t>
      </w:r>
      <w:r w:rsidR="00924E0C">
        <w:rPr>
          <w:sz w:val="28"/>
          <w:szCs w:val="28"/>
        </w:rPr>
        <w:t>галтер МБУК</w:t>
      </w:r>
      <w:r w:rsidRPr="007E0FDA">
        <w:rPr>
          <w:sz w:val="28"/>
          <w:szCs w:val="28"/>
        </w:rPr>
        <w:t xml:space="preserve"> ЦБС).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В отчетном периоде в бюджет поступило 15,0 тыс. рублей административных штрафов.</w:t>
      </w:r>
    </w:p>
    <w:p w:rsidR="00E85125" w:rsidRPr="007E0FDA" w:rsidRDefault="00E85125" w:rsidP="00E85125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 xml:space="preserve">В Прокуратуру г. Златоуста направлены семь материалов о нарушениях законодательства о контрактной системе и о закупках товаров, работ, услуг отдельными видами юридических лиц. </w:t>
      </w:r>
    </w:p>
    <w:p w:rsidR="00E85125" w:rsidRPr="007E0FDA" w:rsidRDefault="00E85125" w:rsidP="00E85125">
      <w:pPr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Прокуратурой по 1 материалу вынесено представление об устранении нарушений, по 6 материалам в отношении виновных должностных лиц возбуждены дела об административных правонарушениях, которые рассмотрены УФАС по Челябинской области. В результате рассмотрения все должностные лица привлечены к ответственности в виде штрафов (в общей сумме – 69,0 тыс. рублей).</w:t>
      </w:r>
    </w:p>
    <w:p w:rsidR="00E85125" w:rsidRPr="007E0FDA" w:rsidRDefault="00E85125" w:rsidP="00E85125">
      <w:pPr>
        <w:tabs>
          <w:tab w:val="left" w:pos="8364"/>
        </w:tabs>
        <w:ind w:firstLine="567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В 2017 году материалы 6 контрольных и экспертно-аналитических мероприятий, проведенных в 4 квартале 2016 г. и 18, проведенных в отчетном периоде, рассмотрены на заседаниях постоянных комиссий Собрания депутатов с участием руководителей объектов контроля и представителей учредителей.</w:t>
      </w:r>
    </w:p>
    <w:p w:rsidR="00E85125" w:rsidRPr="007E0FDA" w:rsidRDefault="00E85125" w:rsidP="00E8512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DA">
        <w:rPr>
          <w:rFonts w:ascii="Times New Roman" w:eastAsia="Times New Roman" w:hAnsi="Times New Roman"/>
          <w:sz w:val="28"/>
          <w:szCs w:val="28"/>
          <w:lang w:eastAsia="ru-RU"/>
        </w:rPr>
        <w:t>Два материала экспертно-аналитических мероприятий рассмотрены Собранием депутатов округа.</w:t>
      </w:r>
    </w:p>
    <w:p w:rsidR="00E85125" w:rsidRDefault="00E85125" w:rsidP="00E85125">
      <w:pPr>
        <w:ind w:firstLine="709"/>
        <w:jc w:val="both"/>
        <w:rPr>
          <w:sz w:val="28"/>
          <w:szCs w:val="28"/>
        </w:rPr>
      </w:pPr>
      <w:r w:rsidRPr="007E0FDA">
        <w:rPr>
          <w:sz w:val="28"/>
          <w:szCs w:val="28"/>
        </w:rPr>
        <w:t>Информация о каждом проведенном Контрольно-счетной палатой контрольном и экспертно-аналитическом  мероприятии размещается на сайте Златоустовского городского округа.</w:t>
      </w:r>
    </w:p>
    <w:p w:rsidR="00924E0C" w:rsidRDefault="00924E0C" w:rsidP="00E85125">
      <w:pPr>
        <w:ind w:firstLine="709"/>
        <w:jc w:val="both"/>
        <w:rPr>
          <w:sz w:val="28"/>
          <w:szCs w:val="28"/>
        </w:rPr>
      </w:pPr>
    </w:p>
    <w:p w:rsidR="00924E0C" w:rsidRPr="007E0FDA" w:rsidRDefault="00924E0C" w:rsidP="00E8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</w:t>
      </w:r>
      <w:proofErr w:type="spellStart"/>
      <w:r>
        <w:rPr>
          <w:sz w:val="28"/>
          <w:szCs w:val="28"/>
        </w:rPr>
        <w:t>Л.В.Болховская</w:t>
      </w:r>
      <w:bookmarkStart w:id="0" w:name="_GoBack"/>
      <w:bookmarkEnd w:id="0"/>
      <w:proofErr w:type="spellEnd"/>
    </w:p>
    <w:p w:rsidR="00E85125" w:rsidRPr="007E0FDA" w:rsidRDefault="00E85125" w:rsidP="00E85125">
      <w:pPr>
        <w:rPr>
          <w:sz w:val="28"/>
          <w:szCs w:val="28"/>
        </w:rPr>
      </w:pPr>
    </w:p>
    <w:p w:rsidR="00A30B2D" w:rsidRDefault="00A30B2D"/>
    <w:sectPr w:rsidR="00A30B2D" w:rsidSect="00E136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FF"/>
    <w:rsid w:val="00006E6E"/>
    <w:rsid w:val="00235AC1"/>
    <w:rsid w:val="00263B08"/>
    <w:rsid w:val="002D677E"/>
    <w:rsid w:val="003E68C7"/>
    <w:rsid w:val="00403BBB"/>
    <w:rsid w:val="00557AC3"/>
    <w:rsid w:val="00564F26"/>
    <w:rsid w:val="0059052D"/>
    <w:rsid w:val="005D4922"/>
    <w:rsid w:val="005E115F"/>
    <w:rsid w:val="00611DC0"/>
    <w:rsid w:val="00651CA8"/>
    <w:rsid w:val="00653F68"/>
    <w:rsid w:val="007335F1"/>
    <w:rsid w:val="007D0EB9"/>
    <w:rsid w:val="00860F64"/>
    <w:rsid w:val="00924E0C"/>
    <w:rsid w:val="00952678"/>
    <w:rsid w:val="00A30B2D"/>
    <w:rsid w:val="00A579AA"/>
    <w:rsid w:val="00AE56FF"/>
    <w:rsid w:val="00B101B4"/>
    <w:rsid w:val="00BD2AE9"/>
    <w:rsid w:val="00C03D0F"/>
    <w:rsid w:val="00CC756A"/>
    <w:rsid w:val="00D65570"/>
    <w:rsid w:val="00D86E5A"/>
    <w:rsid w:val="00DE17C7"/>
    <w:rsid w:val="00E85125"/>
    <w:rsid w:val="00E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D67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85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E851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D67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85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E851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2018-03-16T06:08:00Z</cp:lastPrinted>
  <dcterms:created xsi:type="dcterms:W3CDTF">2016-01-29T08:23:00Z</dcterms:created>
  <dcterms:modified xsi:type="dcterms:W3CDTF">2018-03-16T06:08:00Z</dcterms:modified>
</cp:coreProperties>
</file>