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12B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8051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512BB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12BB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143-П/АДМ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45AE9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AB4967">
            <w:pPr>
              <w:jc w:val="both"/>
            </w:pPr>
            <w:r>
              <w:t xml:space="preserve">О внесении изменений </w:t>
            </w:r>
            <w:r w:rsidR="00145AE9">
              <w:br/>
            </w:r>
            <w:r>
              <w:t xml:space="preserve">в постановление Администрации Златоустовского городского округа от 25.10.2016 г. </w:t>
            </w:r>
            <w:r w:rsidR="00145AE9">
              <w:t>№</w:t>
            </w:r>
            <w:r>
              <w:t xml:space="preserve"> 460-</w:t>
            </w:r>
            <w:r w:rsidR="00AB4967">
              <w:t>П</w:t>
            </w:r>
            <w:r>
              <w:t xml:space="preserve"> </w:t>
            </w:r>
            <w:r w:rsidR="00145AE9">
              <w:br/>
            </w:r>
            <w:r>
              <w:t>«Об установлении на территории Златоустовского городского округа права льготного проезда отдельным категориям граждан и размера льготы по проезду»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45AE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45AE9" w:rsidRDefault="00145AE9" w:rsidP="009416DA">
      <w:pPr>
        <w:widowControl w:val="0"/>
        <w:ind w:firstLine="709"/>
        <w:jc w:val="both"/>
      </w:pPr>
    </w:p>
    <w:p w:rsidR="009416DA" w:rsidRPr="00E4076D" w:rsidRDefault="00145AE9" w:rsidP="009416DA">
      <w:pPr>
        <w:widowControl w:val="0"/>
        <w:ind w:firstLine="709"/>
        <w:jc w:val="both"/>
      </w:pPr>
      <w:proofErr w:type="gramStart"/>
      <w:r w:rsidRPr="00145AE9">
        <w:t xml:space="preserve">Руководствуясь Федеральным законом от 06.10.2003 г. № 131-ФЗ </w:t>
      </w:r>
      <w:r>
        <w:br/>
      </w:r>
      <w:r w:rsidRPr="00145AE9">
        <w:t xml:space="preserve">«Об общих принципах организации местного самоуправления в Российской Федерации», Федеральным законом от 13.07.2015 г. № 220-ФЗ </w:t>
      </w:r>
      <w:r>
        <w:br/>
      </w:r>
      <w:r w:rsidRPr="00145AE9"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Собрания депутатов Златоустовского городского округа от 07.04.2016 г. № 12-ЗГО «Об</w:t>
      </w:r>
      <w:proofErr w:type="gramEnd"/>
      <w:r w:rsidRPr="00145AE9">
        <w:t xml:space="preserve"> </w:t>
      </w:r>
      <w:proofErr w:type="gramStart"/>
      <w:r w:rsidRPr="00145AE9">
        <w:t>утверждении</w:t>
      </w:r>
      <w:proofErr w:type="gramEnd"/>
      <w:r w:rsidRPr="00145AE9">
        <w:t xml:space="preserve"> Положения </w:t>
      </w:r>
      <w:r>
        <w:br/>
      </w:r>
      <w:r w:rsidRPr="00145AE9">
        <w:t xml:space="preserve">об организации транспортного обслуживания населения на муниципальных маршрутах регулярных перевозок в границах Златоустовского городского округа», постановлением Администрации Златоустовского городского округа от 25.10.2016 </w:t>
      </w:r>
      <w:r>
        <w:t>г. №</w:t>
      </w:r>
      <w:r w:rsidRPr="00145AE9">
        <w:t xml:space="preserve"> 460-</w:t>
      </w:r>
      <w:r w:rsidR="00AB4967">
        <w:t>П</w:t>
      </w:r>
      <w:r w:rsidRPr="00145AE9">
        <w:t xml:space="preserve"> </w:t>
      </w:r>
      <w:r>
        <w:t>«</w:t>
      </w:r>
      <w:r w:rsidRPr="00145AE9">
        <w:t xml:space="preserve">Об установлении на территории Златоустовского городского округа права льготного проезда отдельным категориям граждан </w:t>
      </w:r>
      <w:r>
        <w:br/>
      </w:r>
      <w:r w:rsidRPr="00145AE9">
        <w:t>и размера льготы по проезду»,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45AE9" w:rsidRDefault="00145AE9" w:rsidP="00145AE9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25.10.2016 г. № 460-</w:t>
      </w:r>
      <w:r w:rsidR="00AB4967">
        <w:t>П</w:t>
      </w:r>
      <w:r>
        <w:t xml:space="preserve"> «Об установлении на территории Златоустовского городского округа права льготного проезда отдельным категориям граждан и размера льготы по проезду» (далее – Постановление) следующие изменения:</w:t>
      </w:r>
    </w:p>
    <w:p w:rsidR="00145AE9" w:rsidRDefault="00145AE9" w:rsidP="00145AE9">
      <w:pPr>
        <w:widowControl w:val="0"/>
        <w:ind w:firstLine="709"/>
        <w:jc w:val="both"/>
      </w:pPr>
      <w:r>
        <w:lastRenderedPageBreak/>
        <w:t>слова «гражданам, достигшим пенсионного возраста» по тексту Постановления и приложения к Постановлению заменить словами «гражданам, достигшим возраста 65 и 60 лет (соответственно мужчины и женщины)».</w:t>
      </w:r>
    </w:p>
    <w:p w:rsidR="00145AE9" w:rsidRDefault="00145AE9" w:rsidP="00145AE9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45AE9" w:rsidRDefault="00B70E15" w:rsidP="00B70E15">
      <w:pPr>
        <w:widowControl w:val="0"/>
        <w:ind w:firstLine="709"/>
        <w:jc w:val="both"/>
      </w:pPr>
      <w:r>
        <w:t>3. </w:t>
      </w:r>
      <w:r w:rsidR="00145AE9">
        <w:t xml:space="preserve">Организацию выполнения настоящего постановления возложить </w:t>
      </w:r>
      <w:r>
        <w:br/>
      </w:r>
      <w:r w:rsidR="00145AE9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145AE9">
        <w:t>Белюшина</w:t>
      </w:r>
      <w:proofErr w:type="spellEnd"/>
      <w:r w:rsidR="00145AE9">
        <w:t xml:space="preserve"> А.М.</w:t>
      </w:r>
    </w:p>
    <w:p w:rsidR="009416DA" w:rsidRDefault="00B70E15" w:rsidP="00145AE9">
      <w:pPr>
        <w:widowControl w:val="0"/>
        <w:ind w:firstLine="709"/>
        <w:jc w:val="both"/>
      </w:pPr>
      <w:r>
        <w:t>4. </w:t>
      </w:r>
      <w:proofErr w:type="gramStart"/>
      <w:r w:rsidR="00145AE9">
        <w:t>Контроль за</w:t>
      </w:r>
      <w:proofErr w:type="gramEnd"/>
      <w:r w:rsidR="00145AE9">
        <w:t xml:space="preserve"> выполнением настоящего постановления возложить </w:t>
      </w:r>
      <w:r>
        <w:br/>
      </w:r>
      <w:r w:rsidR="00145AE9">
        <w:t>на заместителя Главы Златоустовского городского округа по инфраструктуре Бобылева В.В.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145AE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45AE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7809EF9" wp14:editId="7C5F8CD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BB" w:rsidRDefault="00512BBB">
      <w:r>
        <w:separator/>
      </w:r>
    </w:p>
  </w:endnote>
  <w:endnote w:type="continuationSeparator" w:id="0">
    <w:p w:rsidR="00512BBB" w:rsidRDefault="005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Вр-486512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BB" w:rsidRDefault="00512BBB">
      <w:r>
        <w:separator/>
      </w:r>
    </w:p>
  </w:footnote>
  <w:footnote w:type="continuationSeparator" w:id="0">
    <w:p w:rsidR="00512BBB" w:rsidRDefault="0051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1261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261D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5AE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2BBB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967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0E15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3AD6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2026-04-27T09:26:00Z</dcterms:created>
  <dcterms:modified xsi:type="dcterms:W3CDTF">2026-04-27T09:26:00Z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