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E7E07" w:rsidRDefault="005210E4">
      <w:pPr>
        <w:pStyle w:val="1"/>
        <w:rPr>
          <w:color w:val="auto"/>
        </w:rPr>
      </w:pPr>
      <w:r w:rsidRPr="005E7E0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5E7E07">
        <w:rPr>
          <w:rStyle w:val="a4"/>
          <w:b w:val="0"/>
          <w:bCs w:val="0"/>
          <w:color w:val="auto"/>
        </w:rPr>
        <w:t>круга от 28 июля 2006 г. N 181-п "О регулировании вопросов тарифной политики на территории Златоустовского городского округа" (с изменениями и дополнениями)</w:t>
      </w:r>
    </w:p>
    <w:p w:rsidR="00000000" w:rsidRPr="005E7E07" w:rsidRDefault="005210E4"/>
    <w:p w:rsidR="00000000" w:rsidRPr="005E7E07" w:rsidRDefault="005210E4">
      <w:r w:rsidRPr="005E7E07">
        <w:t xml:space="preserve">В соответствии с </w:t>
      </w:r>
      <w:r w:rsidRPr="005E7E07">
        <w:rPr>
          <w:rStyle w:val="a4"/>
          <w:color w:val="auto"/>
        </w:rPr>
        <w:t>Федеральным законом</w:t>
      </w:r>
      <w:r w:rsidRPr="005E7E07">
        <w:t xml:space="preserve"> N 210-ФЗ от 30.12.2004 г. "Об основах регулирования тарифов организаций коммунального комплекса", </w:t>
      </w:r>
      <w:r w:rsidRPr="005E7E07">
        <w:rPr>
          <w:rStyle w:val="a4"/>
          <w:color w:val="auto"/>
        </w:rPr>
        <w:t>Постановлением</w:t>
      </w:r>
      <w:r w:rsidRPr="005E7E07">
        <w:t xml:space="preserve"> Правительства РФ N 533 от 22.08.2005 г. "Об утверждении Положения о взаимодействии органов государственной власти субъектов Российской Федерации, осуществляющих регулирование тарифов на товары и услуги организаций ко</w:t>
      </w:r>
      <w:r w:rsidRPr="005E7E07">
        <w:t>ммунального комплекса, с органами местного самоуправления, осуществляющими регулирование тарифов и надбавок организаций коммунального комплекса", постановляю:</w:t>
      </w:r>
    </w:p>
    <w:p w:rsidR="00000000" w:rsidRPr="005E7E07" w:rsidRDefault="005210E4">
      <w:bookmarkStart w:id="0" w:name="sub_1001"/>
      <w:r w:rsidRPr="005E7E07">
        <w:t xml:space="preserve">1. Наделить полномочиями регулирующего органа муниципального образования "Златоустовский </w:t>
      </w:r>
      <w:r w:rsidRPr="005E7E07">
        <w:t>городской округ" в проведении тарифной политики - администрацию Златоустовского городского округа и утвердить перечень полномочий регулирующего органа (</w:t>
      </w:r>
      <w:r w:rsidRPr="005E7E07">
        <w:rPr>
          <w:rStyle w:val="a4"/>
          <w:color w:val="auto"/>
        </w:rPr>
        <w:t>приложение N 1</w:t>
      </w:r>
      <w:r w:rsidRPr="005E7E07">
        <w:t>).</w:t>
      </w:r>
    </w:p>
    <w:p w:rsidR="00000000" w:rsidRPr="005E7E07" w:rsidRDefault="005210E4">
      <w:bookmarkStart w:id="1" w:name="sub_1002"/>
      <w:bookmarkEnd w:id="0"/>
      <w:r w:rsidRPr="005E7E07">
        <w:t>2. Утвердить перечень должностных лиц администра</w:t>
      </w:r>
      <w:r w:rsidRPr="005E7E07">
        <w:t>ции округа, уполномоченных участвовать в совместных с Единым тарифным органом Челябинской области (ЕТО) контрольных мероприятиях в сфере тарифного регулирования (</w:t>
      </w:r>
      <w:r w:rsidRPr="005E7E07">
        <w:rPr>
          <w:rStyle w:val="a4"/>
          <w:color w:val="auto"/>
        </w:rPr>
        <w:t>приложение N 2</w:t>
      </w:r>
      <w:r w:rsidRPr="005E7E07">
        <w:t>).</w:t>
      </w:r>
    </w:p>
    <w:p w:rsidR="00000000" w:rsidRPr="005E7E07" w:rsidRDefault="005210E4">
      <w:bookmarkStart w:id="2" w:name="sub_1003"/>
      <w:bookmarkEnd w:id="1"/>
      <w:r w:rsidRPr="005E7E07">
        <w:t>3. Создать межведомственную комиссию п</w:t>
      </w:r>
      <w:r w:rsidRPr="005E7E07">
        <w:t>о проведению тарифной политики на территории Златоустовского городского округа и утвердить ее состав (</w:t>
      </w:r>
      <w:r w:rsidRPr="005E7E07">
        <w:rPr>
          <w:rStyle w:val="a4"/>
          <w:color w:val="auto"/>
        </w:rPr>
        <w:t>приложение N 3</w:t>
      </w:r>
      <w:r w:rsidRPr="005E7E07">
        <w:t>).</w:t>
      </w:r>
    </w:p>
    <w:p w:rsidR="00000000" w:rsidRPr="005E7E07" w:rsidRDefault="005210E4">
      <w:bookmarkStart w:id="3" w:name="sub_1004"/>
      <w:bookmarkEnd w:id="2"/>
      <w:r w:rsidRPr="005E7E07">
        <w:t>4. Утвердить план работы комиссии по проведению тарифной политики на территории Златоустовского го</w:t>
      </w:r>
      <w:r w:rsidRPr="005E7E07">
        <w:t>родского округа (</w:t>
      </w:r>
      <w:r w:rsidRPr="005E7E07">
        <w:rPr>
          <w:rStyle w:val="a4"/>
          <w:color w:val="auto"/>
        </w:rPr>
        <w:t>приложение N 4</w:t>
      </w:r>
      <w:r w:rsidRPr="005E7E07">
        <w:t>).</w:t>
      </w:r>
    </w:p>
    <w:p w:rsidR="00000000" w:rsidRPr="005E7E07" w:rsidRDefault="005210E4">
      <w:bookmarkStart w:id="4" w:name="sub_1005"/>
      <w:bookmarkEnd w:id="3"/>
      <w:r w:rsidRPr="005E7E07">
        <w:t xml:space="preserve">5. </w:t>
      </w:r>
      <w:r w:rsidRPr="005E7E07">
        <w:rPr>
          <w:rStyle w:val="a4"/>
          <w:color w:val="auto"/>
        </w:rPr>
        <w:t>Опубликовать</w:t>
      </w:r>
      <w:r w:rsidRPr="005E7E07">
        <w:t xml:space="preserve"> настоящее постановление в СМИ.</w:t>
      </w:r>
    </w:p>
    <w:p w:rsidR="00000000" w:rsidRPr="005E7E07" w:rsidRDefault="005210E4">
      <w:bookmarkStart w:id="5" w:name="sub_1006"/>
      <w:bookmarkEnd w:id="4"/>
      <w:r w:rsidRPr="005E7E07">
        <w:t>6. Контроль за выполнением постановления возложи</w:t>
      </w:r>
      <w:r w:rsidRPr="005E7E07">
        <w:t>ть на заместителя главы Златоустовского городского округа по безопасности Иванова Д.В.</w:t>
      </w:r>
    </w:p>
    <w:bookmarkEnd w:id="5"/>
    <w:p w:rsidR="00000000" w:rsidRPr="005E7E07" w:rsidRDefault="005210E4"/>
    <w:p w:rsidR="00000000" w:rsidRPr="005E7E07" w:rsidRDefault="005210E4">
      <w:pPr>
        <w:ind w:firstLine="698"/>
        <w:jc w:val="right"/>
      </w:pPr>
      <w:r w:rsidRPr="005E7E07">
        <w:t>Д.П. Мигашкин</w:t>
      </w:r>
    </w:p>
    <w:p w:rsidR="00000000" w:rsidRPr="005E7E07" w:rsidRDefault="005210E4"/>
    <w:p w:rsidR="00000000" w:rsidRPr="005E7E07" w:rsidRDefault="005210E4">
      <w:pPr>
        <w:ind w:firstLine="0"/>
        <w:jc w:val="right"/>
      </w:pPr>
      <w:bookmarkStart w:id="6" w:name="sub_1"/>
      <w:r w:rsidRPr="005E7E07">
        <w:rPr>
          <w:rStyle w:val="a3"/>
          <w:color w:val="auto"/>
        </w:rPr>
        <w:t>Приложение N 1</w:t>
      </w:r>
    </w:p>
    <w:bookmarkEnd w:id="6"/>
    <w:p w:rsidR="00000000" w:rsidRPr="005E7E07" w:rsidRDefault="005210E4">
      <w:pPr>
        <w:ind w:firstLine="0"/>
        <w:jc w:val="right"/>
      </w:pPr>
      <w:r w:rsidRPr="005E7E07">
        <w:rPr>
          <w:rStyle w:val="a3"/>
          <w:color w:val="auto"/>
        </w:rPr>
        <w:t xml:space="preserve">к </w:t>
      </w:r>
      <w:r w:rsidRPr="005E7E07">
        <w:rPr>
          <w:rStyle w:val="a4"/>
          <w:color w:val="auto"/>
        </w:rPr>
        <w:t>постановлению</w:t>
      </w:r>
      <w:r w:rsidRPr="005E7E07">
        <w:rPr>
          <w:rStyle w:val="a3"/>
          <w:color w:val="auto"/>
        </w:rPr>
        <w:t xml:space="preserve"> главы</w:t>
      </w:r>
    </w:p>
    <w:p w:rsidR="00000000" w:rsidRPr="005E7E07" w:rsidRDefault="005210E4">
      <w:pPr>
        <w:ind w:firstLine="0"/>
        <w:jc w:val="right"/>
      </w:pPr>
      <w:r w:rsidRPr="005E7E07">
        <w:rPr>
          <w:rStyle w:val="a3"/>
          <w:color w:val="auto"/>
        </w:rPr>
        <w:t>Златоустовского городского округа</w:t>
      </w:r>
    </w:p>
    <w:p w:rsidR="00000000" w:rsidRPr="005E7E07" w:rsidRDefault="005210E4">
      <w:pPr>
        <w:ind w:firstLine="0"/>
        <w:jc w:val="right"/>
      </w:pPr>
      <w:r w:rsidRPr="005E7E07">
        <w:rPr>
          <w:rStyle w:val="a3"/>
          <w:color w:val="auto"/>
        </w:rPr>
        <w:t>от 28 июля 2006 г. N 181-п</w:t>
      </w:r>
    </w:p>
    <w:p w:rsidR="00000000" w:rsidRPr="005E7E07" w:rsidRDefault="005210E4"/>
    <w:p w:rsidR="00000000" w:rsidRPr="005E7E07" w:rsidRDefault="005210E4">
      <w:pPr>
        <w:pStyle w:val="1"/>
        <w:rPr>
          <w:color w:val="auto"/>
        </w:rPr>
      </w:pPr>
      <w:r w:rsidRPr="005E7E07">
        <w:rPr>
          <w:color w:val="auto"/>
        </w:rPr>
        <w:t>Перечень полн</w:t>
      </w:r>
      <w:r w:rsidRPr="005E7E07">
        <w:rPr>
          <w:color w:val="auto"/>
        </w:rPr>
        <w:t>омочий</w:t>
      </w:r>
      <w:r w:rsidRPr="005E7E07">
        <w:rPr>
          <w:color w:val="auto"/>
        </w:rPr>
        <w:br/>
        <w:t>администрации Златоустовского городского округа в области регулирования тарифов и надбавок организаций коммунального комплекса</w:t>
      </w:r>
    </w:p>
    <w:p w:rsidR="00000000" w:rsidRPr="005E7E07" w:rsidRDefault="005210E4"/>
    <w:p w:rsidR="00000000" w:rsidRPr="005E7E07" w:rsidRDefault="005210E4">
      <w:bookmarkStart w:id="7" w:name="sub_1010"/>
      <w:r w:rsidRPr="005E7E07">
        <w:t>1. Определение метода регулирования тарифов на товары и услуги организаций коммунального комплекса.</w:t>
      </w:r>
    </w:p>
    <w:p w:rsidR="00000000" w:rsidRPr="005E7E07" w:rsidRDefault="005210E4">
      <w:bookmarkStart w:id="8" w:name="sub_1020"/>
      <w:bookmarkEnd w:id="7"/>
      <w:r w:rsidRPr="005E7E07">
        <w:t>2. Установление системы критериев, используемых для определения доступности для потребителей товаров и услуг организаций коммунального комплекса.</w:t>
      </w:r>
    </w:p>
    <w:p w:rsidR="00000000" w:rsidRPr="005E7E07" w:rsidRDefault="005210E4">
      <w:bookmarkStart w:id="9" w:name="sub_1030"/>
      <w:bookmarkEnd w:id="8"/>
      <w:r w:rsidRPr="005E7E07">
        <w:t>3. Согласование производственных программ организаций коммунального комплекса.</w:t>
      </w:r>
    </w:p>
    <w:p w:rsidR="00000000" w:rsidRPr="005E7E07" w:rsidRDefault="005210E4">
      <w:bookmarkStart w:id="10" w:name="sub_1040"/>
      <w:bookmarkEnd w:id="9"/>
      <w:r w:rsidRPr="005E7E07">
        <w:t>4. Утверждение технических заданий по разработке инвестиционных программ организаций коммунального комплекса по развитию систем коммунальной инфраструктуры.</w:t>
      </w:r>
    </w:p>
    <w:p w:rsidR="00000000" w:rsidRPr="005E7E07" w:rsidRDefault="005210E4">
      <w:bookmarkStart w:id="11" w:name="sub_1050"/>
      <w:bookmarkEnd w:id="10"/>
      <w:r w:rsidRPr="005E7E07">
        <w:t>5. Рассмотрение проектов инвестиционных программ организаций коммунального комп</w:t>
      </w:r>
      <w:r w:rsidRPr="005E7E07">
        <w:t>лекса по развитию систем коммунальной инфраструктуры.</w:t>
      </w:r>
    </w:p>
    <w:p w:rsidR="00000000" w:rsidRPr="005E7E07" w:rsidRDefault="005210E4">
      <w:bookmarkStart w:id="12" w:name="sub_1060"/>
      <w:bookmarkEnd w:id="11"/>
      <w:r w:rsidRPr="005E7E07">
        <w:t>6. Осуществление расчета цен (тарифов) для потребителей.</w:t>
      </w:r>
    </w:p>
    <w:p w:rsidR="00000000" w:rsidRPr="005E7E07" w:rsidRDefault="005210E4">
      <w:bookmarkStart w:id="13" w:name="sub_1070"/>
      <w:bookmarkEnd w:id="12"/>
      <w:r w:rsidRPr="005E7E07">
        <w:t xml:space="preserve">7. Установление тарифов на товары и услуги организаций коммунального комплекса, </w:t>
      </w:r>
      <w:r w:rsidRPr="005E7E07">
        <w:lastRenderedPageBreak/>
        <w:t>тарифов на подключение к системам</w:t>
      </w:r>
      <w:r w:rsidRPr="005E7E07">
        <w:t xml:space="preserve">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тарифов на подключение к системам коммунальной инфраструктуры.</w:t>
      </w:r>
    </w:p>
    <w:p w:rsidR="00000000" w:rsidRPr="005E7E07" w:rsidRDefault="005210E4">
      <w:bookmarkStart w:id="14" w:name="sub_1080"/>
      <w:bookmarkEnd w:id="13"/>
      <w:r w:rsidRPr="005E7E07">
        <w:t>8. Опубликов</w:t>
      </w:r>
      <w:r w:rsidRPr="005E7E07">
        <w:t>ание информации о тарифах и надбавках, производственных программах и об инвестиционных программах организаций коммунального комплекса, о результатах мониторинга выполнения этих программ.</w:t>
      </w:r>
    </w:p>
    <w:p w:rsidR="00000000" w:rsidRPr="005E7E07" w:rsidRDefault="005210E4">
      <w:bookmarkStart w:id="15" w:name="sub_1090"/>
      <w:bookmarkEnd w:id="14"/>
      <w:r w:rsidRPr="005E7E07">
        <w:t>9. Участие в разработке проектов договоров, заключаемых в целях развития систем коммунальной инфраструктуры.</w:t>
      </w:r>
    </w:p>
    <w:p w:rsidR="00000000" w:rsidRPr="005E7E07" w:rsidRDefault="005210E4">
      <w:bookmarkStart w:id="16" w:name="sub_1100"/>
      <w:bookmarkEnd w:id="15"/>
      <w:r w:rsidRPr="005E7E07">
        <w:t xml:space="preserve">10. Заключение с организациями коммунального комплекса договоров в целях развития систем коммунальной инфраструктуры, определяющих </w:t>
      </w:r>
      <w:r w:rsidRPr="005E7E07">
        <w:t>условия выполнения инвестиционных программ организаций коммунального комплекса.</w:t>
      </w:r>
    </w:p>
    <w:p w:rsidR="00000000" w:rsidRPr="005E7E07" w:rsidRDefault="005210E4">
      <w:bookmarkStart w:id="17" w:name="sub_1011"/>
      <w:bookmarkEnd w:id="16"/>
      <w:r w:rsidRPr="005E7E07">
        <w:t>11. Осуществление мониторинга выполнения производственных программ и инвестиционных программ.</w:t>
      </w:r>
    </w:p>
    <w:p w:rsidR="00000000" w:rsidRPr="005E7E07" w:rsidRDefault="005210E4">
      <w:bookmarkStart w:id="18" w:name="sub_1012"/>
      <w:bookmarkEnd w:id="17"/>
      <w:r w:rsidRPr="005E7E07">
        <w:t>12. Привлечение соответствующих организаций для пр</w:t>
      </w:r>
      <w:r w:rsidRPr="005E7E07">
        <w:t>оведения экспертизы обоснованности проектов производственных программ, проверки обоснованности расчетов соответствующих им тарифов, для определения доступности для потребителей товаров и услуг организаций коммунального комплекса.</w:t>
      </w:r>
    </w:p>
    <w:p w:rsidR="00000000" w:rsidRPr="005E7E07" w:rsidRDefault="005210E4">
      <w:bookmarkStart w:id="19" w:name="sub_1013"/>
      <w:bookmarkEnd w:id="18"/>
      <w:r w:rsidRPr="005E7E07">
        <w:t>13. Принят</w:t>
      </w:r>
      <w:r w:rsidRPr="005E7E07">
        <w:t>ие решений и выдача предписаний в пределах своих полномочий.</w:t>
      </w:r>
    </w:p>
    <w:p w:rsidR="00000000" w:rsidRPr="005E7E07" w:rsidRDefault="005210E4">
      <w:bookmarkStart w:id="20" w:name="sub_1014"/>
      <w:bookmarkEnd w:id="19"/>
      <w:r w:rsidRPr="005E7E07">
        <w:t>14. Запрашивание информации у организаций коммунального комплекса, предусмотренную Федеральными законами РФ и нормативно-правовыми актами РФ.</w:t>
      </w:r>
    </w:p>
    <w:p w:rsidR="00000000" w:rsidRPr="005E7E07" w:rsidRDefault="005210E4">
      <w:bookmarkStart w:id="21" w:name="sub_1015"/>
      <w:bookmarkEnd w:id="20"/>
      <w:r w:rsidRPr="005E7E07">
        <w:t>15. Администрация Зла</w:t>
      </w:r>
      <w:r w:rsidRPr="005E7E07">
        <w:t>тоустовского городского округа регулирует тарифы на товары и услуги организаций коммунального комплекса, осуществляющих эксплуатацию систем коммунальной инфраструктуры, используемых в сфере водоснабжения, водоотведения и очистки сточных вод, объектов утили</w:t>
      </w:r>
      <w:r w:rsidRPr="005E7E07">
        <w:t>зации (захоронения) твердых бытовых отходов, регулируют тарифы на подключение к системам коммунальной инфраструктуры, тарифы организаций коммунального комплекса на подключение, надбавки на товары и услуги организаций коммунального комплекса и надбавки к це</w:t>
      </w:r>
      <w:r w:rsidRPr="005E7E07">
        <w:t>нам (тарифам) для потребителей.</w:t>
      </w:r>
    </w:p>
    <w:bookmarkEnd w:id="21"/>
    <w:p w:rsidR="00000000" w:rsidRPr="005E7E07" w:rsidRDefault="005210E4"/>
    <w:p w:rsidR="00000000" w:rsidRPr="005E7E07" w:rsidRDefault="005210E4">
      <w:pPr>
        <w:ind w:firstLine="0"/>
        <w:jc w:val="right"/>
      </w:pPr>
      <w:bookmarkStart w:id="22" w:name="sub_2"/>
      <w:r w:rsidRPr="005E7E07">
        <w:rPr>
          <w:rStyle w:val="a3"/>
          <w:color w:val="auto"/>
        </w:rPr>
        <w:t>Приложение N 2</w:t>
      </w:r>
    </w:p>
    <w:bookmarkEnd w:id="22"/>
    <w:p w:rsidR="00000000" w:rsidRPr="005E7E07" w:rsidRDefault="005210E4">
      <w:pPr>
        <w:ind w:firstLine="0"/>
        <w:jc w:val="right"/>
      </w:pPr>
      <w:r w:rsidRPr="005E7E07">
        <w:rPr>
          <w:rStyle w:val="a3"/>
          <w:color w:val="auto"/>
        </w:rPr>
        <w:t xml:space="preserve">к </w:t>
      </w:r>
      <w:r w:rsidRPr="005E7E07">
        <w:rPr>
          <w:rStyle w:val="a4"/>
          <w:color w:val="auto"/>
        </w:rPr>
        <w:t>постановлению</w:t>
      </w:r>
      <w:r w:rsidRPr="005E7E07">
        <w:rPr>
          <w:rStyle w:val="a3"/>
          <w:color w:val="auto"/>
        </w:rPr>
        <w:t xml:space="preserve"> главы</w:t>
      </w:r>
    </w:p>
    <w:p w:rsidR="00000000" w:rsidRPr="005E7E07" w:rsidRDefault="005210E4">
      <w:pPr>
        <w:ind w:firstLine="0"/>
        <w:jc w:val="right"/>
      </w:pPr>
      <w:r w:rsidRPr="005E7E07">
        <w:rPr>
          <w:rStyle w:val="a3"/>
          <w:color w:val="auto"/>
        </w:rPr>
        <w:t>Златоустовского городского округа</w:t>
      </w:r>
    </w:p>
    <w:p w:rsidR="00000000" w:rsidRPr="005E7E07" w:rsidRDefault="005210E4">
      <w:pPr>
        <w:ind w:firstLine="0"/>
        <w:jc w:val="right"/>
      </w:pPr>
      <w:r w:rsidRPr="005E7E07">
        <w:rPr>
          <w:rStyle w:val="a3"/>
          <w:color w:val="auto"/>
        </w:rPr>
        <w:t>от 28 июля 2006 г. N 181-п</w:t>
      </w:r>
    </w:p>
    <w:p w:rsidR="00000000" w:rsidRPr="005E7E07" w:rsidRDefault="005210E4"/>
    <w:p w:rsidR="00000000" w:rsidRPr="005E7E07" w:rsidRDefault="005210E4">
      <w:pPr>
        <w:pStyle w:val="1"/>
        <w:rPr>
          <w:color w:val="auto"/>
        </w:rPr>
      </w:pPr>
      <w:r w:rsidRPr="005E7E07">
        <w:rPr>
          <w:color w:val="auto"/>
        </w:rPr>
        <w:t>Перечень</w:t>
      </w:r>
      <w:r w:rsidRPr="005E7E07">
        <w:rPr>
          <w:color w:val="auto"/>
        </w:rPr>
        <w:br/>
        <w:t>должностных лиц администрации Златоустовского городского округа, уполномоч</w:t>
      </w:r>
      <w:r w:rsidRPr="005E7E07">
        <w:rPr>
          <w:color w:val="auto"/>
        </w:rPr>
        <w:t>енных участвовать в совместных с ЕТО контрольных мероприятиях в сфере тарифного регулирования</w:t>
      </w:r>
    </w:p>
    <w:p w:rsidR="00000000" w:rsidRPr="005E7E07" w:rsidRDefault="005210E4"/>
    <w:p w:rsidR="00000000" w:rsidRPr="005E7E07" w:rsidRDefault="005210E4">
      <w:r w:rsidRPr="005E7E07">
        <w:rPr>
          <w:rStyle w:val="a4"/>
          <w:color w:val="auto"/>
        </w:rPr>
        <w:t>Исключено</w:t>
      </w:r>
    </w:p>
    <w:p w:rsidR="00000000" w:rsidRPr="005E7E07" w:rsidRDefault="005210E4">
      <w:pPr>
        <w:ind w:firstLine="0"/>
        <w:jc w:val="right"/>
      </w:pPr>
      <w:r w:rsidRPr="005E7E07">
        <w:rPr>
          <w:rStyle w:val="a3"/>
          <w:color w:val="auto"/>
        </w:rPr>
        <w:t>Приложение N 3</w:t>
      </w:r>
      <w:r w:rsidRPr="005E7E07">
        <w:rPr>
          <w:rStyle w:val="a3"/>
          <w:color w:val="auto"/>
        </w:rPr>
        <w:br/>
        <w:t xml:space="preserve">к </w:t>
      </w:r>
      <w:r w:rsidRPr="005E7E07">
        <w:rPr>
          <w:rStyle w:val="a4"/>
          <w:color w:val="auto"/>
        </w:rPr>
        <w:t>постановлению</w:t>
      </w:r>
      <w:r w:rsidRPr="005E7E07">
        <w:rPr>
          <w:rStyle w:val="a3"/>
          <w:color w:val="auto"/>
        </w:rPr>
        <w:t xml:space="preserve"> главы</w:t>
      </w:r>
      <w:r w:rsidRPr="005E7E07">
        <w:rPr>
          <w:rStyle w:val="a3"/>
          <w:color w:val="auto"/>
        </w:rPr>
        <w:br/>
        <w:t>Златоустовского город</w:t>
      </w:r>
      <w:r w:rsidRPr="005E7E07">
        <w:rPr>
          <w:rStyle w:val="a3"/>
          <w:color w:val="auto"/>
        </w:rPr>
        <w:t>ского округа</w:t>
      </w:r>
      <w:r w:rsidRPr="005E7E07">
        <w:rPr>
          <w:rStyle w:val="a3"/>
          <w:color w:val="auto"/>
        </w:rPr>
        <w:br/>
        <w:t>от 28 июля 2006 г. N 181-п</w:t>
      </w:r>
    </w:p>
    <w:p w:rsidR="00000000" w:rsidRPr="005E7E07" w:rsidRDefault="005210E4"/>
    <w:p w:rsidR="00000000" w:rsidRPr="005E7E07" w:rsidRDefault="005210E4">
      <w:pPr>
        <w:pStyle w:val="1"/>
        <w:rPr>
          <w:color w:val="auto"/>
        </w:rPr>
      </w:pPr>
      <w:r w:rsidRPr="005E7E07">
        <w:rPr>
          <w:color w:val="auto"/>
        </w:rPr>
        <w:t>Комиссия</w:t>
      </w:r>
      <w:r w:rsidRPr="005E7E07">
        <w:rPr>
          <w:color w:val="auto"/>
        </w:rPr>
        <w:br/>
        <w:t>по проведению тарифной политики на территории Златоустовского городского округа</w:t>
      </w:r>
    </w:p>
    <w:p w:rsidR="00000000" w:rsidRPr="005E7E07" w:rsidRDefault="005210E4">
      <w:bookmarkStart w:id="23" w:name="_GoBack"/>
      <w:bookmarkEnd w:id="2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840"/>
      </w:tblGrid>
      <w:tr w:rsidR="005E7E07" w:rsidRPr="005E7E0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Иванов К.А.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 xml:space="preserve">- заместитель главы Златоустовского городского округа по </w:t>
            </w:r>
            <w:r w:rsidRPr="005E7E07">
              <w:lastRenderedPageBreak/>
              <w:t>инфраструктуре, председатель комиссии</w:t>
            </w:r>
          </w:p>
        </w:tc>
      </w:tr>
      <w:tr w:rsidR="005E7E07" w:rsidRPr="005E7E07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lastRenderedPageBreak/>
              <w:t>Члены комиссии:</w:t>
            </w:r>
          </w:p>
        </w:tc>
      </w:tr>
      <w:tr w:rsidR="005E7E07" w:rsidRPr="005E7E0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Серко И.А.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- первый заместитель главы Златоустовского городского округа - начальник экономического управления администрации Златоустовского гор</w:t>
            </w:r>
            <w:r w:rsidRPr="005E7E07">
              <w:t>одского округа</w:t>
            </w:r>
          </w:p>
        </w:tc>
      </w:tr>
      <w:tr w:rsidR="005E7E07" w:rsidRPr="005E7E0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Таможников К.В.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- заместитель главы Златоустовского городского округа по общим вопросам</w:t>
            </w:r>
          </w:p>
        </w:tc>
      </w:tr>
      <w:tr w:rsidR="005E7E07" w:rsidRPr="005E7E0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Шабунина О.А.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директор МУ "Жилищно-коммунальное хозяйство"</w:t>
            </w:r>
          </w:p>
        </w:tc>
      </w:tr>
      <w:tr w:rsidR="005E7E07" w:rsidRPr="005E7E0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Иутин А.С.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- руководитель Управления социальной защиты населения Златоустовского городского округа</w:t>
            </w:r>
          </w:p>
        </w:tc>
      </w:tr>
      <w:tr w:rsidR="005E7E07" w:rsidRPr="005E7E0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Морозова И.А.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- начальник отдела цен экономического управления администрации Златоустовского городского округа</w:t>
            </w:r>
          </w:p>
        </w:tc>
      </w:tr>
      <w:tr w:rsidR="005E7E07" w:rsidRPr="005E7E0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Варганов П.Н.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- председатель комиссии Собрания депутато</w:t>
            </w:r>
            <w:r w:rsidRPr="005E7E07">
              <w:t>в Златоустовского городского округа (по согласованию)</w:t>
            </w:r>
          </w:p>
        </w:tc>
      </w:tr>
      <w:tr w:rsidR="005E7E07" w:rsidRPr="005E7E0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Кашфулгаянов В.Р.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7E07" w:rsidRDefault="005210E4">
            <w:pPr>
              <w:pStyle w:val="aa"/>
            </w:pPr>
            <w:r w:rsidRPr="005E7E07">
              <w:t>- заместитель начальника правового управления администрации Златоустовского городского округа</w:t>
            </w:r>
          </w:p>
        </w:tc>
      </w:tr>
    </w:tbl>
    <w:p w:rsidR="00000000" w:rsidRPr="005E7E07" w:rsidRDefault="005210E4"/>
    <w:p w:rsidR="00000000" w:rsidRPr="005E7E07" w:rsidRDefault="005210E4">
      <w:pPr>
        <w:ind w:firstLine="0"/>
        <w:jc w:val="right"/>
      </w:pPr>
      <w:bookmarkStart w:id="24" w:name="sub_4"/>
      <w:r w:rsidRPr="005E7E07">
        <w:rPr>
          <w:rStyle w:val="a3"/>
          <w:color w:val="auto"/>
        </w:rPr>
        <w:t>Приложение N 4</w:t>
      </w:r>
    </w:p>
    <w:bookmarkEnd w:id="24"/>
    <w:p w:rsidR="00000000" w:rsidRPr="005E7E07" w:rsidRDefault="005210E4">
      <w:pPr>
        <w:ind w:firstLine="0"/>
        <w:jc w:val="right"/>
      </w:pPr>
      <w:r w:rsidRPr="005E7E07">
        <w:rPr>
          <w:rStyle w:val="a3"/>
          <w:color w:val="auto"/>
        </w:rPr>
        <w:t xml:space="preserve">к </w:t>
      </w:r>
      <w:r w:rsidRPr="005E7E07">
        <w:rPr>
          <w:rStyle w:val="a4"/>
          <w:color w:val="auto"/>
        </w:rPr>
        <w:t>постановлению</w:t>
      </w:r>
      <w:r w:rsidRPr="005E7E07">
        <w:rPr>
          <w:rStyle w:val="a3"/>
          <w:color w:val="auto"/>
        </w:rPr>
        <w:t xml:space="preserve"> главы</w:t>
      </w:r>
    </w:p>
    <w:p w:rsidR="00000000" w:rsidRPr="005E7E07" w:rsidRDefault="005210E4">
      <w:pPr>
        <w:ind w:firstLine="0"/>
        <w:jc w:val="right"/>
      </w:pPr>
      <w:r w:rsidRPr="005E7E07">
        <w:rPr>
          <w:rStyle w:val="a3"/>
          <w:color w:val="auto"/>
        </w:rPr>
        <w:t>Златоустовского г</w:t>
      </w:r>
      <w:r w:rsidRPr="005E7E07">
        <w:rPr>
          <w:rStyle w:val="a3"/>
          <w:color w:val="auto"/>
        </w:rPr>
        <w:t>ородского округа</w:t>
      </w:r>
    </w:p>
    <w:p w:rsidR="00000000" w:rsidRPr="005E7E07" w:rsidRDefault="005210E4">
      <w:pPr>
        <w:ind w:firstLine="0"/>
        <w:jc w:val="right"/>
      </w:pPr>
      <w:r w:rsidRPr="005E7E07">
        <w:rPr>
          <w:rStyle w:val="a3"/>
          <w:color w:val="auto"/>
        </w:rPr>
        <w:t>от 28 июля 2006 г. N 181-п</w:t>
      </w:r>
    </w:p>
    <w:p w:rsidR="00000000" w:rsidRPr="005E7E07" w:rsidRDefault="005210E4"/>
    <w:p w:rsidR="00000000" w:rsidRPr="005E7E07" w:rsidRDefault="005210E4">
      <w:pPr>
        <w:pStyle w:val="1"/>
        <w:rPr>
          <w:color w:val="auto"/>
        </w:rPr>
      </w:pPr>
      <w:r w:rsidRPr="005E7E07">
        <w:rPr>
          <w:color w:val="auto"/>
        </w:rPr>
        <w:t>План</w:t>
      </w:r>
      <w:r w:rsidRPr="005E7E07">
        <w:rPr>
          <w:color w:val="auto"/>
        </w:rPr>
        <w:br/>
        <w:t>работы городской комиссии по проведению тарифной политики на территории Златоустовского городского округа</w:t>
      </w:r>
    </w:p>
    <w:p w:rsidR="00000000" w:rsidRPr="005E7E07" w:rsidRDefault="005210E4"/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┌───┬────────────────────────────────┬─────────────────┬────────────────┐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 N │          Мероприяти</w:t>
      </w:r>
      <w:r w:rsidRPr="005E7E07">
        <w:rPr>
          <w:sz w:val="22"/>
          <w:szCs w:val="22"/>
        </w:rPr>
        <w:t>я           │     Период      │  Ответственные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│п/п│                                │                 │             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├───┼────────────────────────────────┼─────────────────┼────────────────┤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│1. │Заседания комиссии по проведению│ 1 раз в квартал │Ива</w:t>
      </w:r>
      <w:r w:rsidRPr="005E7E07">
        <w:rPr>
          <w:sz w:val="22"/>
          <w:szCs w:val="22"/>
        </w:rPr>
        <w:t>нов Д.В.  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   │тарифной политики               │                 │             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├───┼────────────────────────────────┼─────────────────┼────────────────┤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│2. │Подготовка        (согласование)│                 │Экономическое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   │материалов в Е</w:t>
      </w:r>
      <w:r w:rsidRPr="005E7E07">
        <w:rPr>
          <w:sz w:val="22"/>
          <w:szCs w:val="22"/>
        </w:rPr>
        <w:t>ТО по  поставщикам│                 │управление   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   │коммунальных услуг              │                 │             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├───┼────────────────────────────────┼─────────────────┼────────────────┤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│3. │Проверки             организаций│ 1 раз в кварта</w:t>
      </w:r>
      <w:r w:rsidRPr="005E7E07">
        <w:rPr>
          <w:sz w:val="22"/>
          <w:szCs w:val="22"/>
        </w:rPr>
        <w:t>л │Экономическое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   │коммунального        хозяйства -│                 │управление, КГХ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   │поставщиков коммунальных услуг  │                 │             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├───┼────────────────────────────────┼─────────────────┼────────────────┤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│4. │Освещени</w:t>
      </w:r>
      <w:r w:rsidRPr="005E7E07">
        <w:rPr>
          <w:sz w:val="22"/>
          <w:szCs w:val="22"/>
        </w:rPr>
        <w:t>е   вопросов    тарифной│   ежемесячно    │Пресс-служба 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   │политики  в  средствах  массовой│                 │администрации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   │информации                      │                 │округа, КГХ  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├───┼────────────────────────────────┼─────────</w:t>
      </w:r>
      <w:r w:rsidRPr="005E7E07">
        <w:rPr>
          <w:sz w:val="22"/>
          <w:szCs w:val="22"/>
        </w:rPr>
        <w:t>────────┼────────────────┤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│5. │Подготовка    материалов     для│                 │Управления   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│   │рассмотрения Собранием депутатов│                 │администрации   │</w:t>
      </w:r>
    </w:p>
    <w:p w:rsidR="00000000" w:rsidRPr="005E7E07" w:rsidRDefault="005210E4">
      <w:pPr>
        <w:pStyle w:val="ab"/>
        <w:rPr>
          <w:sz w:val="22"/>
          <w:szCs w:val="22"/>
        </w:rPr>
      </w:pPr>
      <w:r w:rsidRPr="005E7E07">
        <w:rPr>
          <w:sz w:val="22"/>
          <w:szCs w:val="22"/>
        </w:rPr>
        <w:t>└───┴────────────────────────────────┴─────────────────┴────────────────┘</w:t>
      </w:r>
    </w:p>
    <w:p w:rsidR="005210E4" w:rsidRPr="005E7E07" w:rsidRDefault="005210E4"/>
    <w:sectPr w:rsidR="005210E4" w:rsidRPr="005E7E07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0E4" w:rsidRDefault="005210E4">
      <w:r>
        <w:separator/>
      </w:r>
    </w:p>
  </w:endnote>
  <w:endnote w:type="continuationSeparator" w:id="0">
    <w:p w:rsidR="005210E4" w:rsidRDefault="0052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210E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210E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210E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0E4" w:rsidRDefault="005210E4">
      <w:r>
        <w:separator/>
      </w:r>
    </w:p>
  </w:footnote>
  <w:footnote w:type="continuationSeparator" w:id="0">
    <w:p w:rsidR="005210E4" w:rsidRDefault="00521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10E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28 июля 2006 г. N 181-п "О регулировании вопросов…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07"/>
    <w:rsid w:val="005210E4"/>
    <w:rsid w:val="005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2022-08-08T11:53:00Z</dcterms:created>
  <dcterms:modified xsi:type="dcterms:W3CDTF">2022-08-08T11:53:00Z</dcterms:modified>
</cp:coreProperties>
</file>