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AF9" w:rsidRPr="00A65AF9" w:rsidRDefault="00A41313" w:rsidP="00A65AF9">
      <w:pPr>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noProof/>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6.35pt;margin-top:-6.35pt;width:46.15pt;height:50.4pt;z-index:251660288;visibility:visible;mso-wrap-edited:f">
            <v:imagedata r:id="rId9" o:title=""/>
            <w10:wrap type="topAndBottom"/>
          </v:shape>
          <o:OLEObject Type="Embed" ProgID="Word.Picture.8" ShapeID="_x0000_s1026" DrawAspect="Content" ObjectID="_1535536650" r:id="rId10"/>
        </w:pict>
      </w:r>
      <w:r w:rsidR="00A65AF9" w:rsidRPr="00A65AF9">
        <w:rPr>
          <w:rFonts w:ascii="Times New Roman" w:eastAsia="Times New Roman" w:hAnsi="Times New Roman" w:cs="Times New Roman"/>
          <w:sz w:val="20"/>
          <w:szCs w:val="20"/>
          <w:lang w:eastAsia="ru-RU"/>
        </w:rPr>
        <w:t>ЧЕЛЯБИНСКАЯ ОБЛАСТЬ</w:t>
      </w:r>
    </w:p>
    <w:p w:rsidR="00A65AF9" w:rsidRPr="00A65AF9" w:rsidRDefault="00A65AF9" w:rsidP="00A65AF9">
      <w:pPr>
        <w:keepNext/>
        <w:spacing w:after="0" w:line="240" w:lineRule="auto"/>
        <w:outlineLvl w:val="0"/>
        <w:rPr>
          <w:rFonts w:ascii="Times New Roman" w:eastAsia="Times New Roman" w:hAnsi="Times New Roman" w:cs="Times New Roman"/>
          <w:sz w:val="30"/>
          <w:szCs w:val="20"/>
          <w:lang w:eastAsia="ru-RU"/>
        </w:rPr>
      </w:pPr>
      <w:r w:rsidRPr="00A65AF9">
        <w:rPr>
          <w:rFonts w:ascii="Times New Roman" w:eastAsia="Times New Roman" w:hAnsi="Times New Roman" w:cs="Times New Roman"/>
          <w:sz w:val="30"/>
          <w:szCs w:val="20"/>
          <w:lang w:eastAsia="ru-RU"/>
        </w:rPr>
        <w:t xml:space="preserve">                                      </w:t>
      </w:r>
      <w:r w:rsidRPr="00A65AF9">
        <w:rPr>
          <w:rFonts w:ascii="Times New Roman" w:eastAsia="Times New Roman" w:hAnsi="Times New Roman" w:cs="Times New Roman"/>
          <w:sz w:val="30"/>
          <w:szCs w:val="20"/>
          <w:lang w:eastAsia="ru-RU"/>
        </w:rPr>
        <w:tab/>
      </w:r>
      <w:r w:rsidRPr="00A65AF9">
        <w:rPr>
          <w:rFonts w:ascii="Times New Roman" w:eastAsia="Times New Roman" w:hAnsi="Times New Roman" w:cs="Times New Roman"/>
          <w:sz w:val="30"/>
          <w:szCs w:val="20"/>
          <w:lang w:eastAsia="ru-RU"/>
        </w:rPr>
        <w:tab/>
      </w:r>
      <w:r w:rsidRPr="00A65AF9">
        <w:rPr>
          <w:rFonts w:ascii="Times New Roman" w:eastAsia="Times New Roman" w:hAnsi="Times New Roman" w:cs="Times New Roman"/>
          <w:sz w:val="30"/>
          <w:szCs w:val="20"/>
          <w:lang w:eastAsia="ru-RU"/>
        </w:rPr>
        <w:tab/>
        <w:t xml:space="preserve">   </w:t>
      </w:r>
    </w:p>
    <w:p w:rsidR="00A65AF9" w:rsidRPr="00A65AF9" w:rsidRDefault="00A65AF9" w:rsidP="00A65AF9">
      <w:pPr>
        <w:keepNext/>
        <w:spacing w:after="0" w:line="240" w:lineRule="auto"/>
        <w:jc w:val="center"/>
        <w:outlineLvl w:val="0"/>
        <w:rPr>
          <w:rFonts w:ascii="Times New Roman" w:eastAsia="Times New Roman" w:hAnsi="Times New Roman" w:cs="Times New Roman"/>
          <w:b/>
          <w:sz w:val="32"/>
          <w:szCs w:val="32"/>
          <w:lang w:eastAsia="ru-RU"/>
        </w:rPr>
      </w:pPr>
      <w:r w:rsidRPr="00A65AF9">
        <w:rPr>
          <w:rFonts w:ascii="Times New Roman" w:eastAsia="Times New Roman" w:hAnsi="Times New Roman" w:cs="Times New Roman"/>
          <w:b/>
          <w:sz w:val="32"/>
          <w:szCs w:val="32"/>
          <w:lang w:eastAsia="ru-RU"/>
        </w:rPr>
        <w:t>АДМИНИСТРАЦИЯ</w:t>
      </w:r>
    </w:p>
    <w:p w:rsidR="00A65AF9" w:rsidRPr="00A65AF9" w:rsidRDefault="00A65AF9" w:rsidP="00A65AF9">
      <w:pPr>
        <w:keepNext/>
        <w:spacing w:after="0" w:line="240" w:lineRule="auto"/>
        <w:outlineLvl w:val="0"/>
        <w:rPr>
          <w:rFonts w:ascii="Times New Roman" w:eastAsia="Times New Roman" w:hAnsi="Times New Roman" w:cs="Times New Roman"/>
          <w:b/>
          <w:sz w:val="32"/>
          <w:szCs w:val="32"/>
          <w:lang w:eastAsia="ru-RU"/>
        </w:rPr>
      </w:pPr>
      <w:r w:rsidRPr="00A65AF9">
        <w:rPr>
          <w:rFonts w:ascii="Times New Roman" w:eastAsia="Times New Roman" w:hAnsi="Times New Roman" w:cs="Times New Roman"/>
          <w:b/>
          <w:sz w:val="32"/>
          <w:szCs w:val="32"/>
          <w:lang w:eastAsia="ru-RU"/>
        </w:rPr>
        <w:t xml:space="preserve">                 ЗЛАТОУСТОВСКОГО ГОРОДСКОГО ОКРУГА </w:t>
      </w:r>
    </w:p>
    <w:p w:rsidR="00A65AF9" w:rsidRPr="00A65AF9" w:rsidRDefault="00A65AF9" w:rsidP="00A65AF9">
      <w:pPr>
        <w:keepNext/>
        <w:spacing w:after="0" w:line="240" w:lineRule="auto"/>
        <w:outlineLvl w:val="1"/>
        <w:rPr>
          <w:rFonts w:ascii="Times New Roman" w:eastAsia="Times New Roman" w:hAnsi="Times New Roman" w:cs="Times New Roman"/>
          <w:b/>
          <w:sz w:val="36"/>
          <w:szCs w:val="36"/>
          <w:lang w:eastAsia="ru-RU"/>
        </w:rPr>
      </w:pPr>
      <w:r w:rsidRPr="00A65AF9">
        <w:rPr>
          <w:rFonts w:ascii="Times New Roman" w:eastAsia="Times New Roman" w:hAnsi="Times New Roman" w:cs="Times New Roman"/>
          <w:b/>
          <w:sz w:val="32"/>
          <w:szCs w:val="32"/>
          <w:lang w:eastAsia="ru-RU"/>
        </w:rPr>
        <w:t xml:space="preserve">                                </w:t>
      </w:r>
      <w:r w:rsidRPr="00A65AF9">
        <w:rPr>
          <w:rFonts w:ascii="Times New Roman" w:eastAsia="Times New Roman" w:hAnsi="Times New Roman" w:cs="Times New Roman"/>
          <w:b/>
          <w:sz w:val="32"/>
          <w:szCs w:val="32"/>
          <w:lang w:eastAsia="ru-RU"/>
        </w:rPr>
        <w:tab/>
        <w:t xml:space="preserve">   </w:t>
      </w:r>
      <w:r w:rsidRPr="00A65AF9">
        <w:rPr>
          <w:rFonts w:ascii="Times New Roman" w:eastAsia="Times New Roman" w:hAnsi="Times New Roman" w:cs="Times New Roman"/>
          <w:b/>
          <w:sz w:val="36"/>
          <w:szCs w:val="36"/>
          <w:lang w:eastAsia="ru-RU"/>
        </w:rPr>
        <w:t>ПОСТАНОВЛЕНИЕ</w:t>
      </w:r>
    </w:p>
    <w:p w:rsidR="00A65AF9" w:rsidRPr="00A65AF9" w:rsidRDefault="00A65AF9" w:rsidP="00A65AF9">
      <w:pPr>
        <w:spacing w:after="0" w:line="240" w:lineRule="auto"/>
        <w:rPr>
          <w:rFonts w:ascii="Times New Roman" w:eastAsia="Times New Roman" w:hAnsi="Times New Roman" w:cs="Times New Roman"/>
          <w:sz w:val="20"/>
          <w:szCs w:val="20"/>
          <w:lang w:eastAsia="ru-RU"/>
        </w:rPr>
      </w:pPr>
    </w:p>
    <w:p w:rsidR="00A65AF9" w:rsidRPr="00A65AF9" w:rsidRDefault="00A65AF9" w:rsidP="00A65AF9">
      <w:pPr>
        <w:pBdr>
          <w:top w:val="thickThinSmallGap" w:sz="24" w:space="3" w:color="auto"/>
        </w:pBdr>
        <w:spacing w:after="0" w:line="240" w:lineRule="auto"/>
        <w:jc w:val="both"/>
        <w:rPr>
          <w:rFonts w:ascii="Times New Roman" w:eastAsia="Times New Roman" w:hAnsi="Times New Roman" w:cs="Times New Roman"/>
          <w:sz w:val="8"/>
          <w:szCs w:val="20"/>
          <w:lang w:eastAsia="ru-RU"/>
        </w:rPr>
      </w:pPr>
    </w:p>
    <w:p w:rsidR="00A65AF9" w:rsidRPr="00A65AF9" w:rsidRDefault="00A65AF9" w:rsidP="00A65AF9">
      <w:pPr>
        <w:spacing w:after="0" w:line="240" w:lineRule="auto"/>
        <w:rPr>
          <w:rFonts w:ascii="Times New Roman" w:eastAsia="Times New Roman" w:hAnsi="Times New Roman" w:cs="Times New Roman"/>
          <w:sz w:val="28"/>
          <w:szCs w:val="20"/>
          <w:u w:val="single"/>
          <w:lang w:eastAsia="ru-RU"/>
        </w:rPr>
      </w:pPr>
      <w:r w:rsidRPr="00A65AF9">
        <w:rPr>
          <w:rFonts w:ascii="Times New Roman" w:eastAsia="Times New Roman" w:hAnsi="Times New Roman" w:cs="Times New Roman"/>
          <w:sz w:val="28"/>
          <w:szCs w:val="20"/>
          <w:u w:val="single"/>
          <w:lang w:eastAsia="ru-RU"/>
        </w:rPr>
        <w:t xml:space="preserve">15.09.2016г.  №  413-П  </w:t>
      </w:r>
    </w:p>
    <w:p w:rsidR="00A65AF9" w:rsidRPr="00A65AF9" w:rsidRDefault="00A65AF9" w:rsidP="00A65AF9">
      <w:pPr>
        <w:spacing w:after="0" w:line="360" w:lineRule="auto"/>
        <w:rPr>
          <w:rFonts w:ascii="Times New Roman" w:eastAsia="Times New Roman" w:hAnsi="Times New Roman" w:cs="Times New Roman"/>
          <w:sz w:val="20"/>
          <w:szCs w:val="20"/>
          <w:lang w:eastAsia="ru-RU"/>
        </w:rPr>
      </w:pPr>
      <w:r w:rsidRPr="00A65AF9">
        <w:rPr>
          <w:rFonts w:ascii="Times New Roman" w:eastAsia="Times New Roman" w:hAnsi="Times New Roman" w:cs="Times New Roman"/>
          <w:sz w:val="20"/>
          <w:szCs w:val="20"/>
          <w:lang w:eastAsia="ru-RU"/>
        </w:rPr>
        <w:t xml:space="preserve">                       г. Златоуст</w:t>
      </w:r>
      <w:r w:rsidRPr="00A65AF9">
        <w:rPr>
          <w:rFonts w:ascii="Times New Roman" w:eastAsia="Times New Roman" w:hAnsi="Times New Roman" w:cs="Times New Roman"/>
          <w:sz w:val="28"/>
          <w:szCs w:val="28"/>
          <w:lang w:eastAsia="ru-RU"/>
        </w:rPr>
        <w:t xml:space="preserve"> </w:t>
      </w:r>
    </w:p>
    <w:p w:rsidR="00A65AF9" w:rsidRPr="00A65AF9" w:rsidRDefault="00A65AF9" w:rsidP="00A65AF9">
      <w:pPr>
        <w:spacing w:after="0" w:line="240" w:lineRule="auto"/>
        <w:rPr>
          <w:rFonts w:ascii="Times New Roman" w:eastAsia="Times New Roman" w:hAnsi="Times New Roman" w:cs="Times New Roman"/>
          <w:b/>
          <w:sz w:val="28"/>
          <w:szCs w:val="20"/>
          <w:lang w:eastAsia="ru-RU"/>
        </w:rPr>
      </w:pPr>
    </w:p>
    <w:tbl>
      <w:tblPr>
        <w:tblW w:w="0" w:type="auto"/>
        <w:tblLayout w:type="fixed"/>
        <w:tblLook w:val="04A0" w:firstRow="1" w:lastRow="0" w:firstColumn="1" w:lastColumn="0" w:noHBand="0" w:noVBand="1"/>
      </w:tblPr>
      <w:tblGrid>
        <w:gridCol w:w="5070"/>
      </w:tblGrid>
      <w:tr w:rsidR="00A65AF9" w:rsidRPr="00A65AF9" w:rsidTr="004C382B">
        <w:tc>
          <w:tcPr>
            <w:tcW w:w="5070" w:type="dxa"/>
            <w:hideMark/>
          </w:tcPr>
          <w:p w:rsidR="00A65AF9" w:rsidRPr="00A65AF9" w:rsidRDefault="00A65AF9" w:rsidP="00A65AF9">
            <w:pPr>
              <w:spacing w:after="0" w:line="240" w:lineRule="auto"/>
              <w:jc w:val="both"/>
              <w:rPr>
                <w:rFonts w:ascii="Times New Roman" w:eastAsia="Times New Roman" w:hAnsi="Times New Roman" w:cs="Times New Roman"/>
                <w:sz w:val="28"/>
                <w:szCs w:val="28"/>
                <w:lang w:eastAsia="ru-RU"/>
              </w:rPr>
            </w:pPr>
            <w:r w:rsidRPr="00A65AF9">
              <w:rPr>
                <w:rFonts w:ascii="Times New Roman" w:eastAsia="Times New Roman" w:hAnsi="Times New Roman" w:cs="Times New Roman"/>
                <w:sz w:val="28"/>
                <w:szCs w:val="28"/>
                <w:lang w:eastAsia="ru-RU"/>
              </w:rPr>
              <w:t>О внесении изменений в постановление Администрации Златоустовского городского округа от 18.11.2010 г.                  № 367(5)-</w:t>
            </w:r>
            <w:proofErr w:type="gramStart"/>
            <w:r w:rsidRPr="00A65AF9">
              <w:rPr>
                <w:rFonts w:ascii="Times New Roman" w:eastAsia="Times New Roman" w:hAnsi="Times New Roman" w:cs="Times New Roman"/>
                <w:sz w:val="28"/>
                <w:szCs w:val="28"/>
                <w:lang w:eastAsia="ru-RU"/>
              </w:rPr>
              <w:t>п</w:t>
            </w:r>
            <w:proofErr w:type="gramEnd"/>
            <w:r w:rsidRPr="00A65AF9">
              <w:rPr>
                <w:rFonts w:ascii="Times New Roman" w:eastAsia="Times New Roman" w:hAnsi="Times New Roman" w:cs="Times New Roman"/>
                <w:sz w:val="28"/>
                <w:szCs w:val="28"/>
                <w:lang w:eastAsia="ru-RU"/>
              </w:rPr>
              <w:t xml:space="preserve"> </w:t>
            </w:r>
            <w:r w:rsidRPr="00A65AF9">
              <w:rPr>
                <w:rFonts w:ascii="Times New Roman" w:eastAsia="Times New Roman" w:hAnsi="Times New Roman" w:cs="Times New Roman"/>
                <w:color w:val="000000"/>
                <w:sz w:val="28"/>
                <w:szCs w:val="28"/>
                <w:lang w:eastAsia="ru-RU" w:bidi="ru-RU"/>
              </w:rPr>
              <w:t>«Об утверждении Примерного положения об оплате труда работников муниципальных учреждений по виду экономической деятельности «Прочая деятельность                          в области спорта»</w:t>
            </w:r>
          </w:p>
        </w:tc>
      </w:tr>
    </w:tbl>
    <w:p w:rsidR="00A65AF9" w:rsidRPr="00A65AF9" w:rsidRDefault="00A65AF9" w:rsidP="00A65AF9">
      <w:pPr>
        <w:widowControl w:val="0"/>
        <w:spacing w:after="0" w:line="240" w:lineRule="auto"/>
        <w:ind w:firstLine="708"/>
        <w:jc w:val="both"/>
        <w:rPr>
          <w:rFonts w:ascii="Times New Roman" w:eastAsia="Times New Roman" w:hAnsi="Times New Roman" w:cs="Times New Roman"/>
          <w:color w:val="000000"/>
          <w:sz w:val="28"/>
          <w:szCs w:val="28"/>
          <w:lang w:eastAsia="ru-RU" w:bidi="ru-RU"/>
        </w:rPr>
      </w:pPr>
    </w:p>
    <w:p w:rsidR="00A65AF9" w:rsidRPr="00A65AF9" w:rsidRDefault="00A65AF9" w:rsidP="00A65AF9">
      <w:pPr>
        <w:widowControl w:val="0"/>
        <w:spacing w:after="0" w:line="240" w:lineRule="auto"/>
        <w:ind w:firstLine="708"/>
        <w:jc w:val="both"/>
        <w:rPr>
          <w:rFonts w:ascii="Times New Roman" w:eastAsia="Times New Roman" w:hAnsi="Times New Roman" w:cs="Times New Roman"/>
          <w:color w:val="000000"/>
          <w:sz w:val="28"/>
          <w:szCs w:val="28"/>
          <w:lang w:eastAsia="ru-RU" w:bidi="ru-RU"/>
        </w:rPr>
      </w:pPr>
    </w:p>
    <w:p w:rsidR="00A65AF9" w:rsidRPr="00A65AF9" w:rsidRDefault="00A65AF9" w:rsidP="00A65AF9">
      <w:pPr>
        <w:widowControl w:val="0"/>
        <w:suppressAutoHyphens/>
        <w:spacing w:after="0" w:line="240" w:lineRule="auto"/>
        <w:ind w:firstLine="709"/>
        <w:jc w:val="both"/>
        <w:rPr>
          <w:rFonts w:ascii="Times New Roman" w:eastAsia="Times New Roman" w:hAnsi="Times New Roman" w:cs="Times New Roman"/>
          <w:color w:val="000000"/>
          <w:sz w:val="28"/>
          <w:szCs w:val="28"/>
          <w:lang w:eastAsia="ru-RU" w:bidi="ru-RU"/>
        </w:rPr>
      </w:pPr>
      <w:proofErr w:type="gramStart"/>
      <w:r w:rsidRPr="00A65AF9">
        <w:rPr>
          <w:rFonts w:ascii="Times New Roman" w:eastAsia="Times New Roman" w:hAnsi="Times New Roman" w:cs="Times New Roman"/>
          <w:color w:val="000000"/>
          <w:sz w:val="28"/>
          <w:szCs w:val="28"/>
          <w:lang w:eastAsia="ru-RU" w:bidi="ru-RU"/>
        </w:rPr>
        <w:t xml:space="preserve">В соответствии с постановлением Администрации Златоустовского городского округа от 10.10.2008 г. № 256-п «О введении новых систем оплаты труда работников муниципальных бюджетных учреждений, органов местного самоуправления, оплата труда которых в настоящее время осуществляется                 на основе Единой тарифной сетки по оплате труда работников муниципальных учреждений» и рекомендации Первого заместителя Губернатора Челябинской области от 10.05.2016 № 03/2744, а также Положения об оплате труда </w:t>
      </w:r>
      <w:proofErr w:type="gramEnd"/>
      <w:r w:rsidRPr="00A65AF9">
        <w:rPr>
          <w:rFonts w:ascii="Times New Roman" w:eastAsia="Times New Roman" w:hAnsi="Times New Roman" w:cs="Times New Roman"/>
          <w:color w:val="000000"/>
          <w:sz w:val="28"/>
          <w:szCs w:val="28"/>
          <w:lang w:eastAsia="ru-RU" w:bidi="ru-RU"/>
        </w:rPr>
        <w:t>областных госучреждений, подведомственных Министерству по физической культуре и спорту Челябинской области, утвержденного постановлением Правительства Челябинской области от 17.08.10 г. № 101-П,</w:t>
      </w:r>
    </w:p>
    <w:p w:rsidR="00A65AF9" w:rsidRPr="00A65AF9" w:rsidRDefault="00A65AF9" w:rsidP="00A65AF9">
      <w:pPr>
        <w:widowControl w:val="0"/>
        <w:suppressAutoHyphens/>
        <w:spacing w:after="0" w:line="240" w:lineRule="auto"/>
        <w:ind w:firstLine="709"/>
        <w:rPr>
          <w:rFonts w:ascii="Times New Roman" w:eastAsia="Times New Roman" w:hAnsi="Times New Roman" w:cs="Times New Roman"/>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ПОСТАНОВЛЯЮ:</w:t>
      </w:r>
    </w:p>
    <w:p w:rsidR="00A65AF9" w:rsidRPr="00A65AF9" w:rsidRDefault="00A65AF9" w:rsidP="00A65AF9">
      <w:pPr>
        <w:widowControl w:val="0"/>
        <w:numPr>
          <w:ilvl w:val="0"/>
          <w:numId w:val="26"/>
        </w:numPr>
        <w:tabs>
          <w:tab w:val="left" w:pos="993"/>
        </w:tabs>
        <w:suppressAutoHyphens/>
        <w:spacing w:after="0" w:line="322" w:lineRule="exact"/>
        <w:ind w:firstLine="709"/>
        <w:jc w:val="both"/>
        <w:rPr>
          <w:rFonts w:ascii="Times New Roman" w:eastAsia="Times New Roman" w:hAnsi="Times New Roman" w:cs="Times New Roman"/>
          <w:bCs/>
          <w:sz w:val="28"/>
          <w:szCs w:val="28"/>
          <w:lang w:eastAsia="ru-RU" w:bidi="ru-RU"/>
        </w:rPr>
      </w:pPr>
      <w:r w:rsidRPr="00A65AF9">
        <w:rPr>
          <w:rFonts w:ascii="Times New Roman" w:eastAsia="Times New Roman" w:hAnsi="Times New Roman" w:cs="Times New Roman"/>
          <w:bCs/>
          <w:sz w:val="28"/>
          <w:szCs w:val="28"/>
          <w:lang w:eastAsia="ru-RU" w:bidi="ru-RU"/>
        </w:rPr>
        <w:t>Внести в Примерное положение об оплате труда работников муниципальных учреждений, подведомственных Управлению по физической культуре и спорту Златоустовского городского округа, утвержденное постановлением Главы Златоустовского городского округа от 18.11.2010 г.                № 367 (5)-</w:t>
      </w:r>
      <w:proofErr w:type="gramStart"/>
      <w:r w:rsidRPr="00A65AF9">
        <w:rPr>
          <w:rFonts w:ascii="Times New Roman" w:eastAsia="Times New Roman" w:hAnsi="Times New Roman" w:cs="Times New Roman"/>
          <w:bCs/>
          <w:sz w:val="28"/>
          <w:szCs w:val="28"/>
          <w:lang w:eastAsia="ru-RU" w:bidi="ru-RU"/>
        </w:rPr>
        <w:t>п</w:t>
      </w:r>
      <w:proofErr w:type="gramEnd"/>
      <w:r w:rsidRPr="00A65AF9">
        <w:rPr>
          <w:rFonts w:ascii="Times New Roman" w:eastAsia="Times New Roman" w:hAnsi="Times New Roman" w:cs="Times New Roman"/>
          <w:bCs/>
          <w:sz w:val="28"/>
          <w:szCs w:val="28"/>
          <w:lang w:eastAsia="ru-RU" w:bidi="ru-RU"/>
        </w:rPr>
        <w:t xml:space="preserve"> «Об утверждении Примерного положения об оплате труда работников муниципальных учреждений по виду экономической деятельности «Прочая деятельность в области спорта» изменения, изложив его в новой редакции (приложение).</w:t>
      </w:r>
    </w:p>
    <w:p w:rsidR="00A65AF9" w:rsidRPr="00A65AF9" w:rsidRDefault="00A65AF9" w:rsidP="00A65AF9">
      <w:pPr>
        <w:widowControl w:val="0"/>
        <w:numPr>
          <w:ilvl w:val="0"/>
          <w:numId w:val="26"/>
        </w:numPr>
        <w:tabs>
          <w:tab w:val="left" w:pos="993"/>
        </w:tabs>
        <w:suppressAutoHyphens/>
        <w:spacing w:after="0" w:line="322" w:lineRule="exact"/>
        <w:ind w:firstLine="709"/>
        <w:jc w:val="both"/>
        <w:rPr>
          <w:rFonts w:ascii="Times New Roman" w:eastAsia="Times New Roman" w:hAnsi="Times New Roman" w:cs="Times New Roman"/>
          <w:bCs/>
          <w:sz w:val="28"/>
          <w:szCs w:val="28"/>
          <w:lang w:eastAsia="ru-RU" w:bidi="ru-RU"/>
        </w:rPr>
      </w:pPr>
      <w:r w:rsidRPr="00A65AF9">
        <w:rPr>
          <w:rFonts w:ascii="Times New Roman" w:eastAsia="Times New Roman" w:hAnsi="Times New Roman" w:cs="Times New Roman"/>
          <w:bCs/>
          <w:sz w:val="28"/>
          <w:szCs w:val="28"/>
          <w:lang w:eastAsia="ru-RU" w:bidi="ru-RU"/>
        </w:rPr>
        <w:t>Отделу по взаимодействию со средствами массовой информации Администрации Златоустовского городского округа (Алексюк Н.В.)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«Интернет».</w:t>
      </w:r>
    </w:p>
    <w:p w:rsidR="00A65AF9" w:rsidRPr="00A65AF9" w:rsidRDefault="00A65AF9" w:rsidP="00A65AF9">
      <w:pPr>
        <w:widowControl w:val="0"/>
        <w:numPr>
          <w:ilvl w:val="0"/>
          <w:numId w:val="26"/>
        </w:numPr>
        <w:tabs>
          <w:tab w:val="left" w:pos="993"/>
        </w:tabs>
        <w:suppressAutoHyphens/>
        <w:spacing w:after="0" w:line="322" w:lineRule="exact"/>
        <w:ind w:firstLine="709"/>
        <w:jc w:val="both"/>
        <w:rPr>
          <w:rFonts w:ascii="Times New Roman" w:eastAsia="Times New Roman" w:hAnsi="Times New Roman" w:cs="Times New Roman"/>
          <w:bCs/>
          <w:sz w:val="28"/>
          <w:szCs w:val="28"/>
          <w:lang w:eastAsia="ru-RU" w:bidi="ru-RU"/>
        </w:rPr>
      </w:pPr>
      <w:r w:rsidRPr="00A65AF9">
        <w:rPr>
          <w:rFonts w:ascii="Times New Roman" w:eastAsia="Times New Roman" w:hAnsi="Times New Roman" w:cs="Times New Roman"/>
          <w:bCs/>
          <w:sz w:val="28"/>
          <w:szCs w:val="28"/>
          <w:lang w:eastAsia="ru-RU" w:bidi="ru-RU"/>
        </w:rPr>
        <w:lastRenderedPageBreak/>
        <w:t>Настоящее постановление вступает в силу со дня его подписания и распространяет своё действие на правоотношения, возникшие                                           1 сентября 2016 года.</w:t>
      </w:r>
    </w:p>
    <w:p w:rsidR="00A65AF9" w:rsidRPr="00A65AF9" w:rsidRDefault="00A65AF9" w:rsidP="00A65AF9">
      <w:pPr>
        <w:widowControl w:val="0"/>
        <w:numPr>
          <w:ilvl w:val="0"/>
          <w:numId w:val="26"/>
        </w:numPr>
        <w:tabs>
          <w:tab w:val="left" w:pos="993"/>
        </w:tabs>
        <w:suppressAutoHyphens/>
        <w:spacing w:after="0" w:line="322" w:lineRule="exact"/>
        <w:ind w:firstLine="709"/>
        <w:jc w:val="both"/>
        <w:rPr>
          <w:rFonts w:ascii="Times New Roman" w:eastAsia="Times New Roman" w:hAnsi="Times New Roman" w:cs="Times New Roman"/>
          <w:bCs/>
          <w:sz w:val="28"/>
          <w:szCs w:val="28"/>
          <w:lang w:eastAsia="ru-RU" w:bidi="ru-RU"/>
        </w:rPr>
      </w:pPr>
      <w:r w:rsidRPr="00A65AF9">
        <w:rPr>
          <w:rFonts w:ascii="Times New Roman" w:eastAsia="Times New Roman" w:hAnsi="Times New Roman" w:cs="Times New Roman"/>
          <w:bCs/>
          <w:sz w:val="28"/>
          <w:szCs w:val="28"/>
          <w:lang w:eastAsia="ru-RU" w:bidi="ru-RU"/>
        </w:rPr>
        <w:t>Организацию выполнения настоящего постановления возложить                     на заместителя Главы Златоустовского городского округа по социальным вопросам Иванову О.А.</w:t>
      </w:r>
    </w:p>
    <w:p w:rsidR="00A65AF9" w:rsidRPr="00A65AF9" w:rsidRDefault="00A65AF9" w:rsidP="00A65AF9">
      <w:pPr>
        <w:widowControl w:val="0"/>
        <w:spacing w:after="0" w:line="317" w:lineRule="exact"/>
        <w:ind w:right="40"/>
        <w:rPr>
          <w:rFonts w:ascii="Times New Roman" w:eastAsia="Times New Roman" w:hAnsi="Times New Roman" w:cs="Times New Roman"/>
          <w:bCs/>
          <w:sz w:val="28"/>
          <w:szCs w:val="26"/>
          <w:lang w:eastAsia="ru-RU" w:bidi="ru-RU"/>
        </w:rPr>
      </w:pPr>
    </w:p>
    <w:p w:rsidR="00A65AF9" w:rsidRPr="00A65AF9" w:rsidRDefault="00A65AF9" w:rsidP="00A65AF9">
      <w:pPr>
        <w:widowControl w:val="0"/>
        <w:spacing w:after="0" w:line="317" w:lineRule="exact"/>
        <w:ind w:right="40"/>
        <w:rPr>
          <w:rFonts w:ascii="Times New Roman" w:eastAsia="Times New Roman" w:hAnsi="Times New Roman" w:cs="Times New Roman"/>
          <w:bCs/>
          <w:sz w:val="28"/>
          <w:szCs w:val="26"/>
          <w:lang w:eastAsia="ru-RU" w:bidi="ru-RU"/>
        </w:rPr>
      </w:pPr>
    </w:p>
    <w:p w:rsidR="00A65AF9" w:rsidRPr="00A65AF9" w:rsidRDefault="00A65AF9" w:rsidP="00A65AF9">
      <w:pPr>
        <w:widowControl w:val="0"/>
        <w:spacing w:after="0" w:line="317" w:lineRule="exact"/>
        <w:ind w:right="40"/>
        <w:rPr>
          <w:rFonts w:ascii="Times New Roman" w:eastAsia="Times New Roman" w:hAnsi="Times New Roman" w:cs="Times New Roman"/>
          <w:bCs/>
          <w:sz w:val="28"/>
          <w:szCs w:val="26"/>
          <w:lang w:eastAsia="ru-RU" w:bidi="ru-RU"/>
        </w:rPr>
      </w:pPr>
    </w:p>
    <w:p w:rsidR="00A65AF9" w:rsidRPr="00A65AF9" w:rsidRDefault="00A65AF9" w:rsidP="00A65AF9">
      <w:pPr>
        <w:widowControl w:val="0"/>
        <w:spacing w:after="0" w:line="317" w:lineRule="exact"/>
        <w:ind w:right="40"/>
        <w:rPr>
          <w:rFonts w:ascii="Times New Roman" w:eastAsia="Times New Roman" w:hAnsi="Times New Roman" w:cs="Times New Roman"/>
          <w:bCs/>
          <w:sz w:val="28"/>
          <w:szCs w:val="26"/>
          <w:lang w:eastAsia="ru-RU" w:bidi="ru-RU"/>
        </w:rPr>
      </w:pPr>
      <w:r w:rsidRPr="00A65AF9">
        <w:rPr>
          <w:rFonts w:ascii="Times New Roman" w:eastAsia="Times New Roman" w:hAnsi="Times New Roman" w:cs="Times New Roman"/>
          <w:bCs/>
          <w:sz w:val="28"/>
          <w:szCs w:val="26"/>
          <w:lang w:eastAsia="ru-RU" w:bidi="ru-RU"/>
        </w:rPr>
        <w:t xml:space="preserve">Глава </w:t>
      </w:r>
    </w:p>
    <w:p w:rsidR="00A65AF9" w:rsidRPr="00A65AF9" w:rsidRDefault="00A65AF9" w:rsidP="00A65AF9">
      <w:pPr>
        <w:widowControl w:val="0"/>
        <w:spacing w:after="0" w:line="317" w:lineRule="exact"/>
        <w:ind w:right="-8"/>
        <w:rPr>
          <w:rFonts w:ascii="Times New Roman" w:eastAsia="Times New Roman" w:hAnsi="Times New Roman" w:cs="Times New Roman"/>
          <w:bCs/>
          <w:sz w:val="28"/>
          <w:szCs w:val="26"/>
          <w:lang w:eastAsia="ru-RU" w:bidi="ru-RU"/>
        </w:rPr>
      </w:pPr>
      <w:r w:rsidRPr="00A65AF9">
        <w:rPr>
          <w:rFonts w:ascii="Times New Roman" w:eastAsia="Times New Roman" w:hAnsi="Times New Roman" w:cs="Times New Roman"/>
          <w:bCs/>
          <w:sz w:val="28"/>
          <w:szCs w:val="26"/>
          <w:lang w:eastAsia="ru-RU" w:bidi="ru-RU"/>
        </w:rPr>
        <w:t>Златоустовского городского округа                                                        В.А. Жилин</w:t>
      </w:r>
    </w:p>
    <w:p w:rsidR="00A65AF9" w:rsidRPr="00A65AF9" w:rsidRDefault="00A65AF9" w:rsidP="00A65AF9">
      <w:pPr>
        <w:widowControl w:val="0"/>
        <w:spacing w:after="0" w:line="317" w:lineRule="exact"/>
        <w:ind w:right="40"/>
        <w:rPr>
          <w:rFonts w:ascii="Times New Roman" w:eastAsia="Times New Roman" w:hAnsi="Times New Roman" w:cs="Times New Roman"/>
          <w:bCs/>
          <w:sz w:val="28"/>
          <w:szCs w:val="26"/>
          <w:lang w:eastAsia="ru-RU" w:bidi="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p>
    <w:p w:rsidR="00A65AF9" w:rsidRPr="00A65AF9" w:rsidRDefault="00A65AF9" w:rsidP="00A65AF9">
      <w:pPr>
        <w:spacing w:after="0" w:line="240" w:lineRule="auto"/>
        <w:rPr>
          <w:rFonts w:ascii="Times New Roman" w:eastAsia="Times New Roman" w:hAnsi="Times New Roman" w:cs="Times New Roman"/>
          <w:sz w:val="24"/>
          <w:szCs w:val="20"/>
          <w:lang w:eastAsia="ru-RU"/>
        </w:rPr>
      </w:pPr>
      <w:r w:rsidRPr="00A65AF9">
        <w:rPr>
          <w:rFonts w:ascii="Times New Roman" w:eastAsia="Times New Roman" w:hAnsi="Times New Roman" w:cs="Times New Roman"/>
          <w:sz w:val="24"/>
          <w:szCs w:val="20"/>
          <w:lang w:eastAsia="ru-RU"/>
        </w:rPr>
        <w:t>Рассылка: прок</w:t>
      </w:r>
      <w:proofErr w:type="gramStart"/>
      <w:r w:rsidRPr="00A65AF9">
        <w:rPr>
          <w:rFonts w:ascii="Times New Roman" w:eastAsia="Times New Roman" w:hAnsi="Times New Roman" w:cs="Times New Roman"/>
          <w:sz w:val="24"/>
          <w:szCs w:val="20"/>
          <w:lang w:eastAsia="ru-RU"/>
        </w:rPr>
        <w:t xml:space="preserve">., </w:t>
      </w:r>
      <w:proofErr w:type="gramEnd"/>
      <w:r w:rsidRPr="00A65AF9">
        <w:rPr>
          <w:rFonts w:ascii="Times New Roman" w:eastAsia="Times New Roman" w:hAnsi="Times New Roman" w:cs="Times New Roman"/>
          <w:sz w:val="24"/>
          <w:szCs w:val="20"/>
          <w:lang w:eastAsia="ru-RU"/>
        </w:rPr>
        <w:t xml:space="preserve">ФУ ЗГО, О.А. Ивановой, </w:t>
      </w:r>
      <w:proofErr w:type="spellStart"/>
      <w:r w:rsidRPr="00A65AF9">
        <w:rPr>
          <w:rFonts w:ascii="Times New Roman" w:eastAsia="Times New Roman" w:hAnsi="Times New Roman" w:cs="Times New Roman"/>
          <w:sz w:val="24"/>
          <w:szCs w:val="20"/>
          <w:lang w:eastAsia="ru-RU"/>
        </w:rPr>
        <w:t>УФКиС</w:t>
      </w:r>
      <w:proofErr w:type="spellEnd"/>
      <w:r w:rsidRPr="00A65AF9">
        <w:rPr>
          <w:rFonts w:ascii="Times New Roman" w:eastAsia="Times New Roman" w:hAnsi="Times New Roman" w:cs="Times New Roman"/>
          <w:sz w:val="24"/>
          <w:szCs w:val="20"/>
          <w:lang w:eastAsia="ru-RU"/>
        </w:rPr>
        <w:t xml:space="preserve"> - 2, ОВСМИ</w:t>
      </w:r>
    </w:p>
    <w:p w:rsidR="00A65AF9" w:rsidRPr="00A65AF9" w:rsidRDefault="00A65AF9" w:rsidP="00A65AF9">
      <w:pPr>
        <w:spacing w:before="360" w:after="0" w:line="240" w:lineRule="auto"/>
        <w:rPr>
          <w:rFonts w:ascii="Times New Roman" w:eastAsia="Times New Roman" w:hAnsi="Times New Roman" w:cs="Times New Roman"/>
          <w:sz w:val="20"/>
          <w:szCs w:val="20"/>
          <w:lang w:eastAsia="ru-RU"/>
        </w:rPr>
        <w:sectPr w:rsidR="00A65AF9" w:rsidRPr="00A65AF9" w:rsidSect="00A65AF9">
          <w:headerReference w:type="default" r:id="rId11"/>
          <w:pgSz w:w="11900" w:h="16840" w:code="9"/>
          <w:pgMar w:top="709" w:right="851" w:bottom="567" w:left="1418" w:header="0" w:footer="6" w:gutter="0"/>
          <w:pgNumType w:start="2"/>
          <w:cols w:space="720"/>
          <w:noEndnote/>
          <w:titlePg/>
          <w:docGrid w:linePitch="360"/>
        </w:sectPr>
      </w:pPr>
    </w:p>
    <w:tbl>
      <w:tblPr>
        <w:tblStyle w:val="a7"/>
        <w:tblW w:w="0" w:type="auto"/>
        <w:jc w:val="right"/>
        <w:tblInd w:w="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A65AF9" w:rsidRPr="00A65AF9" w:rsidTr="004C382B">
        <w:trPr>
          <w:jc w:val="right"/>
        </w:trPr>
        <w:tc>
          <w:tcPr>
            <w:tcW w:w="4536" w:type="dxa"/>
          </w:tcPr>
          <w:p w:rsidR="00A65AF9" w:rsidRPr="00A65AF9" w:rsidRDefault="00A65AF9" w:rsidP="00A65AF9">
            <w:pPr>
              <w:ind w:right="40"/>
              <w:jc w:val="center"/>
              <w:rPr>
                <w:b/>
                <w:color w:val="000000"/>
                <w:sz w:val="28"/>
              </w:rPr>
            </w:pPr>
            <w:r w:rsidRPr="00A65AF9">
              <w:rPr>
                <w:color w:val="000000"/>
                <w:sz w:val="28"/>
              </w:rPr>
              <w:lastRenderedPageBreak/>
              <w:t>ПРИЛОЖЕНИЕ</w:t>
            </w:r>
          </w:p>
          <w:p w:rsidR="00A65AF9" w:rsidRPr="00A65AF9" w:rsidRDefault="00A65AF9" w:rsidP="00A65AF9">
            <w:pPr>
              <w:ind w:right="40"/>
              <w:jc w:val="center"/>
              <w:rPr>
                <w:b/>
                <w:color w:val="000000"/>
                <w:sz w:val="28"/>
              </w:rPr>
            </w:pPr>
            <w:r w:rsidRPr="00A65AF9">
              <w:rPr>
                <w:color w:val="000000"/>
                <w:sz w:val="28"/>
              </w:rPr>
              <w:t>к постановлению Администрации</w:t>
            </w:r>
            <w:r w:rsidRPr="00A65AF9">
              <w:rPr>
                <w:color w:val="000000"/>
                <w:sz w:val="28"/>
              </w:rPr>
              <w:br/>
              <w:t>Златоустовского городского округа</w:t>
            </w:r>
          </w:p>
          <w:p w:rsidR="00A65AF9" w:rsidRPr="00A65AF9" w:rsidRDefault="00A65AF9" w:rsidP="00A41313">
            <w:pPr>
              <w:ind w:right="40"/>
              <w:jc w:val="center"/>
              <w:rPr>
                <w:b/>
                <w:color w:val="000000"/>
              </w:rPr>
            </w:pPr>
            <w:r w:rsidRPr="00A65AF9">
              <w:rPr>
                <w:color w:val="000000"/>
                <w:sz w:val="28"/>
              </w:rPr>
              <w:t xml:space="preserve">от 15.09.2016г. </w:t>
            </w:r>
            <w:bookmarkStart w:id="0" w:name="_GoBack"/>
            <w:bookmarkEnd w:id="0"/>
            <w:r w:rsidRPr="00A65AF9">
              <w:rPr>
                <w:color w:val="000000"/>
                <w:sz w:val="28"/>
              </w:rPr>
              <w:t>№ 413-П</w:t>
            </w:r>
            <w:r w:rsidRPr="00A65AF9">
              <w:rPr>
                <w:b/>
                <w:color w:val="000000"/>
                <w:sz w:val="28"/>
              </w:rPr>
              <w:t xml:space="preserve"> </w:t>
            </w:r>
          </w:p>
        </w:tc>
      </w:tr>
      <w:tr w:rsidR="00A65AF9" w:rsidRPr="00A65AF9" w:rsidTr="004C382B">
        <w:trPr>
          <w:jc w:val="right"/>
        </w:trPr>
        <w:tc>
          <w:tcPr>
            <w:tcW w:w="4536" w:type="dxa"/>
          </w:tcPr>
          <w:p w:rsidR="00A65AF9" w:rsidRPr="00A65AF9" w:rsidRDefault="00A65AF9" w:rsidP="00A65AF9">
            <w:pPr>
              <w:spacing w:before="120"/>
              <w:ind w:right="40"/>
              <w:rPr>
                <w:b/>
                <w:color w:val="000000"/>
              </w:rPr>
            </w:pPr>
          </w:p>
        </w:tc>
      </w:tr>
    </w:tbl>
    <w:p w:rsidR="00A65AF9" w:rsidRPr="00A65AF9" w:rsidRDefault="00A65AF9" w:rsidP="00A65AF9">
      <w:pPr>
        <w:widowControl w:val="0"/>
        <w:spacing w:before="240" w:after="0" w:line="240" w:lineRule="auto"/>
        <w:ind w:right="20" w:firstLine="709"/>
        <w:jc w:val="center"/>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Положение</w:t>
      </w:r>
    </w:p>
    <w:p w:rsidR="00A65AF9" w:rsidRPr="00A65AF9" w:rsidRDefault="00A65AF9" w:rsidP="00A65AF9">
      <w:pPr>
        <w:widowControl w:val="0"/>
        <w:spacing w:after="0" w:line="240" w:lineRule="auto"/>
        <w:ind w:right="20" w:firstLine="709"/>
        <w:jc w:val="center"/>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 xml:space="preserve">об оплате труда работников муниципальных учреждений, </w:t>
      </w:r>
    </w:p>
    <w:p w:rsidR="00A65AF9" w:rsidRPr="00A65AF9" w:rsidRDefault="00A65AF9" w:rsidP="00A65AF9">
      <w:pPr>
        <w:widowControl w:val="0"/>
        <w:spacing w:after="0" w:line="240" w:lineRule="auto"/>
        <w:ind w:right="20" w:firstLine="709"/>
        <w:jc w:val="center"/>
        <w:rPr>
          <w:rFonts w:ascii="Times New Roman" w:eastAsia="Times New Roman" w:hAnsi="Times New Roman" w:cs="Times New Roman"/>
          <w:b/>
          <w:color w:val="000000"/>
          <w:sz w:val="28"/>
          <w:szCs w:val="28"/>
          <w:lang w:eastAsia="ru-RU" w:bidi="ru-RU"/>
        </w:rPr>
      </w:pPr>
      <w:proofErr w:type="gramStart"/>
      <w:r w:rsidRPr="00A65AF9">
        <w:rPr>
          <w:rFonts w:ascii="Times New Roman" w:eastAsia="Times New Roman" w:hAnsi="Times New Roman" w:cs="Times New Roman"/>
          <w:color w:val="000000"/>
          <w:sz w:val="28"/>
          <w:szCs w:val="28"/>
          <w:lang w:eastAsia="ru-RU" w:bidi="ru-RU"/>
        </w:rPr>
        <w:t>подведомственных</w:t>
      </w:r>
      <w:proofErr w:type="gramEnd"/>
      <w:r w:rsidRPr="00A65AF9">
        <w:rPr>
          <w:rFonts w:ascii="Times New Roman" w:eastAsia="Times New Roman" w:hAnsi="Times New Roman" w:cs="Times New Roman"/>
          <w:color w:val="000000"/>
          <w:sz w:val="28"/>
          <w:szCs w:val="28"/>
          <w:lang w:eastAsia="ru-RU" w:bidi="ru-RU"/>
        </w:rPr>
        <w:t xml:space="preserve"> Управлению по физической культуре и спорту</w:t>
      </w:r>
    </w:p>
    <w:p w:rsidR="00A65AF9" w:rsidRPr="00A65AF9" w:rsidRDefault="00A65AF9" w:rsidP="00A65AF9">
      <w:pPr>
        <w:widowControl w:val="0"/>
        <w:spacing w:after="0" w:line="240" w:lineRule="auto"/>
        <w:ind w:right="20" w:firstLine="709"/>
        <w:jc w:val="center"/>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Златоустовского городского округа</w:t>
      </w:r>
    </w:p>
    <w:p w:rsidR="00A65AF9" w:rsidRPr="00A65AF9" w:rsidRDefault="00A65AF9" w:rsidP="00A65AF9">
      <w:pPr>
        <w:widowControl w:val="0"/>
        <w:spacing w:after="0" w:line="240" w:lineRule="auto"/>
        <w:ind w:right="20" w:firstLine="709"/>
        <w:jc w:val="center"/>
        <w:rPr>
          <w:rFonts w:ascii="Times New Roman" w:eastAsia="Times New Roman" w:hAnsi="Times New Roman" w:cs="Times New Roman"/>
          <w:b/>
          <w:color w:val="000000"/>
          <w:sz w:val="28"/>
          <w:szCs w:val="28"/>
          <w:lang w:eastAsia="ru-RU" w:bidi="ru-RU"/>
        </w:rPr>
      </w:pPr>
    </w:p>
    <w:p w:rsidR="00A65AF9" w:rsidRPr="00A65AF9" w:rsidRDefault="00A65AF9" w:rsidP="00A65AF9">
      <w:pPr>
        <w:widowControl w:val="0"/>
        <w:numPr>
          <w:ilvl w:val="0"/>
          <w:numId w:val="2"/>
        </w:numPr>
        <w:tabs>
          <w:tab w:val="left" w:pos="284"/>
        </w:tabs>
        <w:spacing w:after="0" w:line="260" w:lineRule="exact"/>
        <w:jc w:val="center"/>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Общие положения</w:t>
      </w:r>
    </w:p>
    <w:p w:rsidR="00A65AF9" w:rsidRPr="00A65AF9" w:rsidRDefault="00A65AF9" w:rsidP="00A65AF9">
      <w:pPr>
        <w:widowControl w:val="0"/>
        <w:tabs>
          <w:tab w:val="left" w:pos="284"/>
        </w:tabs>
        <w:spacing w:after="0" w:line="240" w:lineRule="auto"/>
        <w:rPr>
          <w:rFonts w:ascii="Times New Roman" w:eastAsia="Times New Roman" w:hAnsi="Times New Roman" w:cs="Times New Roman"/>
          <w:b/>
          <w:color w:val="000000"/>
          <w:sz w:val="28"/>
          <w:szCs w:val="28"/>
          <w:lang w:eastAsia="ru-RU" w:bidi="ru-RU"/>
        </w:rPr>
      </w:pPr>
    </w:p>
    <w:p w:rsidR="00A65AF9" w:rsidRPr="00A65AF9" w:rsidRDefault="00A65AF9" w:rsidP="00A65AF9">
      <w:pPr>
        <w:widowControl w:val="0"/>
        <w:numPr>
          <w:ilvl w:val="0"/>
          <w:numId w:val="3"/>
        </w:numPr>
        <w:tabs>
          <w:tab w:val="left" w:pos="0"/>
          <w:tab w:val="left" w:pos="1134"/>
        </w:tabs>
        <w:spacing w:after="0" w:line="317" w:lineRule="exact"/>
        <w:ind w:firstLine="709"/>
        <w:jc w:val="both"/>
        <w:rPr>
          <w:rFonts w:ascii="Times New Roman" w:eastAsia="Times New Roman" w:hAnsi="Times New Roman" w:cs="Times New Roman"/>
          <w:b/>
          <w:color w:val="000000"/>
          <w:sz w:val="28"/>
          <w:szCs w:val="28"/>
          <w:lang w:eastAsia="ru-RU" w:bidi="ru-RU"/>
        </w:rPr>
      </w:pPr>
      <w:proofErr w:type="gramStart"/>
      <w:r w:rsidRPr="00A65AF9">
        <w:rPr>
          <w:rFonts w:ascii="Times New Roman" w:eastAsia="Times New Roman" w:hAnsi="Times New Roman" w:cs="Times New Roman"/>
          <w:color w:val="000000"/>
          <w:sz w:val="28"/>
          <w:szCs w:val="28"/>
          <w:lang w:eastAsia="ru-RU" w:bidi="ru-RU"/>
        </w:rPr>
        <w:t>Настоящее Положение об оплате труда работников муниципальных учреждений, подведомственных Управлению по физической культуре и спорту Златоустовского городского округа (далее именуется - Положение), разработано              в соответствии с Трудовым кодексом Российской Федерации, постановлением Администрации Златоустовского городского округа № 256-п от 10.10.2008 г.                             «О введении</w:t>
      </w:r>
      <w:r w:rsidRPr="00A65AF9">
        <w:rPr>
          <w:rFonts w:ascii="Times New Roman" w:eastAsia="Calibri" w:hAnsi="Times New Roman" w:cs="Times New Roman"/>
          <w:color w:val="000000"/>
          <w:sz w:val="28"/>
          <w:szCs w:val="28"/>
          <w:lang w:eastAsia="ru-RU" w:bidi="ru-RU"/>
        </w:rPr>
        <w:t xml:space="preserve"> новых систем оплаты труда работников муниципальных бюджетных учреждений, органов местного самоуправления</w:t>
      </w:r>
      <w:r w:rsidRPr="00A65AF9">
        <w:rPr>
          <w:rFonts w:ascii="Times New Roman" w:eastAsia="Times New Roman" w:hAnsi="Times New Roman" w:cs="Times New Roman"/>
          <w:color w:val="000000"/>
          <w:sz w:val="28"/>
          <w:szCs w:val="28"/>
          <w:lang w:eastAsia="ru-RU" w:bidi="ru-RU"/>
        </w:rPr>
        <w:t>, оплата труда которых                                 в настоящее время осуществляется на основе</w:t>
      </w:r>
      <w:proofErr w:type="gramEnd"/>
      <w:r w:rsidRPr="00A65AF9">
        <w:rPr>
          <w:rFonts w:ascii="Times New Roman" w:eastAsia="Times New Roman" w:hAnsi="Times New Roman" w:cs="Times New Roman"/>
          <w:color w:val="000000"/>
          <w:sz w:val="28"/>
          <w:szCs w:val="28"/>
          <w:lang w:eastAsia="ru-RU" w:bidi="ru-RU"/>
        </w:rPr>
        <w:t xml:space="preserve"> </w:t>
      </w:r>
      <w:proofErr w:type="gramStart"/>
      <w:r w:rsidRPr="00A65AF9">
        <w:rPr>
          <w:rFonts w:ascii="Times New Roman" w:eastAsia="Times New Roman" w:hAnsi="Times New Roman" w:cs="Times New Roman"/>
          <w:color w:val="000000"/>
          <w:sz w:val="28"/>
          <w:szCs w:val="28"/>
          <w:lang w:eastAsia="ru-RU" w:bidi="ru-RU"/>
        </w:rPr>
        <w:t>Единой тарифной сетки по оплате труда работников муниципальных учреждений» (далее именуется - постановление № 256-п) и другими нормативными правовыми актами, регулирующими вопросы оплаты труда, в целях совершенствования организации заработной платы, стимулирования деятельности муниципальных учреждений, в отношении которых функции и полномочия учредителя и главного распорядителя средств бюджета осуществляет Управление по физической культуре и спорту Златоустовского городского округа (далее именуются - Учреждения).</w:t>
      </w:r>
      <w:proofErr w:type="gramEnd"/>
    </w:p>
    <w:p w:rsidR="00A65AF9" w:rsidRPr="00A65AF9" w:rsidRDefault="00A65AF9" w:rsidP="00A65AF9">
      <w:pPr>
        <w:widowControl w:val="0"/>
        <w:numPr>
          <w:ilvl w:val="0"/>
          <w:numId w:val="3"/>
        </w:numPr>
        <w:tabs>
          <w:tab w:val="left" w:pos="0"/>
          <w:tab w:val="left" w:pos="1134"/>
        </w:tabs>
        <w:spacing w:after="0" w:line="240" w:lineRule="auto"/>
        <w:ind w:firstLine="709"/>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Положение определяет систему оплаты труда работников Учреждений.</w:t>
      </w:r>
    </w:p>
    <w:p w:rsidR="00A65AF9" w:rsidRPr="00A65AF9" w:rsidRDefault="00A65AF9" w:rsidP="00A65AF9">
      <w:pPr>
        <w:widowControl w:val="0"/>
        <w:numPr>
          <w:ilvl w:val="0"/>
          <w:numId w:val="3"/>
        </w:numPr>
        <w:tabs>
          <w:tab w:val="left" w:pos="0"/>
          <w:tab w:val="left" w:pos="1134"/>
        </w:tabs>
        <w:spacing w:after="0" w:line="317" w:lineRule="exact"/>
        <w:ind w:firstLine="709"/>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Положение включает в себя:</w:t>
      </w:r>
    </w:p>
    <w:p w:rsidR="00A65AF9" w:rsidRPr="00A65AF9" w:rsidRDefault="00A65AF9" w:rsidP="00A65AF9">
      <w:pPr>
        <w:widowControl w:val="0"/>
        <w:numPr>
          <w:ilvl w:val="0"/>
          <w:numId w:val="7"/>
        </w:numPr>
        <w:tabs>
          <w:tab w:val="left" w:pos="0"/>
          <w:tab w:val="left" w:pos="1134"/>
        </w:tabs>
        <w:spacing w:after="0" w:line="317" w:lineRule="exact"/>
        <w:ind w:hanging="754"/>
        <w:jc w:val="both"/>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порядок и условия оплаты труда работников Учреждений;</w:t>
      </w:r>
    </w:p>
    <w:p w:rsidR="00A65AF9" w:rsidRPr="00A65AF9" w:rsidRDefault="00A65AF9" w:rsidP="00A65AF9">
      <w:pPr>
        <w:widowControl w:val="0"/>
        <w:numPr>
          <w:ilvl w:val="0"/>
          <w:numId w:val="7"/>
        </w:numPr>
        <w:tabs>
          <w:tab w:val="left" w:pos="0"/>
          <w:tab w:val="left" w:pos="1134"/>
        </w:tabs>
        <w:spacing w:after="0" w:line="317" w:lineRule="exact"/>
        <w:ind w:hanging="754"/>
        <w:jc w:val="both"/>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условия оплаты труда руководителя Учреждения, его заместителей, главного бухгалтера Учреждения;</w:t>
      </w:r>
    </w:p>
    <w:p w:rsidR="00A65AF9" w:rsidRPr="00A65AF9" w:rsidRDefault="00A65AF9" w:rsidP="00A65AF9">
      <w:pPr>
        <w:widowControl w:val="0"/>
        <w:numPr>
          <w:ilvl w:val="0"/>
          <w:numId w:val="7"/>
        </w:numPr>
        <w:tabs>
          <w:tab w:val="left" w:pos="0"/>
          <w:tab w:val="left" w:pos="1134"/>
        </w:tabs>
        <w:spacing w:after="0" w:line="317" w:lineRule="exact"/>
        <w:ind w:hanging="754"/>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заключительные положения.</w:t>
      </w:r>
    </w:p>
    <w:p w:rsidR="00A65AF9" w:rsidRPr="00A65AF9" w:rsidRDefault="00A65AF9" w:rsidP="00A65AF9">
      <w:pPr>
        <w:widowControl w:val="0"/>
        <w:numPr>
          <w:ilvl w:val="0"/>
          <w:numId w:val="3"/>
        </w:numPr>
        <w:tabs>
          <w:tab w:val="left" w:pos="0"/>
          <w:tab w:val="left" w:pos="1134"/>
        </w:tabs>
        <w:spacing w:after="0" w:line="317" w:lineRule="exact"/>
        <w:ind w:firstLine="709"/>
        <w:jc w:val="both"/>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Система оплаты труда работников Учреждений включает в себя размеры окладов (должностных окладов, ставок заработной платы), выплаты компенсационного и стимулирующего характера. Выплаты компенсационного и стимулирующего характера устанавливаются коллективными договорами, соглашениями, локальными нормативными актами Учреждений в соответствии                 с трудовым законодательством и с учетом мнения представительного органа работников Учреждений, а также с иными нормативными правовыми актами Российской Федерации, Челябинской области и Златоустовского городского округа содержащими нормы трудового права и настоящим Положением.</w:t>
      </w:r>
    </w:p>
    <w:p w:rsidR="00A65AF9" w:rsidRPr="00A65AF9" w:rsidRDefault="00A65AF9" w:rsidP="00A65AF9">
      <w:pPr>
        <w:widowControl w:val="0"/>
        <w:numPr>
          <w:ilvl w:val="0"/>
          <w:numId w:val="3"/>
        </w:numPr>
        <w:tabs>
          <w:tab w:val="left" w:pos="0"/>
          <w:tab w:val="left" w:pos="993"/>
        </w:tabs>
        <w:spacing w:after="0" w:line="322" w:lineRule="exact"/>
        <w:ind w:firstLine="709"/>
        <w:jc w:val="both"/>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Система оплаты труда работников Учреждений устанавливается                          с учетом:</w:t>
      </w:r>
    </w:p>
    <w:p w:rsidR="00A65AF9" w:rsidRPr="00A65AF9" w:rsidRDefault="00A65AF9" w:rsidP="00A65AF9">
      <w:pPr>
        <w:widowControl w:val="0"/>
        <w:numPr>
          <w:ilvl w:val="0"/>
          <w:numId w:val="4"/>
        </w:numPr>
        <w:tabs>
          <w:tab w:val="left" w:pos="709"/>
          <w:tab w:val="left" w:pos="1089"/>
        </w:tabs>
        <w:spacing w:after="0" w:line="322" w:lineRule="exact"/>
        <w:ind w:firstLine="709"/>
        <w:jc w:val="both"/>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единого тарифно-квалификационного справочника работ и профессий рабочих;</w:t>
      </w:r>
    </w:p>
    <w:p w:rsidR="00A65AF9" w:rsidRPr="00A65AF9" w:rsidRDefault="00A65AF9" w:rsidP="00A65AF9">
      <w:pPr>
        <w:widowControl w:val="0"/>
        <w:numPr>
          <w:ilvl w:val="0"/>
          <w:numId w:val="4"/>
        </w:numPr>
        <w:tabs>
          <w:tab w:val="left" w:pos="709"/>
          <w:tab w:val="left" w:pos="1084"/>
        </w:tabs>
        <w:spacing w:after="0" w:line="322" w:lineRule="exact"/>
        <w:ind w:firstLine="709"/>
        <w:jc w:val="both"/>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 xml:space="preserve">тарифно-квалификационных характеристик по общеотраслевым </w:t>
      </w:r>
      <w:r w:rsidRPr="00A65AF9">
        <w:rPr>
          <w:rFonts w:ascii="Times New Roman" w:eastAsia="Times New Roman" w:hAnsi="Times New Roman" w:cs="Times New Roman"/>
          <w:color w:val="000000"/>
          <w:sz w:val="28"/>
          <w:szCs w:val="28"/>
          <w:lang w:eastAsia="ru-RU" w:bidi="ru-RU"/>
        </w:rPr>
        <w:lastRenderedPageBreak/>
        <w:t>профессиям рабочих;</w:t>
      </w:r>
    </w:p>
    <w:p w:rsidR="00A65AF9" w:rsidRPr="00A65AF9" w:rsidRDefault="00A65AF9" w:rsidP="00A65AF9">
      <w:pPr>
        <w:widowControl w:val="0"/>
        <w:numPr>
          <w:ilvl w:val="0"/>
          <w:numId w:val="4"/>
        </w:numPr>
        <w:tabs>
          <w:tab w:val="left" w:pos="709"/>
          <w:tab w:val="left" w:pos="1089"/>
        </w:tabs>
        <w:spacing w:after="0" w:line="322" w:lineRule="exact"/>
        <w:ind w:firstLine="709"/>
        <w:jc w:val="both"/>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единого квалификационного справочника должностей руководителей, специалистов и служащих или профессиональных стандартов;</w:t>
      </w:r>
    </w:p>
    <w:p w:rsidR="00A65AF9" w:rsidRPr="00A65AF9" w:rsidRDefault="00A65AF9" w:rsidP="00A65AF9">
      <w:pPr>
        <w:widowControl w:val="0"/>
        <w:numPr>
          <w:ilvl w:val="0"/>
          <w:numId w:val="4"/>
        </w:numPr>
        <w:tabs>
          <w:tab w:val="left" w:pos="709"/>
          <w:tab w:val="left" w:pos="993"/>
        </w:tabs>
        <w:spacing w:after="0" w:line="322" w:lineRule="exact"/>
        <w:ind w:firstLine="709"/>
        <w:jc w:val="both"/>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государственных гарантий по оплате труда;</w:t>
      </w:r>
    </w:p>
    <w:p w:rsidR="00A65AF9" w:rsidRPr="00A65AF9" w:rsidRDefault="00A65AF9" w:rsidP="00A65AF9">
      <w:pPr>
        <w:widowControl w:val="0"/>
        <w:numPr>
          <w:ilvl w:val="0"/>
          <w:numId w:val="4"/>
        </w:numPr>
        <w:tabs>
          <w:tab w:val="left" w:pos="709"/>
          <w:tab w:val="left" w:pos="851"/>
          <w:tab w:val="left" w:pos="1094"/>
        </w:tabs>
        <w:spacing w:after="0" w:line="322" w:lineRule="exact"/>
        <w:ind w:firstLine="709"/>
        <w:jc w:val="both"/>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перечня видов выплат компенсационного характера, установленного настоящим Положением;</w:t>
      </w:r>
    </w:p>
    <w:p w:rsidR="00A65AF9" w:rsidRPr="00A65AF9" w:rsidRDefault="00A65AF9" w:rsidP="00A65AF9">
      <w:pPr>
        <w:widowControl w:val="0"/>
        <w:numPr>
          <w:ilvl w:val="0"/>
          <w:numId w:val="4"/>
        </w:numPr>
        <w:tabs>
          <w:tab w:val="left" w:pos="709"/>
          <w:tab w:val="left" w:pos="851"/>
          <w:tab w:val="left" w:pos="1089"/>
        </w:tabs>
        <w:spacing w:after="0" w:line="322" w:lineRule="exact"/>
        <w:ind w:firstLine="709"/>
        <w:jc w:val="both"/>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перечня видов выплат стимулирующего характера, установленного настоящим Положением;</w:t>
      </w:r>
    </w:p>
    <w:p w:rsidR="00A65AF9" w:rsidRPr="00A65AF9" w:rsidRDefault="00A65AF9" w:rsidP="00A65AF9">
      <w:pPr>
        <w:widowControl w:val="0"/>
        <w:numPr>
          <w:ilvl w:val="0"/>
          <w:numId w:val="4"/>
        </w:numPr>
        <w:tabs>
          <w:tab w:val="left" w:pos="709"/>
          <w:tab w:val="left" w:pos="851"/>
          <w:tab w:val="left" w:pos="1094"/>
        </w:tabs>
        <w:spacing w:after="0" w:line="322" w:lineRule="exact"/>
        <w:ind w:firstLine="709"/>
        <w:jc w:val="both"/>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рекомендаций Российской трехсторонней комиссии по регулированию социально-трудовых отношений;</w:t>
      </w:r>
    </w:p>
    <w:p w:rsidR="00A65AF9" w:rsidRPr="00A65AF9" w:rsidRDefault="00A65AF9" w:rsidP="00A65AF9">
      <w:pPr>
        <w:widowControl w:val="0"/>
        <w:numPr>
          <w:ilvl w:val="0"/>
          <w:numId w:val="4"/>
        </w:numPr>
        <w:tabs>
          <w:tab w:val="left" w:pos="709"/>
          <w:tab w:val="left" w:pos="851"/>
          <w:tab w:val="left" w:pos="1159"/>
        </w:tabs>
        <w:spacing w:after="0" w:line="322" w:lineRule="exact"/>
        <w:ind w:firstLine="709"/>
        <w:jc w:val="both"/>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мнения представительного органа работников Учреждения.</w:t>
      </w:r>
    </w:p>
    <w:p w:rsidR="00A65AF9" w:rsidRPr="00A65AF9" w:rsidRDefault="00A65AF9" w:rsidP="00A65AF9">
      <w:pPr>
        <w:widowControl w:val="0"/>
        <w:numPr>
          <w:ilvl w:val="0"/>
          <w:numId w:val="3"/>
        </w:numPr>
        <w:tabs>
          <w:tab w:val="left" w:pos="0"/>
          <w:tab w:val="left" w:pos="1134"/>
        </w:tabs>
        <w:spacing w:after="0" w:line="322" w:lineRule="exact"/>
        <w:ind w:firstLine="709"/>
        <w:jc w:val="both"/>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 xml:space="preserve">Оплата труда работников, работающих по совместительству, а также на </w:t>
      </w:r>
      <w:proofErr w:type="gramStart"/>
      <w:r w:rsidRPr="00A65AF9">
        <w:rPr>
          <w:rFonts w:ascii="Times New Roman" w:eastAsia="Times New Roman" w:hAnsi="Times New Roman" w:cs="Times New Roman"/>
          <w:color w:val="000000"/>
          <w:sz w:val="28"/>
          <w:szCs w:val="28"/>
          <w:lang w:eastAsia="ru-RU" w:bidi="ru-RU"/>
        </w:rPr>
        <w:t>условиях</w:t>
      </w:r>
      <w:proofErr w:type="gramEnd"/>
      <w:r w:rsidRPr="00A65AF9">
        <w:rPr>
          <w:rFonts w:ascii="Times New Roman" w:eastAsia="Times New Roman" w:hAnsi="Times New Roman" w:cs="Times New Roman"/>
          <w:color w:val="000000"/>
          <w:sz w:val="28"/>
          <w:szCs w:val="28"/>
          <w:lang w:eastAsia="ru-RU" w:bidi="ru-RU"/>
        </w:rPr>
        <w:t xml:space="preserve"> неполного рабочего времени, производится пропорционально отработанному времени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A65AF9" w:rsidRPr="00A65AF9" w:rsidRDefault="00A65AF9" w:rsidP="00A65AF9">
      <w:pPr>
        <w:widowControl w:val="0"/>
        <w:tabs>
          <w:tab w:val="left" w:pos="0"/>
        </w:tabs>
        <w:spacing w:after="0" w:line="240" w:lineRule="auto"/>
        <w:ind w:left="709"/>
        <w:rPr>
          <w:rFonts w:ascii="Times New Roman" w:eastAsia="Times New Roman" w:hAnsi="Times New Roman" w:cs="Times New Roman"/>
          <w:b/>
          <w:color w:val="000000"/>
          <w:sz w:val="28"/>
          <w:szCs w:val="28"/>
          <w:lang w:eastAsia="ru-RU" w:bidi="ru-RU"/>
        </w:rPr>
      </w:pPr>
    </w:p>
    <w:p w:rsidR="00A65AF9" w:rsidRPr="00A65AF9" w:rsidRDefault="00A65AF9" w:rsidP="00A65AF9">
      <w:pPr>
        <w:widowControl w:val="0"/>
        <w:numPr>
          <w:ilvl w:val="0"/>
          <w:numId w:val="2"/>
        </w:numPr>
        <w:tabs>
          <w:tab w:val="left" w:pos="567"/>
        </w:tabs>
        <w:spacing w:after="0" w:line="322" w:lineRule="exact"/>
        <w:ind w:right="-7"/>
        <w:jc w:val="center"/>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 xml:space="preserve">Порядок </w:t>
      </w:r>
      <w:proofErr w:type="gramStart"/>
      <w:r w:rsidRPr="00A65AF9">
        <w:rPr>
          <w:rFonts w:ascii="Times New Roman" w:eastAsia="Times New Roman" w:hAnsi="Times New Roman" w:cs="Times New Roman"/>
          <w:color w:val="000000"/>
          <w:sz w:val="28"/>
          <w:szCs w:val="28"/>
          <w:lang w:eastAsia="ru-RU" w:bidi="ru-RU"/>
        </w:rPr>
        <w:t>формирования системы оплаты труда работников Учреждений</w:t>
      </w:r>
      <w:proofErr w:type="gramEnd"/>
    </w:p>
    <w:p w:rsidR="00A65AF9" w:rsidRPr="00A65AF9" w:rsidRDefault="00A65AF9" w:rsidP="00A65AF9">
      <w:pPr>
        <w:widowControl w:val="0"/>
        <w:tabs>
          <w:tab w:val="left" w:pos="567"/>
        </w:tabs>
        <w:spacing w:after="0" w:line="240" w:lineRule="auto"/>
        <w:ind w:right="-7"/>
        <w:rPr>
          <w:rFonts w:ascii="Times New Roman" w:eastAsia="Times New Roman" w:hAnsi="Times New Roman" w:cs="Times New Roman"/>
          <w:b/>
          <w:color w:val="000000"/>
          <w:sz w:val="28"/>
          <w:szCs w:val="28"/>
          <w:lang w:eastAsia="ru-RU" w:bidi="ru-RU"/>
        </w:rPr>
      </w:pPr>
    </w:p>
    <w:p w:rsidR="00A65AF9" w:rsidRPr="00A65AF9" w:rsidRDefault="00A65AF9" w:rsidP="00A65AF9">
      <w:pPr>
        <w:widowControl w:val="0"/>
        <w:numPr>
          <w:ilvl w:val="0"/>
          <w:numId w:val="3"/>
        </w:numPr>
        <w:tabs>
          <w:tab w:val="left" w:pos="0"/>
          <w:tab w:val="left" w:pos="1134"/>
        </w:tabs>
        <w:spacing w:before="120" w:after="0" w:line="317" w:lineRule="exact"/>
        <w:ind w:firstLine="709"/>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Оплата труда работников Учреждений включает в себя:</w:t>
      </w:r>
    </w:p>
    <w:p w:rsidR="00A65AF9" w:rsidRPr="00A65AF9" w:rsidRDefault="00A65AF9" w:rsidP="00A65AF9">
      <w:pPr>
        <w:widowControl w:val="0"/>
        <w:numPr>
          <w:ilvl w:val="0"/>
          <w:numId w:val="8"/>
        </w:numPr>
        <w:tabs>
          <w:tab w:val="left" w:pos="851"/>
          <w:tab w:val="left" w:pos="993"/>
        </w:tabs>
        <w:spacing w:after="0" w:line="317" w:lineRule="exact"/>
        <w:ind w:hanging="211"/>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Pr="00A65AF9">
        <w:rPr>
          <w:rFonts w:ascii="Times New Roman" w:eastAsia="Times New Roman" w:hAnsi="Times New Roman" w:cs="Times New Roman"/>
          <w:color w:val="000000"/>
          <w:sz w:val="28"/>
          <w:szCs w:val="28"/>
          <w:lang w:eastAsia="ru-RU" w:bidi="ru-RU"/>
        </w:rPr>
        <w:t>оклады (должностные оклады), ставки заработной платы;</w:t>
      </w:r>
    </w:p>
    <w:p w:rsidR="00A65AF9" w:rsidRPr="00A65AF9" w:rsidRDefault="00A65AF9" w:rsidP="00A65AF9">
      <w:pPr>
        <w:widowControl w:val="0"/>
        <w:numPr>
          <w:ilvl w:val="0"/>
          <w:numId w:val="8"/>
        </w:numPr>
        <w:tabs>
          <w:tab w:val="left" w:pos="851"/>
          <w:tab w:val="left" w:pos="993"/>
        </w:tabs>
        <w:spacing w:after="0" w:line="317" w:lineRule="exact"/>
        <w:ind w:hanging="211"/>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выплаты компенсационного характера;</w:t>
      </w:r>
    </w:p>
    <w:p w:rsidR="00A65AF9" w:rsidRPr="00A65AF9" w:rsidRDefault="00A65AF9" w:rsidP="00A65AF9">
      <w:pPr>
        <w:widowControl w:val="0"/>
        <w:tabs>
          <w:tab w:val="left" w:pos="851"/>
          <w:tab w:val="left" w:pos="993"/>
        </w:tabs>
        <w:spacing w:after="0" w:line="317" w:lineRule="exact"/>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color w:val="000000"/>
          <w:sz w:val="28"/>
          <w:szCs w:val="28"/>
          <w:lang w:eastAsia="ru-RU" w:bidi="ru-RU"/>
        </w:rPr>
        <w:tab/>
      </w:r>
      <w:r>
        <w:rPr>
          <w:rFonts w:ascii="Times New Roman" w:eastAsia="Times New Roman" w:hAnsi="Times New Roman" w:cs="Times New Roman"/>
          <w:color w:val="000000"/>
          <w:sz w:val="28"/>
          <w:szCs w:val="28"/>
          <w:lang w:eastAsia="ru-RU" w:bidi="ru-RU"/>
        </w:rPr>
        <w:tab/>
        <w:t xml:space="preserve">    - </w:t>
      </w:r>
      <w:r>
        <w:rPr>
          <w:rFonts w:ascii="Times New Roman" w:eastAsia="Times New Roman" w:hAnsi="Times New Roman" w:cs="Times New Roman"/>
          <w:color w:val="000000"/>
          <w:sz w:val="28"/>
          <w:szCs w:val="28"/>
          <w:lang w:eastAsia="ru-RU" w:bidi="ru-RU"/>
        </w:rPr>
        <w:tab/>
      </w:r>
      <w:r w:rsidRPr="00A65AF9">
        <w:rPr>
          <w:rFonts w:ascii="Times New Roman" w:eastAsia="Times New Roman" w:hAnsi="Times New Roman" w:cs="Times New Roman"/>
          <w:color w:val="000000"/>
          <w:sz w:val="28"/>
          <w:szCs w:val="28"/>
          <w:lang w:eastAsia="ru-RU" w:bidi="ru-RU"/>
        </w:rPr>
        <w:t>выплаты стимулирующего характера.</w:t>
      </w:r>
    </w:p>
    <w:p w:rsidR="00A65AF9" w:rsidRPr="00A65AF9" w:rsidRDefault="00A65AF9" w:rsidP="00A65AF9">
      <w:pPr>
        <w:widowControl w:val="0"/>
        <w:spacing w:after="0" w:line="317" w:lineRule="exact"/>
        <w:ind w:firstLine="709"/>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Отдельным категориям работников Учреждений могут предусматриваться выплаты по персональному повышающему коэффициенту к окладу (должностному окладу, ставке заработной платы).</w:t>
      </w:r>
    </w:p>
    <w:p w:rsidR="00A65AF9" w:rsidRPr="00A65AF9" w:rsidRDefault="00A65AF9" w:rsidP="00A65AF9">
      <w:pPr>
        <w:widowControl w:val="0"/>
        <w:numPr>
          <w:ilvl w:val="0"/>
          <w:numId w:val="3"/>
        </w:numPr>
        <w:tabs>
          <w:tab w:val="left" w:pos="0"/>
          <w:tab w:val="left" w:pos="1134"/>
        </w:tabs>
        <w:spacing w:after="0" w:line="317" w:lineRule="exact"/>
        <w:ind w:firstLine="709"/>
        <w:jc w:val="both"/>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Системы оплаты труда работников Учреждений устанавливаются в положениях об оплате труда работников Учреждений, утвержденных Управлением по физической культуре и спорту Златоустовского городского округа (далее-</w:t>
      </w:r>
      <w:proofErr w:type="spellStart"/>
      <w:r w:rsidRPr="00A65AF9">
        <w:rPr>
          <w:rFonts w:ascii="Times New Roman" w:eastAsia="Times New Roman" w:hAnsi="Times New Roman" w:cs="Times New Roman"/>
          <w:color w:val="000000"/>
          <w:sz w:val="28"/>
          <w:szCs w:val="28"/>
          <w:lang w:eastAsia="ru-RU" w:bidi="ru-RU"/>
        </w:rPr>
        <w:t>УФКиС</w:t>
      </w:r>
      <w:proofErr w:type="spellEnd"/>
      <w:r w:rsidRPr="00A65AF9">
        <w:rPr>
          <w:rFonts w:ascii="Times New Roman" w:eastAsia="Times New Roman" w:hAnsi="Times New Roman" w:cs="Times New Roman"/>
          <w:color w:val="000000"/>
          <w:sz w:val="28"/>
          <w:szCs w:val="28"/>
          <w:lang w:eastAsia="ru-RU" w:bidi="ru-RU"/>
        </w:rPr>
        <w:t xml:space="preserve"> ЗГО).</w:t>
      </w:r>
    </w:p>
    <w:p w:rsidR="00A65AF9" w:rsidRPr="00A65AF9" w:rsidRDefault="00A65AF9" w:rsidP="00A65AF9">
      <w:pPr>
        <w:widowControl w:val="0"/>
        <w:numPr>
          <w:ilvl w:val="0"/>
          <w:numId w:val="3"/>
        </w:numPr>
        <w:tabs>
          <w:tab w:val="left" w:pos="0"/>
          <w:tab w:val="left" w:pos="1134"/>
        </w:tabs>
        <w:spacing w:after="0" w:line="317" w:lineRule="exact"/>
        <w:ind w:firstLine="709"/>
        <w:jc w:val="both"/>
        <w:rPr>
          <w:rFonts w:ascii="Times New Roman" w:eastAsia="Times New Roman" w:hAnsi="Times New Roman" w:cs="Times New Roman"/>
          <w:b/>
          <w:color w:val="000000"/>
          <w:sz w:val="28"/>
          <w:szCs w:val="28"/>
          <w:lang w:eastAsia="ru-RU" w:bidi="ru-RU"/>
        </w:rPr>
      </w:pPr>
      <w:proofErr w:type="gramStart"/>
      <w:r w:rsidRPr="00A65AF9">
        <w:rPr>
          <w:rFonts w:ascii="Times New Roman" w:eastAsia="Times New Roman" w:hAnsi="Times New Roman" w:cs="Times New Roman"/>
          <w:color w:val="000000"/>
          <w:sz w:val="28"/>
          <w:szCs w:val="28"/>
          <w:lang w:eastAsia="ru-RU" w:bidi="ru-RU"/>
        </w:rPr>
        <w:t>Размеры окладов (должностных окладов), ставок заработной платы работников Учреждения устанавливаются в утверждаемом руководителем Учреждения штатном расписании на основании положения об оплате труда работников Учреждения на основе отнесения занимаемых ими должностей к соответствующим квалификационным уровням профессиональных квалификационных групп согласно приложениям 1 - 4 к настоящему Положению и уровням квалификации профессиональных стандартов согласно                          приложениям 5 - 7 к настоящему Положению.</w:t>
      </w:r>
      <w:proofErr w:type="gramEnd"/>
    </w:p>
    <w:p w:rsidR="00A65AF9" w:rsidRPr="00A65AF9" w:rsidRDefault="00A65AF9" w:rsidP="00A65AF9">
      <w:pPr>
        <w:widowControl w:val="0"/>
        <w:tabs>
          <w:tab w:val="left" w:pos="0"/>
          <w:tab w:val="left" w:pos="1134"/>
        </w:tabs>
        <w:spacing w:after="0" w:line="317" w:lineRule="exact"/>
        <w:ind w:left="709"/>
        <w:rPr>
          <w:rFonts w:ascii="Times New Roman" w:eastAsia="Times New Roman" w:hAnsi="Times New Roman" w:cs="Times New Roman"/>
          <w:b/>
          <w:color w:val="000000"/>
          <w:sz w:val="28"/>
          <w:szCs w:val="28"/>
          <w:lang w:eastAsia="ru-RU" w:bidi="ru-RU"/>
        </w:rPr>
      </w:pPr>
    </w:p>
    <w:p w:rsidR="00A65AF9" w:rsidRPr="00A65AF9" w:rsidRDefault="00A65AF9" w:rsidP="00A65AF9">
      <w:pPr>
        <w:widowControl w:val="0"/>
        <w:numPr>
          <w:ilvl w:val="0"/>
          <w:numId w:val="2"/>
        </w:numPr>
        <w:tabs>
          <w:tab w:val="left" w:pos="0"/>
          <w:tab w:val="left" w:pos="284"/>
          <w:tab w:val="left" w:pos="426"/>
        </w:tabs>
        <w:spacing w:after="0" w:line="317" w:lineRule="exact"/>
        <w:ind w:right="-7" w:firstLine="709"/>
        <w:jc w:val="center"/>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 xml:space="preserve">Особенности </w:t>
      </w:r>
      <w:proofErr w:type="gramStart"/>
      <w:r w:rsidRPr="00A65AF9">
        <w:rPr>
          <w:rFonts w:ascii="Times New Roman" w:eastAsia="Times New Roman" w:hAnsi="Times New Roman" w:cs="Times New Roman"/>
          <w:color w:val="000000"/>
          <w:sz w:val="28"/>
          <w:szCs w:val="28"/>
          <w:lang w:eastAsia="ru-RU" w:bidi="ru-RU"/>
        </w:rPr>
        <w:t>оплаты труда отдельных категорий работников Учреждений</w:t>
      </w:r>
      <w:proofErr w:type="gramEnd"/>
    </w:p>
    <w:p w:rsidR="00A65AF9" w:rsidRPr="00A65AF9" w:rsidRDefault="00A65AF9" w:rsidP="00A65AF9">
      <w:pPr>
        <w:widowControl w:val="0"/>
        <w:tabs>
          <w:tab w:val="left" w:pos="0"/>
          <w:tab w:val="left" w:pos="284"/>
          <w:tab w:val="left" w:pos="426"/>
        </w:tabs>
        <w:spacing w:after="0" w:line="317" w:lineRule="exact"/>
        <w:ind w:left="709" w:right="-7"/>
        <w:rPr>
          <w:rFonts w:ascii="Times New Roman" w:eastAsia="Times New Roman" w:hAnsi="Times New Roman" w:cs="Times New Roman"/>
          <w:b/>
          <w:color w:val="000000"/>
          <w:sz w:val="28"/>
          <w:szCs w:val="28"/>
          <w:lang w:eastAsia="ru-RU" w:bidi="ru-RU"/>
        </w:rPr>
      </w:pPr>
    </w:p>
    <w:p w:rsidR="00A65AF9" w:rsidRPr="00A65AF9" w:rsidRDefault="00A65AF9" w:rsidP="00A65AF9">
      <w:pPr>
        <w:widowControl w:val="0"/>
        <w:numPr>
          <w:ilvl w:val="0"/>
          <w:numId w:val="3"/>
        </w:numPr>
        <w:tabs>
          <w:tab w:val="left" w:pos="0"/>
        </w:tabs>
        <w:spacing w:after="0" w:line="317" w:lineRule="exact"/>
        <w:ind w:firstLine="709"/>
        <w:jc w:val="both"/>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 xml:space="preserve">Оплата труда всех работников Учреждений, в том числе педагогических работников, для которых установлена продолжительность рабочего времени соответственно 40 и 36 часов в неделю (ст. 91 и ст. 92 ТК РФ), осуществляется на основе должностных окладов. Оплата труда педагогических работников Учреждений, для которых установлена норма часов за ставку </w:t>
      </w:r>
      <w:r w:rsidRPr="00A65AF9">
        <w:rPr>
          <w:rFonts w:ascii="Times New Roman" w:eastAsia="Times New Roman" w:hAnsi="Times New Roman" w:cs="Times New Roman"/>
          <w:color w:val="000000"/>
          <w:sz w:val="28"/>
          <w:szCs w:val="28"/>
          <w:lang w:eastAsia="ru-RU" w:bidi="ru-RU"/>
        </w:rPr>
        <w:lastRenderedPageBreak/>
        <w:t xml:space="preserve">заработной платы - на основе ставок заработной платы в соответствии с нормой рабочего времени (1 ставка - 18 часов в неделю, приказ Минобразования РФ от 24.12.2010 № 2075). </w:t>
      </w:r>
    </w:p>
    <w:p w:rsidR="00A65AF9" w:rsidRPr="00A65AF9" w:rsidRDefault="00A65AF9" w:rsidP="00A65AF9">
      <w:pPr>
        <w:widowControl w:val="0"/>
        <w:numPr>
          <w:ilvl w:val="0"/>
          <w:numId w:val="3"/>
        </w:numPr>
        <w:tabs>
          <w:tab w:val="left" w:pos="0"/>
        </w:tabs>
        <w:spacing w:after="0" w:line="317" w:lineRule="exact"/>
        <w:ind w:firstLine="709"/>
        <w:jc w:val="both"/>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Работникам Учреждений по должностям спортсмен, спортсмен - ведущий, спортсмен-инструктор устанавливаются выплаты по персональному повышающему коэффициенту к должностному окладу (далее именуется - персональный повышающий коэффициент) в соответствии с приложением 8 к настоящему Положению. Размер выплаты по персональному повышающему коэффициенту определяется путем умножения размера должностного оклада работника Учреждения на персональный повышающий коэффициент.</w:t>
      </w:r>
    </w:p>
    <w:p w:rsidR="00A65AF9" w:rsidRPr="00A65AF9" w:rsidRDefault="00A65AF9" w:rsidP="00A65AF9">
      <w:pPr>
        <w:widowControl w:val="0"/>
        <w:numPr>
          <w:ilvl w:val="0"/>
          <w:numId w:val="3"/>
        </w:numPr>
        <w:tabs>
          <w:tab w:val="left" w:pos="0"/>
        </w:tabs>
        <w:spacing w:after="0" w:line="317" w:lineRule="exact"/>
        <w:ind w:firstLine="709"/>
        <w:jc w:val="both"/>
        <w:rPr>
          <w:rFonts w:ascii="Times New Roman" w:eastAsia="Times New Roman" w:hAnsi="Times New Roman" w:cs="Times New Roman"/>
          <w:b/>
          <w:color w:val="000000"/>
          <w:sz w:val="28"/>
          <w:szCs w:val="28"/>
          <w:lang w:eastAsia="ru-RU" w:bidi="ru-RU"/>
        </w:rPr>
      </w:pPr>
      <w:proofErr w:type="gramStart"/>
      <w:r w:rsidRPr="00A65AF9">
        <w:rPr>
          <w:rFonts w:ascii="Times New Roman" w:eastAsia="Times New Roman" w:hAnsi="Times New Roman" w:cs="Times New Roman"/>
          <w:color w:val="000000"/>
          <w:sz w:val="28"/>
          <w:szCs w:val="28"/>
          <w:lang w:eastAsia="ru-RU" w:bidi="ru-RU"/>
        </w:rPr>
        <w:t>Работникам Учреждений осуществляющих спортивную подготовку, по должностям: тренер-преподаватель; старший тренер-преподаватель; тренер; старший тренер, - (по виду спорта, спортивной дисциплине) (далее именуются – тренер*) устанавливаются выплаты по персональным повышающим коэффициентам к должностному окладу, а работникам осуществляющих подготовку по программам дополнительного образования с учетом применения дополнительного коэффициента фактической нагрузке (</w:t>
      </w:r>
      <w:proofErr w:type="spellStart"/>
      <w:r w:rsidRPr="00A65AF9">
        <w:rPr>
          <w:rFonts w:ascii="Times New Roman" w:eastAsia="Times New Roman" w:hAnsi="Times New Roman" w:cs="Times New Roman"/>
          <w:color w:val="000000"/>
          <w:sz w:val="28"/>
          <w:szCs w:val="28"/>
          <w:lang w:eastAsia="ru-RU" w:bidi="ru-RU"/>
        </w:rPr>
        <w:t>Кн</w:t>
      </w:r>
      <w:proofErr w:type="spellEnd"/>
      <w:r w:rsidRPr="00A65AF9">
        <w:rPr>
          <w:rFonts w:ascii="Times New Roman" w:eastAsia="Times New Roman" w:hAnsi="Times New Roman" w:cs="Times New Roman"/>
          <w:color w:val="000000"/>
          <w:sz w:val="28"/>
          <w:szCs w:val="28"/>
          <w:lang w:eastAsia="ru-RU" w:bidi="ru-RU"/>
        </w:rPr>
        <w:t>) к ставке по заработной плате.</w:t>
      </w:r>
      <w:proofErr w:type="gramEnd"/>
      <w:r w:rsidRPr="00A65AF9">
        <w:rPr>
          <w:rFonts w:ascii="Times New Roman" w:eastAsia="Times New Roman" w:hAnsi="Times New Roman" w:cs="Times New Roman"/>
          <w:color w:val="000000"/>
          <w:sz w:val="28"/>
          <w:szCs w:val="28"/>
          <w:lang w:eastAsia="ru-RU" w:bidi="ru-RU"/>
        </w:rPr>
        <w:t xml:space="preserve"> Размер выплаты по персональным повышающим коэффициентам (</w:t>
      </w:r>
      <w:proofErr w:type="spellStart"/>
      <w:r w:rsidRPr="00A65AF9">
        <w:rPr>
          <w:rFonts w:ascii="Times New Roman" w:eastAsia="Times New Roman" w:hAnsi="Times New Roman" w:cs="Times New Roman"/>
          <w:color w:val="000000"/>
          <w:sz w:val="28"/>
          <w:szCs w:val="28"/>
          <w:lang w:eastAsia="ru-RU" w:bidi="ru-RU"/>
        </w:rPr>
        <w:t>Рв</w:t>
      </w:r>
      <w:proofErr w:type="spellEnd"/>
      <w:r w:rsidRPr="00A65AF9">
        <w:rPr>
          <w:rFonts w:ascii="Times New Roman" w:eastAsia="Times New Roman" w:hAnsi="Times New Roman" w:cs="Times New Roman"/>
          <w:color w:val="000000"/>
          <w:sz w:val="28"/>
          <w:szCs w:val="28"/>
          <w:lang w:eastAsia="ru-RU" w:bidi="ru-RU"/>
        </w:rPr>
        <w:t>) определяется по формуле:</w:t>
      </w:r>
    </w:p>
    <w:p w:rsidR="00A65AF9" w:rsidRPr="00A65AF9" w:rsidRDefault="00A65AF9" w:rsidP="00A65AF9">
      <w:pPr>
        <w:widowControl w:val="0"/>
        <w:spacing w:before="240" w:after="0" w:line="317" w:lineRule="exact"/>
        <w:ind w:firstLine="709"/>
        <w:rPr>
          <w:rFonts w:ascii="Times New Roman" w:eastAsia="Times New Roman" w:hAnsi="Times New Roman" w:cs="Times New Roman"/>
          <w:b/>
          <w:color w:val="000000"/>
          <w:sz w:val="28"/>
          <w:szCs w:val="28"/>
          <w:lang w:val="en-US" w:eastAsia="ru-RU" w:bidi="ru-RU"/>
        </w:rPr>
      </w:pPr>
      <w:proofErr w:type="spellStart"/>
      <w:r w:rsidRPr="00A65AF9">
        <w:rPr>
          <w:rFonts w:ascii="Times New Roman" w:eastAsia="Times New Roman" w:hAnsi="Times New Roman" w:cs="Times New Roman"/>
          <w:color w:val="000000"/>
          <w:sz w:val="28"/>
          <w:szCs w:val="28"/>
          <w:lang w:eastAsia="ru-RU" w:bidi="ru-RU"/>
        </w:rPr>
        <w:t>Рв</w:t>
      </w:r>
      <w:proofErr w:type="spellEnd"/>
      <w:proofErr w:type="gramStart"/>
      <w:r w:rsidRPr="00A65AF9">
        <w:rPr>
          <w:rFonts w:ascii="Times New Roman" w:eastAsia="Times New Roman" w:hAnsi="Times New Roman" w:cs="Times New Roman"/>
          <w:color w:val="000000"/>
          <w:sz w:val="28"/>
          <w:szCs w:val="28"/>
          <w:lang w:eastAsia="ru-RU" w:bidi="ru-RU"/>
        </w:rPr>
        <w:t xml:space="preserve"> = Д</w:t>
      </w:r>
      <w:proofErr w:type="gramEnd"/>
      <w:r w:rsidRPr="00A65AF9">
        <w:rPr>
          <w:rFonts w:ascii="Times New Roman" w:eastAsia="Times New Roman" w:hAnsi="Times New Roman" w:cs="Times New Roman"/>
          <w:color w:val="000000"/>
          <w:sz w:val="28"/>
          <w:szCs w:val="28"/>
          <w:lang w:eastAsia="ru-RU" w:bidi="ru-RU"/>
        </w:rPr>
        <w:t>о * (</w:t>
      </w:r>
      <w:r w:rsidRPr="00A65AF9">
        <w:rPr>
          <w:rFonts w:ascii="Times New Roman" w:eastAsia="Times New Roman" w:hAnsi="Times New Roman" w:cs="Times New Roman"/>
          <w:color w:val="000000"/>
          <w:sz w:val="28"/>
          <w:szCs w:val="28"/>
          <w:lang w:val="en-US" w:eastAsia="ru-RU" w:bidi="ru-RU"/>
        </w:rPr>
        <w:t>N</w:t>
      </w:r>
      <w:r w:rsidRPr="00A65AF9">
        <w:rPr>
          <w:rFonts w:ascii="Times New Roman" w:eastAsia="Times New Roman" w:hAnsi="Times New Roman" w:cs="Times New Roman"/>
          <w:color w:val="000000"/>
          <w:sz w:val="28"/>
          <w:szCs w:val="28"/>
          <w:vertAlign w:val="subscript"/>
          <w:lang w:eastAsia="ru-RU" w:bidi="ru-RU"/>
        </w:rPr>
        <w:t>1</w:t>
      </w:r>
      <w:r w:rsidRPr="00A65AF9">
        <w:rPr>
          <w:rFonts w:ascii="Times New Roman" w:eastAsia="Times New Roman" w:hAnsi="Times New Roman" w:cs="Times New Roman"/>
          <w:color w:val="000000"/>
          <w:sz w:val="28"/>
          <w:szCs w:val="28"/>
          <w:lang w:eastAsia="ru-RU" w:bidi="ru-RU"/>
        </w:rPr>
        <w:t xml:space="preserve"> * </w:t>
      </w:r>
      <w:r w:rsidRPr="00A65AF9">
        <w:rPr>
          <w:rFonts w:ascii="Times New Roman" w:eastAsia="Times New Roman" w:hAnsi="Times New Roman" w:cs="Times New Roman"/>
          <w:color w:val="000000"/>
          <w:sz w:val="28"/>
          <w:szCs w:val="28"/>
          <w:lang w:val="en-US" w:eastAsia="ru-RU" w:bidi="ru-RU"/>
        </w:rPr>
        <w:t>K</w:t>
      </w:r>
      <w:r w:rsidRPr="00A65AF9">
        <w:rPr>
          <w:rFonts w:ascii="Times New Roman" w:eastAsia="Times New Roman" w:hAnsi="Times New Roman" w:cs="Times New Roman"/>
          <w:color w:val="000000"/>
          <w:sz w:val="28"/>
          <w:szCs w:val="28"/>
          <w:vertAlign w:val="subscript"/>
          <w:lang w:eastAsia="ru-RU" w:bidi="ru-RU"/>
        </w:rPr>
        <w:t>1</w:t>
      </w:r>
      <w:r w:rsidRPr="00A65AF9">
        <w:rPr>
          <w:rFonts w:ascii="Times New Roman" w:eastAsia="Times New Roman" w:hAnsi="Times New Roman" w:cs="Times New Roman"/>
          <w:color w:val="000000"/>
          <w:sz w:val="28"/>
          <w:szCs w:val="28"/>
          <w:lang w:eastAsia="ru-RU" w:bidi="ru-RU"/>
        </w:rPr>
        <w:t xml:space="preserve"> * </w:t>
      </w:r>
      <w:r w:rsidRPr="00A65AF9">
        <w:rPr>
          <w:rFonts w:ascii="Times New Roman" w:eastAsia="Times New Roman" w:hAnsi="Times New Roman" w:cs="Times New Roman"/>
          <w:color w:val="000000"/>
          <w:sz w:val="28"/>
          <w:szCs w:val="28"/>
          <w:lang w:val="en-US" w:eastAsia="ru-RU" w:bidi="ru-RU"/>
        </w:rPr>
        <w:t>V</w:t>
      </w:r>
      <w:r w:rsidRPr="00A65AF9">
        <w:rPr>
          <w:rFonts w:ascii="Times New Roman" w:eastAsia="Times New Roman" w:hAnsi="Times New Roman" w:cs="Times New Roman"/>
          <w:color w:val="000000"/>
          <w:sz w:val="28"/>
          <w:szCs w:val="28"/>
          <w:vertAlign w:val="subscript"/>
          <w:lang w:eastAsia="ru-RU" w:bidi="ru-RU"/>
        </w:rPr>
        <w:t xml:space="preserve">1 </w:t>
      </w:r>
      <w:r w:rsidRPr="00A65AF9">
        <w:rPr>
          <w:rFonts w:ascii="Times New Roman" w:eastAsia="Times New Roman" w:hAnsi="Times New Roman" w:cs="Times New Roman"/>
          <w:color w:val="000000"/>
          <w:sz w:val="28"/>
          <w:szCs w:val="28"/>
          <w:lang w:eastAsia="ru-RU" w:bidi="ru-RU"/>
        </w:rPr>
        <w:t xml:space="preserve">+ </w:t>
      </w:r>
      <w:r w:rsidRPr="00A65AF9">
        <w:rPr>
          <w:rFonts w:ascii="Times New Roman" w:eastAsia="Times New Roman" w:hAnsi="Times New Roman" w:cs="Times New Roman"/>
          <w:color w:val="000000"/>
          <w:sz w:val="28"/>
          <w:szCs w:val="28"/>
          <w:lang w:val="en-US" w:eastAsia="ru-RU" w:bidi="ru-RU"/>
        </w:rPr>
        <w:t>N</w:t>
      </w:r>
      <w:r w:rsidRPr="00A65AF9">
        <w:rPr>
          <w:rFonts w:ascii="Times New Roman" w:eastAsia="Times New Roman" w:hAnsi="Times New Roman" w:cs="Times New Roman"/>
          <w:color w:val="000000"/>
          <w:sz w:val="28"/>
          <w:szCs w:val="28"/>
          <w:vertAlign w:val="subscript"/>
          <w:lang w:eastAsia="ru-RU" w:bidi="ru-RU"/>
        </w:rPr>
        <w:t>2</w:t>
      </w:r>
      <w:r w:rsidRPr="00A65AF9">
        <w:rPr>
          <w:rFonts w:ascii="Times New Roman" w:eastAsia="Times New Roman" w:hAnsi="Times New Roman" w:cs="Times New Roman"/>
          <w:color w:val="000000"/>
          <w:sz w:val="28"/>
          <w:szCs w:val="28"/>
          <w:lang w:eastAsia="ru-RU" w:bidi="ru-RU"/>
        </w:rPr>
        <w:t xml:space="preserve"> * </w:t>
      </w:r>
      <w:r w:rsidRPr="00A65AF9">
        <w:rPr>
          <w:rFonts w:ascii="Times New Roman" w:eastAsia="Times New Roman" w:hAnsi="Times New Roman" w:cs="Times New Roman"/>
          <w:color w:val="000000"/>
          <w:sz w:val="28"/>
          <w:szCs w:val="28"/>
          <w:lang w:val="en-US" w:eastAsia="ru-RU" w:bidi="ru-RU"/>
        </w:rPr>
        <w:t>K</w:t>
      </w:r>
      <w:r w:rsidRPr="00A65AF9">
        <w:rPr>
          <w:rFonts w:ascii="Times New Roman" w:eastAsia="Times New Roman" w:hAnsi="Times New Roman" w:cs="Times New Roman"/>
          <w:color w:val="000000"/>
          <w:sz w:val="28"/>
          <w:szCs w:val="28"/>
          <w:vertAlign w:val="subscript"/>
          <w:lang w:eastAsia="ru-RU" w:bidi="ru-RU"/>
        </w:rPr>
        <w:t>2</w:t>
      </w:r>
      <w:r w:rsidRPr="00A65AF9">
        <w:rPr>
          <w:rFonts w:ascii="Times New Roman" w:eastAsia="Times New Roman" w:hAnsi="Times New Roman" w:cs="Times New Roman"/>
          <w:color w:val="000000"/>
          <w:sz w:val="28"/>
          <w:szCs w:val="28"/>
          <w:lang w:eastAsia="ru-RU" w:bidi="ru-RU"/>
        </w:rPr>
        <w:t xml:space="preserve"> * </w:t>
      </w:r>
      <w:r w:rsidRPr="00A65AF9">
        <w:rPr>
          <w:rFonts w:ascii="Times New Roman" w:eastAsia="Times New Roman" w:hAnsi="Times New Roman" w:cs="Times New Roman"/>
          <w:color w:val="000000"/>
          <w:sz w:val="28"/>
          <w:szCs w:val="28"/>
          <w:lang w:val="en-US" w:eastAsia="ru-RU" w:bidi="ru-RU"/>
        </w:rPr>
        <w:t>V</w:t>
      </w:r>
      <w:r w:rsidRPr="00A65AF9">
        <w:rPr>
          <w:rFonts w:ascii="Times New Roman" w:eastAsia="Times New Roman" w:hAnsi="Times New Roman" w:cs="Times New Roman"/>
          <w:color w:val="000000"/>
          <w:sz w:val="28"/>
          <w:szCs w:val="28"/>
          <w:vertAlign w:val="subscript"/>
          <w:lang w:eastAsia="ru-RU" w:bidi="ru-RU"/>
        </w:rPr>
        <w:t>2</w:t>
      </w:r>
      <w:r w:rsidRPr="00A65AF9">
        <w:rPr>
          <w:rFonts w:ascii="Times New Roman" w:eastAsia="Times New Roman" w:hAnsi="Times New Roman" w:cs="Times New Roman"/>
          <w:color w:val="000000"/>
          <w:sz w:val="28"/>
          <w:szCs w:val="28"/>
          <w:lang w:eastAsia="ru-RU" w:bidi="ru-RU"/>
        </w:rPr>
        <w:t xml:space="preserve">...+ </w:t>
      </w:r>
      <w:proofErr w:type="spellStart"/>
      <w:r w:rsidRPr="00A65AF9">
        <w:rPr>
          <w:rFonts w:ascii="Times New Roman" w:eastAsia="Times New Roman" w:hAnsi="Times New Roman" w:cs="Times New Roman"/>
          <w:color w:val="000000"/>
          <w:sz w:val="28"/>
          <w:szCs w:val="28"/>
          <w:lang w:val="en-US" w:eastAsia="ru-RU" w:bidi="ru-RU"/>
        </w:rPr>
        <w:t>Nn</w:t>
      </w:r>
      <w:proofErr w:type="spellEnd"/>
      <w:r w:rsidRPr="00A65AF9">
        <w:rPr>
          <w:rFonts w:ascii="Times New Roman" w:eastAsia="Times New Roman" w:hAnsi="Times New Roman" w:cs="Times New Roman"/>
          <w:color w:val="000000"/>
          <w:sz w:val="28"/>
          <w:szCs w:val="28"/>
          <w:lang w:val="en-US" w:eastAsia="ru-RU" w:bidi="ru-RU"/>
        </w:rPr>
        <w:t xml:space="preserve"> * </w:t>
      </w:r>
      <w:proofErr w:type="spellStart"/>
      <w:proofErr w:type="gramStart"/>
      <w:r w:rsidRPr="00A65AF9">
        <w:rPr>
          <w:rFonts w:ascii="Times New Roman" w:eastAsia="Times New Roman" w:hAnsi="Times New Roman" w:cs="Times New Roman"/>
          <w:color w:val="000000"/>
          <w:sz w:val="28"/>
          <w:szCs w:val="28"/>
          <w:lang w:val="en-US" w:eastAsia="ru-RU" w:bidi="ru-RU"/>
        </w:rPr>
        <w:t>Kn</w:t>
      </w:r>
      <w:proofErr w:type="spellEnd"/>
      <w:proofErr w:type="gramEnd"/>
      <w:r w:rsidRPr="00A65AF9">
        <w:rPr>
          <w:rFonts w:ascii="Times New Roman" w:eastAsia="Times New Roman" w:hAnsi="Times New Roman" w:cs="Times New Roman"/>
          <w:color w:val="000000"/>
          <w:sz w:val="28"/>
          <w:szCs w:val="28"/>
          <w:lang w:val="en-US" w:eastAsia="ru-RU" w:bidi="ru-RU"/>
        </w:rPr>
        <w:t xml:space="preserve"> * </w:t>
      </w:r>
      <w:proofErr w:type="spellStart"/>
      <w:r w:rsidRPr="00A65AF9">
        <w:rPr>
          <w:rFonts w:ascii="Times New Roman" w:eastAsia="Times New Roman" w:hAnsi="Times New Roman" w:cs="Times New Roman"/>
          <w:color w:val="000000"/>
          <w:sz w:val="28"/>
          <w:szCs w:val="28"/>
          <w:lang w:val="en-US" w:eastAsia="ru-RU" w:bidi="ru-RU"/>
        </w:rPr>
        <w:t>Vn</w:t>
      </w:r>
      <w:proofErr w:type="spellEnd"/>
      <w:r w:rsidRPr="00A65AF9">
        <w:rPr>
          <w:rFonts w:ascii="Times New Roman" w:eastAsia="Times New Roman" w:hAnsi="Times New Roman" w:cs="Times New Roman"/>
          <w:color w:val="000000"/>
          <w:sz w:val="28"/>
          <w:szCs w:val="28"/>
          <w:lang w:val="en-US" w:eastAsia="ru-RU" w:bidi="ru-RU"/>
        </w:rPr>
        <w:t>)/100 * Ks * S;</w:t>
      </w:r>
    </w:p>
    <w:p w:rsidR="00A65AF9" w:rsidRPr="00A65AF9" w:rsidRDefault="00A65AF9" w:rsidP="00A65AF9">
      <w:pPr>
        <w:widowControl w:val="0"/>
        <w:spacing w:before="120" w:after="0" w:line="317" w:lineRule="exact"/>
        <w:ind w:firstLine="709"/>
        <w:rPr>
          <w:rFonts w:ascii="Times New Roman" w:eastAsia="Times New Roman" w:hAnsi="Times New Roman" w:cs="Times New Roman"/>
          <w:b/>
          <w:color w:val="000000"/>
          <w:sz w:val="28"/>
          <w:szCs w:val="28"/>
          <w:lang w:val="en-US" w:eastAsia="ru-RU" w:bidi="ru-RU"/>
        </w:rPr>
      </w:pPr>
      <w:r w:rsidRPr="00A65AF9">
        <w:rPr>
          <w:rFonts w:ascii="Times New Roman" w:eastAsia="Times New Roman" w:hAnsi="Times New Roman" w:cs="Times New Roman"/>
          <w:color w:val="000000"/>
          <w:sz w:val="28"/>
          <w:szCs w:val="28"/>
          <w:lang w:eastAsia="ru-RU" w:bidi="ru-RU"/>
        </w:rPr>
        <w:t>где</w:t>
      </w:r>
      <w:r w:rsidRPr="00A65AF9">
        <w:rPr>
          <w:rFonts w:ascii="Times New Roman" w:eastAsia="Times New Roman" w:hAnsi="Times New Roman" w:cs="Times New Roman"/>
          <w:color w:val="000000"/>
          <w:sz w:val="28"/>
          <w:szCs w:val="28"/>
          <w:lang w:val="en-US" w:eastAsia="ru-RU" w:bidi="ru-RU"/>
        </w:rPr>
        <w:t>:</w:t>
      </w:r>
    </w:p>
    <w:p w:rsidR="00A65AF9" w:rsidRPr="00A65AF9" w:rsidRDefault="00A65AF9" w:rsidP="00A65AF9">
      <w:pPr>
        <w:widowControl w:val="0"/>
        <w:spacing w:before="240" w:after="0" w:line="317" w:lineRule="exact"/>
        <w:ind w:firstLine="709"/>
        <w:rPr>
          <w:rFonts w:ascii="Times New Roman" w:eastAsia="Times New Roman" w:hAnsi="Times New Roman" w:cs="Times New Roman"/>
          <w:b/>
          <w:color w:val="000000"/>
          <w:sz w:val="28"/>
          <w:szCs w:val="28"/>
          <w:lang w:eastAsia="ru-RU" w:bidi="ru-RU"/>
        </w:rPr>
      </w:pPr>
      <w:proofErr w:type="gramStart"/>
      <w:r w:rsidRPr="00A65AF9">
        <w:rPr>
          <w:rFonts w:ascii="Times New Roman" w:eastAsia="Times New Roman" w:hAnsi="Times New Roman" w:cs="Times New Roman"/>
          <w:color w:val="000000"/>
          <w:sz w:val="28"/>
          <w:szCs w:val="28"/>
          <w:lang w:eastAsia="ru-RU" w:bidi="ru-RU"/>
        </w:rPr>
        <w:t>До</w:t>
      </w:r>
      <w:proofErr w:type="gramEnd"/>
      <w:r w:rsidRPr="00A65AF9">
        <w:rPr>
          <w:rFonts w:ascii="Times New Roman" w:eastAsia="Times New Roman" w:hAnsi="Times New Roman" w:cs="Times New Roman"/>
          <w:color w:val="000000"/>
          <w:sz w:val="28"/>
          <w:szCs w:val="28"/>
          <w:lang w:eastAsia="ru-RU" w:bidi="ru-RU"/>
        </w:rPr>
        <w:t xml:space="preserve"> - </w:t>
      </w:r>
      <w:proofErr w:type="gramStart"/>
      <w:r w:rsidRPr="00A65AF9">
        <w:rPr>
          <w:rFonts w:ascii="Times New Roman" w:eastAsia="Times New Roman" w:hAnsi="Times New Roman" w:cs="Times New Roman"/>
          <w:color w:val="000000"/>
          <w:sz w:val="28"/>
          <w:szCs w:val="28"/>
          <w:lang w:eastAsia="ru-RU" w:bidi="ru-RU"/>
        </w:rPr>
        <w:t>должностной</w:t>
      </w:r>
      <w:proofErr w:type="gramEnd"/>
      <w:r w:rsidRPr="00A65AF9">
        <w:rPr>
          <w:rFonts w:ascii="Times New Roman" w:eastAsia="Times New Roman" w:hAnsi="Times New Roman" w:cs="Times New Roman"/>
          <w:color w:val="000000"/>
          <w:sz w:val="28"/>
          <w:szCs w:val="28"/>
          <w:lang w:eastAsia="ru-RU" w:bidi="ru-RU"/>
        </w:rPr>
        <w:t xml:space="preserve"> оклад тренера, осуществляющего спортивную подготовку;</w:t>
      </w:r>
    </w:p>
    <w:p w:rsidR="00A65AF9" w:rsidRPr="00A65AF9" w:rsidRDefault="00A65AF9" w:rsidP="00A65AF9">
      <w:pPr>
        <w:widowControl w:val="0"/>
        <w:spacing w:before="120" w:after="0" w:line="317" w:lineRule="exact"/>
        <w:ind w:firstLine="709"/>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val="en-US" w:eastAsia="ru-RU" w:bidi="ru-RU"/>
        </w:rPr>
        <w:t>N</w:t>
      </w:r>
      <w:r w:rsidRPr="00A65AF9">
        <w:rPr>
          <w:rFonts w:ascii="Times New Roman" w:eastAsia="Times New Roman" w:hAnsi="Times New Roman" w:cs="Times New Roman"/>
          <w:color w:val="000000"/>
          <w:sz w:val="28"/>
          <w:szCs w:val="28"/>
          <w:vertAlign w:val="subscript"/>
          <w:lang w:eastAsia="ru-RU" w:bidi="ru-RU"/>
        </w:rPr>
        <w:t>1</w:t>
      </w:r>
      <w:r w:rsidRPr="00A65AF9">
        <w:rPr>
          <w:rFonts w:ascii="Times New Roman" w:eastAsia="Times New Roman" w:hAnsi="Times New Roman" w:cs="Times New Roman"/>
          <w:color w:val="000000"/>
          <w:sz w:val="28"/>
          <w:szCs w:val="28"/>
          <w:lang w:eastAsia="ru-RU" w:bidi="ru-RU"/>
        </w:rPr>
        <w:t xml:space="preserve">, </w:t>
      </w:r>
      <w:r w:rsidRPr="00A65AF9">
        <w:rPr>
          <w:rFonts w:ascii="Times New Roman" w:eastAsia="Times New Roman" w:hAnsi="Times New Roman" w:cs="Times New Roman"/>
          <w:color w:val="000000"/>
          <w:sz w:val="28"/>
          <w:szCs w:val="28"/>
          <w:lang w:val="en-US" w:eastAsia="ru-RU" w:bidi="ru-RU"/>
        </w:rPr>
        <w:t>N</w:t>
      </w:r>
      <w:r w:rsidRPr="00A65AF9">
        <w:rPr>
          <w:rFonts w:ascii="Times New Roman" w:eastAsia="Times New Roman" w:hAnsi="Times New Roman" w:cs="Times New Roman"/>
          <w:color w:val="000000"/>
          <w:sz w:val="28"/>
          <w:szCs w:val="28"/>
          <w:vertAlign w:val="subscript"/>
          <w:lang w:eastAsia="ru-RU" w:bidi="ru-RU"/>
        </w:rPr>
        <w:t>2</w:t>
      </w:r>
      <w:proofErr w:type="gramStart"/>
      <w:r w:rsidRPr="00A65AF9">
        <w:rPr>
          <w:rFonts w:ascii="Times New Roman" w:eastAsia="Times New Roman" w:hAnsi="Times New Roman" w:cs="Times New Roman"/>
          <w:color w:val="000000"/>
          <w:sz w:val="28"/>
          <w:szCs w:val="28"/>
          <w:lang w:eastAsia="ru-RU" w:bidi="ru-RU"/>
        </w:rPr>
        <w:t>..</w:t>
      </w:r>
      <w:proofErr w:type="gramEnd"/>
      <w:r w:rsidRPr="00A65AF9">
        <w:rPr>
          <w:rFonts w:ascii="Times New Roman" w:eastAsia="Times New Roman" w:hAnsi="Times New Roman" w:cs="Times New Roman"/>
          <w:color w:val="000000"/>
          <w:sz w:val="28"/>
          <w:szCs w:val="28"/>
          <w:lang w:val="en-US" w:eastAsia="ru-RU" w:bidi="ru-RU"/>
        </w:rPr>
        <w:t>N</w:t>
      </w:r>
      <w:r w:rsidRPr="00A65AF9">
        <w:rPr>
          <w:rFonts w:ascii="Times New Roman" w:eastAsia="Times New Roman" w:hAnsi="Times New Roman" w:cs="Times New Roman"/>
          <w:color w:val="000000"/>
          <w:sz w:val="28"/>
          <w:szCs w:val="28"/>
          <w:lang w:eastAsia="ru-RU" w:bidi="ru-RU"/>
        </w:rPr>
        <w:t>n - количество лиц, занимающихся с тренером, зачисленных по каждому этапу спортивной подготовки;</w:t>
      </w:r>
    </w:p>
    <w:p w:rsidR="00A65AF9" w:rsidRPr="00A65AF9" w:rsidRDefault="00A65AF9" w:rsidP="00A65AF9">
      <w:pPr>
        <w:widowControl w:val="0"/>
        <w:spacing w:before="120" w:after="0" w:line="317" w:lineRule="exact"/>
        <w:ind w:firstLine="709"/>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val="en-US" w:eastAsia="ru-RU" w:bidi="ru-RU"/>
        </w:rPr>
        <w:t>K</w:t>
      </w:r>
      <w:r w:rsidRPr="00A65AF9">
        <w:rPr>
          <w:rFonts w:ascii="Times New Roman" w:eastAsia="Times New Roman" w:hAnsi="Times New Roman" w:cs="Times New Roman"/>
          <w:color w:val="000000"/>
          <w:sz w:val="28"/>
          <w:szCs w:val="28"/>
          <w:vertAlign w:val="subscript"/>
          <w:lang w:eastAsia="ru-RU" w:bidi="ru-RU"/>
        </w:rPr>
        <w:t>1</w:t>
      </w:r>
      <w:r w:rsidRPr="00A65AF9">
        <w:rPr>
          <w:rFonts w:ascii="Times New Roman" w:eastAsia="Times New Roman" w:hAnsi="Times New Roman" w:cs="Times New Roman"/>
          <w:color w:val="000000"/>
          <w:sz w:val="28"/>
          <w:szCs w:val="28"/>
          <w:lang w:eastAsia="ru-RU" w:bidi="ru-RU"/>
        </w:rPr>
        <w:t xml:space="preserve">, </w:t>
      </w:r>
      <w:r w:rsidRPr="00A65AF9">
        <w:rPr>
          <w:rFonts w:ascii="Times New Roman" w:eastAsia="Times New Roman" w:hAnsi="Times New Roman" w:cs="Times New Roman"/>
          <w:color w:val="000000"/>
          <w:sz w:val="28"/>
          <w:szCs w:val="28"/>
          <w:lang w:val="en-US" w:eastAsia="ru-RU" w:bidi="ru-RU"/>
        </w:rPr>
        <w:t>K</w:t>
      </w:r>
      <w:r w:rsidRPr="00A65AF9">
        <w:rPr>
          <w:rFonts w:ascii="Times New Roman" w:eastAsia="Times New Roman" w:hAnsi="Times New Roman" w:cs="Times New Roman"/>
          <w:color w:val="000000"/>
          <w:sz w:val="28"/>
          <w:szCs w:val="28"/>
          <w:vertAlign w:val="subscript"/>
          <w:lang w:eastAsia="ru-RU" w:bidi="ru-RU"/>
        </w:rPr>
        <w:t>2</w:t>
      </w:r>
      <w:proofErr w:type="gramStart"/>
      <w:r w:rsidRPr="00A65AF9">
        <w:rPr>
          <w:rFonts w:ascii="Times New Roman" w:eastAsia="Times New Roman" w:hAnsi="Times New Roman" w:cs="Times New Roman"/>
          <w:color w:val="000000"/>
          <w:sz w:val="28"/>
          <w:szCs w:val="28"/>
          <w:lang w:eastAsia="ru-RU" w:bidi="ru-RU"/>
        </w:rPr>
        <w:t>..</w:t>
      </w:r>
      <w:proofErr w:type="gramEnd"/>
      <w:r w:rsidRPr="00A65AF9">
        <w:rPr>
          <w:rFonts w:ascii="Times New Roman" w:eastAsia="Times New Roman" w:hAnsi="Times New Roman" w:cs="Times New Roman"/>
          <w:color w:val="000000"/>
          <w:sz w:val="28"/>
          <w:szCs w:val="28"/>
          <w:lang w:val="en-US" w:eastAsia="ru-RU" w:bidi="ru-RU"/>
        </w:rPr>
        <w:t>K</w:t>
      </w:r>
      <w:r w:rsidRPr="00A65AF9">
        <w:rPr>
          <w:rFonts w:ascii="Times New Roman" w:eastAsia="Times New Roman" w:hAnsi="Times New Roman" w:cs="Times New Roman"/>
          <w:color w:val="000000"/>
          <w:sz w:val="28"/>
          <w:szCs w:val="28"/>
          <w:lang w:eastAsia="ru-RU" w:bidi="ru-RU"/>
        </w:rPr>
        <w:t>n- размер расчетного норматива за подготовку одного спортсмена по каждому этапу спортивной подготовки в соответствии с приложением 9 к настоящему Положению;</w:t>
      </w:r>
    </w:p>
    <w:p w:rsidR="00A65AF9" w:rsidRPr="00A65AF9" w:rsidRDefault="00A65AF9" w:rsidP="00A65AF9">
      <w:pPr>
        <w:widowControl w:val="0"/>
        <w:spacing w:before="120" w:after="0" w:line="317" w:lineRule="exact"/>
        <w:ind w:firstLine="709"/>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V</w:t>
      </w:r>
      <w:r w:rsidRPr="00A65AF9">
        <w:rPr>
          <w:rFonts w:ascii="Times New Roman" w:eastAsia="Times New Roman" w:hAnsi="Times New Roman" w:cs="Times New Roman"/>
          <w:color w:val="000000"/>
          <w:sz w:val="28"/>
          <w:szCs w:val="28"/>
          <w:vertAlign w:val="subscript"/>
          <w:lang w:eastAsia="ru-RU" w:bidi="ru-RU"/>
        </w:rPr>
        <w:t>1</w:t>
      </w:r>
      <w:r w:rsidRPr="00A65AF9">
        <w:rPr>
          <w:rFonts w:ascii="Times New Roman" w:eastAsia="Times New Roman" w:hAnsi="Times New Roman" w:cs="Times New Roman"/>
          <w:color w:val="000000"/>
          <w:sz w:val="28"/>
          <w:szCs w:val="28"/>
          <w:lang w:eastAsia="ru-RU" w:bidi="ru-RU"/>
        </w:rPr>
        <w:t xml:space="preserve">, </w:t>
      </w:r>
      <w:r w:rsidRPr="00A65AF9">
        <w:rPr>
          <w:rFonts w:ascii="Times New Roman" w:eastAsia="Times New Roman" w:hAnsi="Times New Roman" w:cs="Times New Roman"/>
          <w:color w:val="000000"/>
          <w:sz w:val="28"/>
          <w:szCs w:val="28"/>
          <w:lang w:val="en-US" w:eastAsia="ru-RU" w:bidi="ru-RU"/>
        </w:rPr>
        <w:t>V</w:t>
      </w:r>
      <w:r w:rsidRPr="00A65AF9">
        <w:rPr>
          <w:rFonts w:ascii="Times New Roman" w:eastAsia="Times New Roman" w:hAnsi="Times New Roman" w:cs="Times New Roman"/>
          <w:color w:val="000000"/>
          <w:sz w:val="28"/>
          <w:szCs w:val="28"/>
          <w:vertAlign w:val="subscript"/>
          <w:lang w:eastAsia="ru-RU" w:bidi="ru-RU"/>
        </w:rPr>
        <w:t>2</w:t>
      </w:r>
      <w:r w:rsidRPr="00A65AF9">
        <w:rPr>
          <w:rFonts w:ascii="Times New Roman" w:eastAsia="Times New Roman" w:hAnsi="Times New Roman" w:cs="Times New Roman"/>
          <w:color w:val="000000"/>
          <w:sz w:val="28"/>
          <w:szCs w:val="28"/>
          <w:lang w:eastAsia="ru-RU" w:bidi="ru-RU"/>
        </w:rPr>
        <w:t>...</w:t>
      </w:r>
      <w:r w:rsidRPr="00A65AF9">
        <w:rPr>
          <w:rFonts w:ascii="Times New Roman" w:eastAsia="Times New Roman" w:hAnsi="Times New Roman" w:cs="Times New Roman"/>
          <w:color w:val="000000"/>
          <w:sz w:val="28"/>
          <w:szCs w:val="28"/>
          <w:lang w:val="en-US" w:eastAsia="ru-RU" w:bidi="ru-RU"/>
        </w:rPr>
        <w:t>V</w:t>
      </w:r>
      <w:r w:rsidRPr="00A65AF9">
        <w:rPr>
          <w:rFonts w:ascii="Times New Roman" w:eastAsia="Times New Roman" w:hAnsi="Times New Roman" w:cs="Times New Roman"/>
          <w:color w:val="000000"/>
          <w:sz w:val="28"/>
          <w:szCs w:val="28"/>
          <w:lang w:eastAsia="ru-RU" w:bidi="ru-RU"/>
        </w:rPr>
        <w:t xml:space="preserve">n - коэффициент участия тренера в реализации тренировочного плана. Определяется как соотношение установленного тренеру объема работы со спортсменами по каждому этапу спортивной подготовки к объему, установленному по программе спортивной подготовки на определенном </w:t>
      </w:r>
      <w:proofErr w:type="gramStart"/>
      <w:r w:rsidRPr="00A65AF9">
        <w:rPr>
          <w:rFonts w:ascii="Times New Roman" w:eastAsia="Times New Roman" w:hAnsi="Times New Roman" w:cs="Times New Roman"/>
          <w:color w:val="000000"/>
          <w:sz w:val="28"/>
          <w:szCs w:val="28"/>
          <w:lang w:eastAsia="ru-RU" w:bidi="ru-RU"/>
        </w:rPr>
        <w:t>этапе</w:t>
      </w:r>
      <w:proofErr w:type="gramEnd"/>
      <w:r w:rsidRPr="00A65AF9">
        <w:rPr>
          <w:rFonts w:ascii="Times New Roman" w:eastAsia="Times New Roman" w:hAnsi="Times New Roman" w:cs="Times New Roman"/>
          <w:color w:val="000000"/>
          <w:sz w:val="28"/>
          <w:szCs w:val="28"/>
          <w:lang w:eastAsia="ru-RU" w:bidi="ru-RU"/>
        </w:rPr>
        <w:t xml:space="preserve"> спортивной подготовки (</w:t>
      </w:r>
      <w:r w:rsidRPr="00A65AF9">
        <w:rPr>
          <w:rFonts w:ascii="Times New Roman" w:eastAsia="Times New Roman" w:hAnsi="Times New Roman" w:cs="Times New Roman"/>
          <w:color w:val="000000"/>
          <w:sz w:val="28"/>
          <w:szCs w:val="28"/>
          <w:lang w:val="en-US" w:eastAsia="ru-RU" w:bidi="ru-RU"/>
        </w:rPr>
        <w:t>V</w:t>
      </w:r>
      <w:r w:rsidRPr="00A65AF9">
        <w:rPr>
          <w:rFonts w:ascii="Times New Roman" w:eastAsia="Times New Roman" w:hAnsi="Times New Roman" w:cs="Times New Roman"/>
          <w:color w:val="000000"/>
          <w:sz w:val="28"/>
          <w:szCs w:val="28"/>
          <w:lang w:eastAsia="ru-RU" w:bidi="ru-RU"/>
        </w:rPr>
        <w:t xml:space="preserve"> - не может превышать 1);</w:t>
      </w:r>
    </w:p>
    <w:p w:rsidR="00A65AF9" w:rsidRPr="00A65AF9" w:rsidRDefault="00A65AF9" w:rsidP="00A65AF9">
      <w:pPr>
        <w:widowControl w:val="0"/>
        <w:spacing w:before="120" w:after="0" w:line="317" w:lineRule="exact"/>
        <w:ind w:firstLine="709"/>
        <w:rPr>
          <w:rFonts w:ascii="Times New Roman" w:eastAsia="Times New Roman" w:hAnsi="Times New Roman" w:cs="Times New Roman"/>
          <w:b/>
          <w:color w:val="000000"/>
          <w:sz w:val="28"/>
          <w:szCs w:val="28"/>
          <w:lang w:eastAsia="ru-RU" w:bidi="ru-RU"/>
        </w:rPr>
      </w:pPr>
      <w:proofErr w:type="spellStart"/>
      <w:r w:rsidRPr="00A65AF9">
        <w:rPr>
          <w:rFonts w:ascii="Times New Roman" w:eastAsia="Times New Roman" w:hAnsi="Times New Roman" w:cs="Times New Roman"/>
          <w:color w:val="000000"/>
          <w:sz w:val="28"/>
          <w:szCs w:val="28"/>
          <w:lang w:eastAsia="ru-RU" w:bidi="ru-RU"/>
        </w:rPr>
        <w:t>Ks</w:t>
      </w:r>
      <w:proofErr w:type="spellEnd"/>
      <w:r w:rsidRPr="00A65AF9">
        <w:rPr>
          <w:rFonts w:ascii="Times New Roman" w:eastAsia="Times New Roman" w:hAnsi="Times New Roman" w:cs="Times New Roman"/>
          <w:color w:val="000000"/>
          <w:sz w:val="28"/>
          <w:szCs w:val="28"/>
          <w:lang w:eastAsia="ru-RU" w:bidi="ru-RU"/>
        </w:rPr>
        <w:t xml:space="preserve"> - расчетный коэффициент вида спорта (спортивной дисциплины) составляет:</w:t>
      </w:r>
    </w:p>
    <w:p w:rsidR="00A65AF9" w:rsidRPr="00A65AF9" w:rsidRDefault="00A65AF9" w:rsidP="00A65AF9">
      <w:pPr>
        <w:widowControl w:val="0"/>
        <w:tabs>
          <w:tab w:val="left" w:pos="426"/>
          <w:tab w:val="left" w:pos="709"/>
          <w:tab w:val="left" w:pos="993"/>
        </w:tabs>
        <w:spacing w:before="80" w:after="0" w:line="317" w:lineRule="exact"/>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Pr="00A65AF9">
        <w:rPr>
          <w:rFonts w:ascii="Times New Roman" w:eastAsia="Times New Roman" w:hAnsi="Times New Roman" w:cs="Times New Roman"/>
          <w:color w:val="000000"/>
          <w:sz w:val="28"/>
          <w:szCs w:val="28"/>
          <w:lang w:eastAsia="ru-RU" w:bidi="ru-RU"/>
        </w:rPr>
        <w:t>для видов спорта (спортивных дисциплин), за исключением видов спорта (спортивных дисциплин), указанных в абзацах девятом - двенадцатом настоящего пункта,</w:t>
      </w:r>
      <w:r w:rsidRPr="00A65AF9">
        <w:rPr>
          <w:rFonts w:ascii="Times New Roman" w:eastAsia="Times New Roman" w:hAnsi="Times New Roman" w:cs="Times New Roman"/>
          <w:color w:val="000000"/>
          <w:sz w:val="28"/>
          <w:szCs w:val="28"/>
          <w:lang w:eastAsia="ru-RU" w:bidi="ru-RU"/>
        </w:rPr>
        <w:tab/>
        <w:t>- 1,0;</w:t>
      </w:r>
    </w:p>
    <w:p w:rsidR="00A65AF9" w:rsidRPr="00A65AF9" w:rsidRDefault="00A65AF9" w:rsidP="00A65AF9">
      <w:pPr>
        <w:widowControl w:val="0"/>
        <w:tabs>
          <w:tab w:val="left" w:pos="284"/>
          <w:tab w:val="left" w:pos="709"/>
          <w:tab w:val="left" w:pos="993"/>
        </w:tabs>
        <w:spacing w:before="80" w:after="0" w:line="317" w:lineRule="exact"/>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Pr="00A65AF9">
        <w:rPr>
          <w:rFonts w:ascii="Times New Roman" w:eastAsia="Times New Roman" w:hAnsi="Times New Roman" w:cs="Times New Roman"/>
          <w:color w:val="000000"/>
          <w:sz w:val="28"/>
          <w:szCs w:val="28"/>
          <w:lang w:eastAsia="ru-RU" w:bidi="ru-RU"/>
        </w:rPr>
        <w:t>для базовых видов спорта (кроме командных игровых видов спорта)</w:t>
      </w:r>
      <w:r w:rsidRPr="00A65AF9">
        <w:rPr>
          <w:rFonts w:ascii="Times New Roman" w:eastAsia="Times New Roman" w:hAnsi="Times New Roman" w:cs="Times New Roman"/>
          <w:color w:val="000000"/>
          <w:sz w:val="28"/>
          <w:szCs w:val="28"/>
          <w:lang w:eastAsia="ru-RU" w:bidi="ru-RU"/>
        </w:rPr>
        <w:tab/>
        <w:t xml:space="preserve"> - 1,1;</w:t>
      </w:r>
    </w:p>
    <w:p w:rsidR="00A65AF9" w:rsidRPr="00A65AF9" w:rsidRDefault="00A65AF9" w:rsidP="00A65AF9">
      <w:pPr>
        <w:widowControl w:val="0"/>
        <w:tabs>
          <w:tab w:val="left" w:pos="284"/>
          <w:tab w:val="left" w:pos="709"/>
          <w:tab w:val="left" w:pos="993"/>
        </w:tabs>
        <w:spacing w:before="80" w:after="0" w:line="317" w:lineRule="exact"/>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Pr="00A65AF9">
        <w:rPr>
          <w:rFonts w:ascii="Times New Roman" w:eastAsia="Times New Roman" w:hAnsi="Times New Roman" w:cs="Times New Roman"/>
          <w:color w:val="000000"/>
          <w:sz w:val="28"/>
          <w:szCs w:val="28"/>
          <w:lang w:eastAsia="ru-RU" w:bidi="ru-RU"/>
        </w:rPr>
        <w:t>для командных игровых видов спорта, являющихся базовыми, - 0,9;</w:t>
      </w:r>
    </w:p>
    <w:p w:rsidR="00A65AF9" w:rsidRPr="00A65AF9" w:rsidRDefault="00A65AF9" w:rsidP="00A65AF9">
      <w:pPr>
        <w:widowControl w:val="0"/>
        <w:tabs>
          <w:tab w:val="left" w:pos="284"/>
          <w:tab w:val="left" w:pos="709"/>
          <w:tab w:val="left" w:pos="993"/>
        </w:tabs>
        <w:spacing w:before="80" w:after="0" w:line="322" w:lineRule="exact"/>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Pr="00A65AF9">
        <w:rPr>
          <w:rFonts w:ascii="Times New Roman" w:eastAsia="Times New Roman" w:hAnsi="Times New Roman" w:cs="Times New Roman"/>
          <w:color w:val="000000"/>
          <w:sz w:val="28"/>
          <w:szCs w:val="28"/>
          <w:lang w:eastAsia="ru-RU" w:bidi="ru-RU"/>
        </w:rPr>
        <w:t xml:space="preserve">для командных игровых видов спорта, не являющихся базовыми, - 0,8; </w:t>
      </w:r>
    </w:p>
    <w:p w:rsidR="00A65AF9" w:rsidRPr="00A65AF9" w:rsidRDefault="00A65AF9" w:rsidP="00A65AF9">
      <w:pPr>
        <w:widowControl w:val="0"/>
        <w:tabs>
          <w:tab w:val="left" w:pos="284"/>
          <w:tab w:val="left" w:pos="709"/>
          <w:tab w:val="left" w:pos="993"/>
        </w:tabs>
        <w:spacing w:before="80" w:after="0" w:line="322" w:lineRule="exact"/>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Pr="00A65AF9">
        <w:rPr>
          <w:rFonts w:ascii="Times New Roman" w:eastAsia="Times New Roman" w:hAnsi="Times New Roman" w:cs="Times New Roman"/>
          <w:color w:val="000000"/>
          <w:sz w:val="28"/>
          <w:szCs w:val="28"/>
          <w:lang w:eastAsia="ru-RU" w:bidi="ru-RU"/>
        </w:rPr>
        <w:t xml:space="preserve">для видов спорта (спортивных дисциплин) с недостаточно высоким уровнем </w:t>
      </w:r>
      <w:proofErr w:type="gramStart"/>
      <w:r w:rsidRPr="00A65AF9">
        <w:rPr>
          <w:rFonts w:ascii="Times New Roman" w:eastAsia="Times New Roman" w:hAnsi="Times New Roman" w:cs="Times New Roman"/>
          <w:color w:val="000000"/>
          <w:sz w:val="28"/>
          <w:szCs w:val="28"/>
          <w:lang w:eastAsia="ru-RU" w:bidi="ru-RU"/>
        </w:rPr>
        <w:t>соревнователь-ной</w:t>
      </w:r>
      <w:proofErr w:type="gramEnd"/>
      <w:r w:rsidRPr="00A65AF9">
        <w:rPr>
          <w:rFonts w:ascii="Times New Roman" w:eastAsia="Times New Roman" w:hAnsi="Times New Roman" w:cs="Times New Roman"/>
          <w:color w:val="000000"/>
          <w:sz w:val="28"/>
          <w:szCs w:val="28"/>
          <w:lang w:eastAsia="ru-RU" w:bidi="ru-RU"/>
        </w:rPr>
        <w:t xml:space="preserve"> конкуренции в субъекте Российской Федерации  -  от 0,8 до 0,5. Уровень соревновательной конкуренции рекомендуется определять по </w:t>
      </w:r>
      <w:r w:rsidRPr="00A65AF9">
        <w:rPr>
          <w:rFonts w:ascii="Times New Roman" w:eastAsia="Times New Roman" w:hAnsi="Times New Roman" w:cs="Times New Roman"/>
          <w:color w:val="000000"/>
          <w:sz w:val="28"/>
          <w:szCs w:val="28"/>
          <w:lang w:eastAsia="ru-RU" w:bidi="ru-RU"/>
        </w:rPr>
        <w:lastRenderedPageBreak/>
        <w:t>следующим показателям:</w:t>
      </w:r>
    </w:p>
    <w:p w:rsidR="00A65AF9" w:rsidRPr="00A65AF9" w:rsidRDefault="00A65AF9" w:rsidP="00A65AF9">
      <w:pPr>
        <w:widowControl w:val="0"/>
        <w:tabs>
          <w:tab w:val="left" w:pos="426"/>
          <w:tab w:val="left" w:pos="709"/>
          <w:tab w:val="left" w:pos="993"/>
        </w:tabs>
        <w:spacing w:before="80" w:after="0" w:line="322" w:lineRule="exact"/>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Pr="00A65AF9">
        <w:rPr>
          <w:rFonts w:ascii="Times New Roman" w:eastAsia="Times New Roman" w:hAnsi="Times New Roman" w:cs="Times New Roman"/>
          <w:color w:val="000000"/>
          <w:sz w:val="28"/>
          <w:szCs w:val="28"/>
          <w:lang w:eastAsia="ru-RU" w:bidi="ru-RU"/>
        </w:rPr>
        <w:t>отсутствие более двух лет Чемпионата (первенства) Челябинской области по виду спорта (спортивной дисциплине);</w:t>
      </w:r>
    </w:p>
    <w:p w:rsidR="00A65AF9" w:rsidRPr="00A65AF9" w:rsidRDefault="00A65AF9" w:rsidP="00A65AF9">
      <w:pPr>
        <w:widowControl w:val="0"/>
        <w:tabs>
          <w:tab w:val="left" w:pos="426"/>
          <w:tab w:val="left" w:pos="709"/>
          <w:tab w:val="left" w:pos="993"/>
        </w:tabs>
        <w:spacing w:after="0" w:line="322" w:lineRule="exact"/>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Pr="00A65AF9">
        <w:rPr>
          <w:rFonts w:ascii="Times New Roman" w:eastAsia="Times New Roman" w:hAnsi="Times New Roman" w:cs="Times New Roman"/>
          <w:color w:val="000000"/>
          <w:sz w:val="28"/>
          <w:szCs w:val="28"/>
          <w:lang w:eastAsia="ru-RU" w:bidi="ru-RU"/>
        </w:rPr>
        <w:t>в течение более трех лет на официальных спортивных соревнованиях муниципального уровня и (или) уровня субъекта Российской Федерации не выполняются нормативы выше второго спортивного разряда по виду спорта (спортивной дисциплине);</w:t>
      </w:r>
    </w:p>
    <w:p w:rsidR="00A65AF9" w:rsidRPr="00A65AF9" w:rsidRDefault="00A65AF9" w:rsidP="00A65AF9">
      <w:pPr>
        <w:widowControl w:val="0"/>
        <w:tabs>
          <w:tab w:val="left" w:pos="709"/>
          <w:tab w:val="left" w:pos="993"/>
        </w:tabs>
        <w:spacing w:after="0" w:line="240" w:lineRule="auto"/>
        <w:ind w:firstLine="709"/>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val="en-US" w:eastAsia="ru-RU" w:bidi="ru-RU"/>
        </w:rPr>
        <w:t>S</w:t>
      </w:r>
      <w:r w:rsidRPr="00A65AF9">
        <w:rPr>
          <w:rFonts w:ascii="Times New Roman" w:eastAsia="Times New Roman" w:hAnsi="Times New Roman" w:cs="Times New Roman"/>
          <w:color w:val="000000"/>
          <w:sz w:val="28"/>
          <w:szCs w:val="28"/>
          <w:lang w:eastAsia="ru-RU" w:bidi="ru-RU"/>
        </w:rPr>
        <w:t xml:space="preserve"> - </w:t>
      </w:r>
      <w:proofErr w:type="gramStart"/>
      <w:r w:rsidRPr="00A65AF9">
        <w:rPr>
          <w:rFonts w:ascii="Times New Roman" w:eastAsia="Times New Roman" w:hAnsi="Times New Roman" w:cs="Times New Roman"/>
          <w:color w:val="000000"/>
          <w:sz w:val="28"/>
          <w:szCs w:val="28"/>
          <w:lang w:eastAsia="ru-RU" w:bidi="ru-RU"/>
        </w:rPr>
        <w:t>коэффициент</w:t>
      </w:r>
      <w:proofErr w:type="gramEnd"/>
      <w:r w:rsidRPr="00A65AF9">
        <w:rPr>
          <w:rFonts w:ascii="Times New Roman" w:eastAsia="Times New Roman" w:hAnsi="Times New Roman" w:cs="Times New Roman"/>
          <w:color w:val="000000"/>
          <w:sz w:val="28"/>
          <w:szCs w:val="28"/>
          <w:lang w:eastAsia="ru-RU" w:bidi="ru-RU"/>
        </w:rPr>
        <w:t xml:space="preserve"> специализации:</w:t>
      </w:r>
    </w:p>
    <w:p w:rsidR="00A65AF9" w:rsidRPr="00A65AF9" w:rsidRDefault="00A65AF9" w:rsidP="00A65AF9">
      <w:pPr>
        <w:widowControl w:val="0"/>
        <w:tabs>
          <w:tab w:val="left" w:pos="426"/>
          <w:tab w:val="left" w:pos="709"/>
          <w:tab w:val="left" w:pos="993"/>
        </w:tabs>
        <w:spacing w:after="0" w:line="322" w:lineRule="exact"/>
        <w:jc w:val="both"/>
        <w:rPr>
          <w:rFonts w:ascii="Times New Roman" w:eastAsia="Times New Roman" w:hAnsi="Times New Roman" w:cs="Times New Roman"/>
          <w:b/>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 xml:space="preserve">- </w:t>
      </w:r>
      <w:r w:rsidRPr="00A65AF9">
        <w:rPr>
          <w:rFonts w:ascii="Times New Roman" w:eastAsia="Times New Roman" w:hAnsi="Times New Roman" w:cs="Times New Roman"/>
          <w:color w:val="000000"/>
          <w:sz w:val="28"/>
          <w:szCs w:val="28"/>
          <w:lang w:eastAsia="ru-RU" w:bidi="ru-RU"/>
        </w:rPr>
        <w:t xml:space="preserve">для Учреждений, использующих наименование «Олимпийский», включенных в приложение 2 к приказу </w:t>
      </w:r>
      <w:proofErr w:type="spellStart"/>
      <w:r w:rsidRPr="00A65AF9">
        <w:rPr>
          <w:rFonts w:ascii="Times New Roman" w:eastAsia="Times New Roman" w:hAnsi="Times New Roman" w:cs="Times New Roman"/>
          <w:color w:val="000000"/>
          <w:sz w:val="28"/>
          <w:szCs w:val="28"/>
          <w:lang w:eastAsia="ru-RU" w:bidi="ru-RU"/>
        </w:rPr>
        <w:t>Минспорта</w:t>
      </w:r>
      <w:proofErr w:type="spellEnd"/>
      <w:r w:rsidRPr="00A65AF9">
        <w:rPr>
          <w:rFonts w:ascii="Times New Roman" w:eastAsia="Times New Roman" w:hAnsi="Times New Roman" w:cs="Times New Roman"/>
          <w:color w:val="000000"/>
          <w:sz w:val="28"/>
          <w:szCs w:val="28"/>
          <w:lang w:eastAsia="ru-RU" w:bidi="ru-RU"/>
        </w:rPr>
        <w:t xml:space="preserve"> РФ от 30 июля 2010 г. № 828 «Об утверждении перечня физкультурно-</w:t>
      </w:r>
      <w:r w:rsidRPr="00A65AF9">
        <w:rPr>
          <w:rFonts w:ascii="Times New Roman" w:eastAsia="Times New Roman" w:hAnsi="Times New Roman" w:cs="Times New Roman"/>
          <w:color w:val="000000"/>
          <w:sz w:val="28"/>
          <w:szCs w:val="28"/>
          <w:lang w:eastAsia="ru-RU" w:bidi="ru-RU"/>
        </w:rPr>
        <w:softHyphen/>
        <w:t>спортивных организаций и образовательных учреждений, осуществляющих подготовку спортсменов и использующих для обозначения юридического лица (в фирменном наименовании) наименования «Олимпийский» - 1,15.</w:t>
      </w:r>
      <w:proofErr w:type="gramEnd"/>
    </w:p>
    <w:p w:rsidR="00A65AF9" w:rsidRPr="00A65AF9" w:rsidRDefault="00A65AF9" w:rsidP="00A65AF9">
      <w:pPr>
        <w:widowControl w:val="0"/>
        <w:tabs>
          <w:tab w:val="left" w:pos="0"/>
          <w:tab w:val="left" w:pos="993"/>
        </w:tabs>
        <w:spacing w:after="0" w:line="240" w:lineRule="auto"/>
        <w:ind w:firstLine="709"/>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 по должностям: тренер-преподаватель; старший тренер-преподаватель к указанной формуле</w:t>
      </w:r>
    </w:p>
    <w:p w:rsidR="00A65AF9" w:rsidRPr="00A65AF9" w:rsidRDefault="00A65AF9" w:rsidP="00A65AF9">
      <w:pPr>
        <w:widowControl w:val="0"/>
        <w:numPr>
          <w:ilvl w:val="0"/>
          <w:numId w:val="3"/>
        </w:numPr>
        <w:tabs>
          <w:tab w:val="left" w:pos="709"/>
          <w:tab w:val="left" w:pos="851"/>
          <w:tab w:val="left" w:pos="993"/>
        </w:tabs>
        <w:spacing w:after="0" w:line="322" w:lineRule="exact"/>
        <w:ind w:firstLine="709"/>
        <w:jc w:val="both"/>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 xml:space="preserve">Для расчета размера выплат по персональным повышающим коэффициентам, руководители Учреждений ежегодно представляют в </w:t>
      </w:r>
      <w:proofErr w:type="spellStart"/>
      <w:r w:rsidRPr="00A65AF9">
        <w:rPr>
          <w:rFonts w:ascii="Times New Roman" w:eastAsia="Times New Roman" w:hAnsi="Times New Roman" w:cs="Times New Roman"/>
          <w:color w:val="000000"/>
          <w:sz w:val="28"/>
          <w:szCs w:val="28"/>
          <w:lang w:eastAsia="ru-RU" w:bidi="ru-RU"/>
        </w:rPr>
        <w:t>УФКиС</w:t>
      </w:r>
      <w:proofErr w:type="spellEnd"/>
      <w:r w:rsidRPr="00A65AF9">
        <w:rPr>
          <w:rFonts w:ascii="Times New Roman" w:eastAsia="Times New Roman" w:hAnsi="Times New Roman" w:cs="Times New Roman"/>
          <w:color w:val="000000"/>
          <w:sz w:val="28"/>
          <w:szCs w:val="28"/>
          <w:lang w:eastAsia="ru-RU" w:bidi="ru-RU"/>
        </w:rPr>
        <w:t xml:space="preserve"> ЗГО комплектование Учреждений и тарификационные списки на начало календарного и учебного года по утвержденным </w:t>
      </w:r>
      <w:proofErr w:type="spellStart"/>
      <w:r w:rsidRPr="00A65AF9">
        <w:rPr>
          <w:rFonts w:ascii="Times New Roman" w:eastAsia="Times New Roman" w:hAnsi="Times New Roman" w:cs="Times New Roman"/>
          <w:color w:val="000000"/>
          <w:sz w:val="28"/>
          <w:szCs w:val="28"/>
          <w:lang w:eastAsia="ru-RU" w:bidi="ru-RU"/>
        </w:rPr>
        <w:t>УФКиС</w:t>
      </w:r>
      <w:proofErr w:type="spellEnd"/>
      <w:r w:rsidRPr="00A65AF9">
        <w:rPr>
          <w:rFonts w:ascii="Times New Roman" w:eastAsia="Times New Roman" w:hAnsi="Times New Roman" w:cs="Times New Roman"/>
          <w:color w:val="000000"/>
          <w:sz w:val="28"/>
          <w:szCs w:val="28"/>
          <w:lang w:eastAsia="ru-RU" w:bidi="ru-RU"/>
        </w:rPr>
        <w:t xml:space="preserve"> ЗГО формам для согласования и  утверждения.</w:t>
      </w:r>
    </w:p>
    <w:p w:rsidR="00A65AF9" w:rsidRPr="00A65AF9" w:rsidRDefault="00A65AF9" w:rsidP="00A65AF9">
      <w:pPr>
        <w:widowControl w:val="0"/>
        <w:numPr>
          <w:ilvl w:val="0"/>
          <w:numId w:val="3"/>
        </w:numPr>
        <w:tabs>
          <w:tab w:val="left" w:pos="851"/>
        </w:tabs>
        <w:spacing w:after="0" w:line="240" w:lineRule="auto"/>
        <w:ind w:firstLine="709"/>
        <w:jc w:val="both"/>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Персональный повышающий коэффициент устанавливается в отношении конкретного работника на основании локального нормативного акта Учреждения (с учетом мнения представительного органа работников Учреждения) в соответствии с приказом руководителя Учреждения с учетом показателей, указанных в Методических рекомендациях**, настоящем Положении, а также с учетом обеспечения указанной выплаты финансовыми средствами.</w:t>
      </w:r>
    </w:p>
    <w:p w:rsidR="00A65AF9" w:rsidRPr="00A65AF9" w:rsidRDefault="00A65AF9" w:rsidP="00A65AF9">
      <w:pPr>
        <w:widowControl w:val="0"/>
        <w:spacing w:after="0" w:line="240" w:lineRule="auto"/>
        <w:ind w:firstLine="709"/>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Персональный повышающий коэффициент устанавливается на определенный период времени в течение соответствующего календарного года. Применение персонального повышающего коэффициента не образует нового должностного оклада и не учитывается при определении стимулирующих и компенсационных выплат работнику Учреждения.</w:t>
      </w:r>
    </w:p>
    <w:p w:rsidR="00A65AF9" w:rsidRPr="00A65AF9" w:rsidRDefault="00A65AF9" w:rsidP="00A65AF9">
      <w:pPr>
        <w:widowControl w:val="0"/>
        <w:spacing w:after="0" w:line="240" w:lineRule="auto"/>
        <w:ind w:firstLine="709"/>
        <w:rPr>
          <w:rFonts w:ascii="Times New Roman" w:eastAsia="Times New Roman" w:hAnsi="Times New Roman" w:cs="Times New Roman"/>
          <w:b/>
          <w:color w:val="000000"/>
          <w:sz w:val="28"/>
          <w:szCs w:val="28"/>
          <w:lang w:eastAsia="ru-RU" w:bidi="ru-RU"/>
        </w:rPr>
      </w:pPr>
    </w:p>
    <w:p w:rsidR="00A65AF9" w:rsidRPr="00A65AF9" w:rsidRDefault="00A65AF9" w:rsidP="00A65AF9">
      <w:pPr>
        <w:widowControl w:val="0"/>
        <w:numPr>
          <w:ilvl w:val="0"/>
          <w:numId w:val="2"/>
        </w:numPr>
        <w:tabs>
          <w:tab w:val="left" w:pos="851"/>
          <w:tab w:val="left" w:pos="2552"/>
        </w:tabs>
        <w:spacing w:after="0" w:line="260" w:lineRule="exact"/>
        <w:jc w:val="center"/>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Виды выплат компенсационного характера</w:t>
      </w:r>
    </w:p>
    <w:p w:rsidR="00A65AF9" w:rsidRPr="00A65AF9" w:rsidRDefault="00A65AF9" w:rsidP="00A65AF9">
      <w:pPr>
        <w:widowControl w:val="0"/>
        <w:tabs>
          <w:tab w:val="left" w:pos="851"/>
        </w:tabs>
        <w:spacing w:after="0" w:line="260" w:lineRule="exact"/>
        <w:ind w:left="1069"/>
        <w:rPr>
          <w:rFonts w:ascii="Times New Roman" w:eastAsia="Times New Roman" w:hAnsi="Times New Roman" w:cs="Times New Roman"/>
          <w:b/>
          <w:color w:val="000000"/>
          <w:sz w:val="28"/>
          <w:szCs w:val="28"/>
          <w:lang w:eastAsia="ru-RU" w:bidi="ru-RU"/>
        </w:rPr>
      </w:pPr>
    </w:p>
    <w:p w:rsidR="00A65AF9" w:rsidRPr="00A65AF9" w:rsidRDefault="00A65AF9" w:rsidP="00A65AF9">
      <w:pPr>
        <w:widowControl w:val="0"/>
        <w:numPr>
          <w:ilvl w:val="0"/>
          <w:numId w:val="3"/>
        </w:numPr>
        <w:tabs>
          <w:tab w:val="left" w:pos="851"/>
          <w:tab w:val="left" w:pos="1134"/>
        </w:tabs>
        <w:spacing w:before="120" w:after="0" w:line="317" w:lineRule="exact"/>
        <w:ind w:firstLine="709"/>
        <w:jc w:val="both"/>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Работникам Учреждений могут быть установлены следующие выплаты компенсационного характера:</w:t>
      </w:r>
    </w:p>
    <w:p w:rsidR="00A65AF9" w:rsidRPr="00A65AF9" w:rsidRDefault="00A65AF9" w:rsidP="00A65AF9">
      <w:pPr>
        <w:widowControl w:val="0"/>
        <w:numPr>
          <w:ilvl w:val="0"/>
          <w:numId w:val="5"/>
        </w:numPr>
        <w:tabs>
          <w:tab w:val="left" w:pos="567"/>
          <w:tab w:val="left" w:pos="1081"/>
        </w:tabs>
        <w:spacing w:after="0" w:line="317" w:lineRule="exact"/>
        <w:ind w:firstLine="709"/>
        <w:jc w:val="both"/>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 xml:space="preserve">выплаты работникам, занятым на </w:t>
      </w:r>
      <w:proofErr w:type="gramStart"/>
      <w:r w:rsidRPr="00A65AF9">
        <w:rPr>
          <w:rFonts w:ascii="Times New Roman" w:eastAsia="Times New Roman" w:hAnsi="Times New Roman" w:cs="Times New Roman"/>
          <w:color w:val="000000"/>
          <w:sz w:val="28"/>
          <w:szCs w:val="28"/>
          <w:lang w:eastAsia="ru-RU" w:bidi="ru-RU"/>
        </w:rPr>
        <w:t>работах</w:t>
      </w:r>
      <w:proofErr w:type="gramEnd"/>
      <w:r w:rsidRPr="00A65AF9">
        <w:rPr>
          <w:rFonts w:ascii="Times New Roman" w:eastAsia="Times New Roman" w:hAnsi="Times New Roman" w:cs="Times New Roman"/>
          <w:color w:val="000000"/>
          <w:sz w:val="28"/>
          <w:szCs w:val="28"/>
          <w:lang w:eastAsia="ru-RU" w:bidi="ru-RU"/>
        </w:rPr>
        <w:t xml:space="preserve"> с вредными и (или) опасными условиями труда;</w:t>
      </w:r>
    </w:p>
    <w:p w:rsidR="00A65AF9" w:rsidRPr="00A65AF9" w:rsidRDefault="00A65AF9" w:rsidP="00A65AF9">
      <w:pPr>
        <w:widowControl w:val="0"/>
        <w:numPr>
          <w:ilvl w:val="0"/>
          <w:numId w:val="5"/>
        </w:numPr>
        <w:tabs>
          <w:tab w:val="left" w:pos="567"/>
          <w:tab w:val="left" w:pos="1081"/>
        </w:tabs>
        <w:spacing w:after="0" w:line="317" w:lineRule="exact"/>
        <w:ind w:firstLine="709"/>
        <w:jc w:val="both"/>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выплаты за работу в местностях с особыми климатическими условиями (районный коэффициент);</w:t>
      </w:r>
    </w:p>
    <w:p w:rsidR="00A65AF9" w:rsidRPr="00A65AF9" w:rsidRDefault="00A65AF9" w:rsidP="00A65AF9">
      <w:pPr>
        <w:widowControl w:val="0"/>
        <w:numPr>
          <w:ilvl w:val="0"/>
          <w:numId w:val="5"/>
        </w:numPr>
        <w:tabs>
          <w:tab w:val="left" w:pos="567"/>
          <w:tab w:val="left" w:pos="1081"/>
        </w:tabs>
        <w:spacing w:after="0" w:line="317" w:lineRule="exact"/>
        <w:ind w:firstLine="709"/>
        <w:jc w:val="both"/>
        <w:rPr>
          <w:rFonts w:ascii="Times New Roman" w:eastAsia="Times New Roman" w:hAnsi="Times New Roman" w:cs="Times New Roman"/>
          <w:b/>
          <w:color w:val="000000"/>
          <w:sz w:val="28"/>
          <w:szCs w:val="28"/>
          <w:lang w:eastAsia="ru-RU" w:bidi="ru-RU"/>
        </w:rPr>
      </w:pPr>
      <w:proofErr w:type="gramStart"/>
      <w:r w:rsidRPr="00A65AF9">
        <w:rPr>
          <w:rFonts w:ascii="Times New Roman" w:eastAsia="Times New Roman" w:hAnsi="Times New Roman" w:cs="Times New Roman"/>
          <w:color w:val="000000"/>
          <w:sz w:val="28"/>
          <w:szCs w:val="28"/>
          <w:lang w:eastAsia="ru-RU" w:bidi="ru-RU"/>
        </w:rPr>
        <w:t xml:space="preserve">выплаты за работу в условиях, отклоняющихся от нормальных (при выполнении работ различной квалификации, разъездном характере работы, совмещении профессий (должностей), сверхурочной работе, работе в ночное время, выходные и нерабочие праздничные дни, расширении зон обслуживания, исполнении обязанностей временно отсутствующего работника без освобождения от работы, определенной трудовым договором, и при выполнении работ в других </w:t>
      </w:r>
      <w:r w:rsidRPr="00A65AF9">
        <w:rPr>
          <w:rFonts w:ascii="Times New Roman" w:eastAsia="Times New Roman" w:hAnsi="Times New Roman" w:cs="Times New Roman"/>
          <w:color w:val="000000"/>
          <w:sz w:val="28"/>
          <w:szCs w:val="28"/>
          <w:lang w:eastAsia="ru-RU" w:bidi="ru-RU"/>
        </w:rPr>
        <w:lastRenderedPageBreak/>
        <w:t>условиях, отличающихся от нормальных).</w:t>
      </w:r>
      <w:proofErr w:type="gramEnd"/>
    </w:p>
    <w:p w:rsidR="00A65AF9" w:rsidRPr="00A65AF9" w:rsidRDefault="00A65AF9" w:rsidP="00A65AF9">
      <w:pPr>
        <w:widowControl w:val="0"/>
        <w:tabs>
          <w:tab w:val="left" w:pos="851"/>
        </w:tabs>
        <w:spacing w:after="0" w:line="317" w:lineRule="exact"/>
        <w:ind w:firstLine="709"/>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Размеры выплат компенсационного характера и условия их осуществления устанавливаются коллективными договорами, соглашениями, локальными нормативными актами Учреждения в соответствии с трудовым законодательством и иными нормативными правовыми актами Российской Федерации, Челябинской области и Златоустовского городского округа, содержащими нормы трудового права, и конкретизируются в трудовых договорах работников (дополнительных соглашениях к трудовым договорам).</w:t>
      </w:r>
    </w:p>
    <w:p w:rsidR="00A65AF9" w:rsidRPr="00A65AF9" w:rsidRDefault="00A65AF9" w:rsidP="00A65AF9">
      <w:pPr>
        <w:widowControl w:val="0"/>
        <w:numPr>
          <w:ilvl w:val="0"/>
          <w:numId w:val="3"/>
        </w:numPr>
        <w:tabs>
          <w:tab w:val="left" w:pos="851"/>
        </w:tabs>
        <w:spacing w:after="0" w:line="317" w:lineRule="exact"/>
        <w:ind w:firstLine="709"/>
        <w:jc w:val="both"/>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Выплаты компенсационного характера устанавливаются в процентах к окладам (должностным окладам, ставкам заработной платы) работников Учреждений по соответствующим квалификационным уровням профессиональных квалификационных групп, уровням квалификации профессиональных стандартов или в абсолютных размерах, если иное не установлено законодательством Российской Федерации, Челябинской области.</w:t>
      </w:r>
    </w:p>
    <w:p w:rsidR="00A65AF9" w:rsidRPr="00A65AF9" w:rsidRDefault="00A65AF9" w:rsidP="00A65AF9">
      <w:pPr>
        <w:widowControl w:val="0"/>
        <w:numPr>
          <w:ilvl w:val="0"/>
          <w:numId w:val="3"/>
        </w:numPr>
        <w:tabs>
          <w:tab w:val="left" w:pos="851"/>
        </w:tabs>
        <w:spacing w:after="0" w:line="317" w:lineRule="exact"/>
        <w:ind w:firstLine="709"/>
        <w:jc w:val="both"/>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Руководители Учреждений принимают меры по проведению специальной оценки условий труда в соответствии с Федеральным законом от 28 декабря 2013 года № 426-ФЗ «О специальной оценке условий труда» (далее именуется - Федеральный закон) с целью разработки и реализации программы действий по обеспечению безопасных условий и охраны труда. Если по итогам специальной оценки условий труда рабочее место признается безопасным, то указанные в абзаце втором пункта 15 настоящего Положения выплаты отменяются.</w:t>
      </w:r>
    </w:p>
    <w:p w:rsidR="00A65AF9" w:rsidRPr="00A65AF9" w:rsidRDefault="00A65AF9" w:rsidP="00A65AF9">
      <w:pPr>
        <w:widowControl w:val="0"/>
        <w:spacing w:after="0" w:line="317" w:lineRule="exact"/>
        <w:ind w:firstLine="709"/>
        <w:rPr>
          <w:rFonts w:ascii="Times New Roman" w:eastAsia="Times New Roman" w:hAnsi="Times New Roman" w:cs="Times New Roman"/>
          <w:b/>
          <w:color w:val="000000"/>
          <w:sz w:val="28"/>
          <w:szCs w:val="28"/>
          <w:lang w:eastAsia="ru-RU" w:bidi="ru-RU"/>
        </w:rPr>
      </w:pPr>
      <w:proofErr w:type="gramStart"/>
      <w:r w:rsidRPr="00A65AF9">
        <w:rPr>
          <w:rFonts w:ascii="Times New Roman" w:eastAsia="Times New Roman" w:hAnsi="Times New Roman" w:cs="Times New Roman"/>
          <w:color w:val="000000"/>
          <w:sz w:val="28"/>
          <w:szCs w:val="28"/>
          <w:lang w:eastAsia="ru-RU" w:bidi="ru-RU"/>
        </w:rPr>
        <w:t>В случае если до дня вступления в силу Федерального закона в отношении рабочего места была проведена аттестация рабочего места по условиям труда, специальная оценка условий труда в отношении такого рабочего места может не проводиться в течение пяти лет со дня завершения данной аттестации, за исключением случаев, указанных в части 1 статьи 17 Федерального закона.</w:t>
      </w:r>
      <w:proofErr w:type="gramEnd"/>
    </w:p>
    <w:p w:rsidR="00A65AF9" w:rsidRPr="00A65AF9" w:rsidRDefault="00A65AF9" w:rsidP="00A65AF9">
      <w:pPr>
        <w:widowControl w:val="0"/>
        <w:spacing w:after="0" w:line="317" w:lineRule="exact"/>
        <w:ind w:firstLine="709"/>
        <w:rPr>
          <w:rFonts w:ascii="Times New Roman" w:eastAsia="Times New Roman" w:hAnsi="Times New Roman" w:cs="Times New Roman"/>
          <w:b/>
          <w:color w:val="000000"/>
          <w:sz w:val="28"/>
          <w:szCs w:val="28"/>
          <w:lang w:eastAsia="ru-RU" w:bidi="ru-RU"/>
        </w:rPr>
      </w:pPr>
    </w:p>
    <w:p w:rsidR="00A65AF9" w:rsidRPr="00A65AF9" w:rsidRDefault="00A65AF9" w:rsidP="00A65AF9">
      <w:pPr>
        <w:widowControl w:val="0"/>
        <w:numPr>
          <w:ilvl w:val="0"/>
          <w:numId w:val="2"/>
        </w:numPr>
        <w:tabs>
          <w:tab w:val="left" w:pos="851"/>
        </w:tabs>
        <w:spacing w:after="0" w:line="260" w:lineRule="exact"/>
        <w:ind w:firstLine="709"/>
        <w:jc w:val="center"/>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Виды выплат стимулирующего характера</w:t>
      </w:r>
    </w:p>
    <w:p w:rsidR="00A65AF9" w:rsidRPr="00A65AF9" w:rsidRDefault="00A65AF9" w:rsidP="00A65AF9">
      <w:pPr>
        <w:widowControl w:val="0"/>
        <w:tabs>
          <w:tab w:val="left" w:pos="851"/>
        </w:tabs>
        <w:spacing w:after="0" w:line="260" w:lineRule="exact"/>
        <w:ind w:left="709"/>
        <w:rPr>
          <w:rFonts w:ascii="Times New Roman" w:eastAsia="Times New Roman" w:hAnsi="Times New Roman" w:cs="Times New Roman"/>
          <w:b/>
          <w:color w:val="000000"/>
          <w:sz w:val="28"/>
          <w:szCs w:val="28"/>
          <w:lang w:eastAsia="ru-RU" w:bidi="ru-RU"/>
        </w:rPr>
      </w:pPr>
    </w:p>
    <w:p w:rsidR="00A65AF9" w:rsidRPr="00A65AF9" w:rsidRDefault="00A65AF9" w:rsidP="00A65AF9">
      <w:pPr>
        <w:widowControl w:val="0"/>
        <w:numPr>
          <w:ilvl w:val="0"/>
          <w:numId w:val="3"/>
        </w:numPr>
        <w:tabs>
          <w:tab w:val="left" w:pos="851"/>
        </w:tabs>
        <w:spacing w:before="120" w:after="0" w:line="317" w:lineRule="exact"/>
        <w:ind w:firstLine="709"/>
        <w:jc w:val="both"/>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К выплатам стимулирующего характера относятся:</w:t>
      </w:r>
    </w:p>
    <w:p w:rsidR="00A65AF9" w:rsidRPr="00A65AF9" w:rsidRDefault="00A65AF9" w:rsidP="00A65AF9">
      <w:pPr>
        <w:widowControl w:val="0"/>
        <w:numPr>
          <w:ilvl w:val="0"/>
          <w:numId w:val="6"/>
        </w:numPr>
        <w:tabs>
          <w:tab w:val="left" w:pos="709"/>
          <w:tab w:val="left" w:pos="1134"/>
        </w:tabs>
        <w:spacing w:after="0" w:line="317" w:lineRule="exact"/>
        <w:ind w:firstLine="709"/>
        <w:jc w:val="both"/>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выплаты за интенсивность и высокие результаты работы.</w:t>
      </w:r>
    </w:p>
    <w:p w:rsidR="00A65AF9" w:rsidRPr="00A65AF9" w:rsidRDefault="00A65AF9" w:rsidP="00A65AF9">
      <w:pPr>
        <w:widowControl w:val="0"/>
        <w:tabs>
          <w:tab w:val="left" w:pos="709"/>
        </w:tabs>
        <w:spacing w:after="0" w:line="317" w:lineRule="exact"/>
        <w:ind w:firstLine="709"/>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Выплаты за интенсивность и высокие результаты работы работникам Учреждения устанавливаются в соответствии с критериями оценки, установленными локальными нормативными актами Учреждения, Методическими рекомендациями** и настоящим Положением.</w:t>
      </w:r>
    </w:p>
    <w:p w:rsidR="00A65AF9" w:rsidRPr="00A65AF9" w:rsidRDefault="00A65AF9" w:rsidP="00A65AF9">
      <w:pPr>
        <w:widowControl w:val="0"/>
        <w:tabs>
          <w:tab w:val="left" w:pos="709"/>
        </w:tabs>
        <w:spacing w:after="0" w:line="317" w:lineRule="exact"/>
        <w:ind w:firstLine="709"/>
        <w:rPr>
          <w:rFonts w:ascii="Times New Roman" w:eastAsia="Times New Roman" w:hAnsi="Times New Roman" w:cs="Times New Roman"/>
          <w:b/>
          <w:color w:val="000000"/>
          <w:sz w:val="28"/>
          <w:szCs w:val="28"/>
          <w:lang w:eastAsia="ru-RU" w:bidi="ru-RU"/>
        </w:rPr>
      </w:pPr>
      <w:r w:rsidRPr="00A65AF9">
        <w:rPr>
          <w:rFonts w:ascii="Times New Roman" w:eastAsia="Times New Roman" w:hAnsi="Times New Roman" w:cs="Times New Roman"/>
          <w:color w:val="000000"/>
          <w:sz w:val="28"/>
          <w:szCs w:val="28"/>
          <w:lang w:eastAsia="ru-RU" w:bidi="ru-RU"/>
        </w:rPr>
        <w:t>Выплаты за интенсивность и высокие результаты работы работникам Учреждения, осуществляющим спортивную подготовку, непосредственно участвующим в обеспечении тренировочного процесса, устанавливаются в соответствии с таблицей 1.</w:t>
      </w:r>
    </w:p>
    <w:p w:rsidR="00A65AF9" w:rsidRPr="00A65AF9" w:rsidRDefault="00A65AF9" w:rsidP="00A65AF9">
      <w:pPr>
        <w:widowControl w:val="0"/>
        <w:spacing w:after="0" w:line="317" w:lineRule="exact"/>
        <w:ind w:firstLine="709"/>
        <w:jc w:val="right"/>
        <w:rPr>
          <w:rFonts w:ascii="Times New Roman" w:eastAsia="Times New Roman" w:hAnsi="Times New Roman" w:cs="Times New Roman"/>
          <w:color w:val="000000"/>
          <w:sz w:val="28"/>
          <w:szCs w:val="28"/>
          <w:lang w:eastAsia="ru-RU" w:bidi="ru-RU"/>
        </w:rPr>
      </w:pPr>
      <w:r w:rsidRPr="00C94C07">
        <w:rPr>
          <w:rFonts w:ascii="Times New Roman" w:eastAsia="Times New Roman" w:hAnsi="Times New Roman" w:cs="Times New Roman"/>
          <w:bCs/>
          <w:color w:val="000000"/>
          <w:sz w:val="28"/>
          <w:szCs w:val="28"/>
          <w:lang w:eastAsia="ru-RU" w:bidi="ru-RU"/>
        </w:rPr>
        <w:t>Таблица</w:t>
      </w:r>
      <w:r w:rsidRPr="00A65AF9">
        <w:rPr>
          <w:rFonts w:ascii="Times New Roman" w:eastAsia="Times New Roman" w:hAnsi="Times New Roman" w:cs="Times New Roman"/>
          <w:color w:val="000000"/>
          <w:sz w:val="28"/>
          <w:szCs w:val="28"/>
          <w:lang w:eastAsia="ru-RU" w:bidi="ru-RU"/>
        </w:rPr>
        <w:t xml:space="preserve"> 1</w:t>
      </w:r>
    </w:p>
    <w:tbl>
      <w:tblPr>
        <w:tblW w:w="0" w:type="auto"/>
        <w:tblLayout w:type="fixed"/>
        <w:tblCellMar>
          <w:left w:w="10" w:type="dxa"/>
          <w:right w:w="10" w:type="dxa"/>
        </w:tblCellMar>
        <w:tblLook w:val="0000" w:firstRow="0" w:lastRow="0" w:firstColumn="0" w:lastColumn="0" w:noHBand="0" w:noVBand="0"/>
      </w:tblPr>
      <w:tblGrid>
        <w:gridCol w:w="4972"/>
        <w:gridCol w:w="2693"/>
        <w:gridCol w:w="2268"/>
      </w:tblGrid>
      <w:tr w:rsidR="00A65AF9" w:rsidRPr="00A65AF9" w:rsidTr="004C382B">
        <w:trPr>
          <w:trHeight w:hRule="exact" w:val="1398"/>
        </w:trPr>
        <w:tc>
          <w:tcPr>
            <w:tcW w:w="4972"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lang w:eastAsia="ru-RU" w:bidi="ru-RU"/>
              </w:rPr>
            </w:pPr>
            <w:r w:rsidRPr="00C94C07">
              <w:rPr>
                <w:rFonts w:ascii="Times New Roman" w:eastAsia="Times New Roman" w:hAnsi="Times New Roman" w:cs="Times New Roman"/>
                <w:bCs/>
                <w:color w:val="000000"/>
                <w:lang w:eastAsia="ru-RU" w:bidi="ru-RU"/>
              </w:rPr>
              <w:t>Показатель</w:t>
            </w:r>
          </w:p>
        </w:tc>
        <w:tc>
          <w:tcPr>
            <w:tcW w:w="2693"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lang w:eastAsia="ru-RU" w:bidi="ru-RU"/>
              </w:rPr>
            </w:pPr>
            <w:r w:rsidRPr="00C94C07">
              <w:rPr>
                <w:rFonts w:ascii="Times New Roman" w:eastAsia="Times New Roman" w:hAnsi="Times New Roman" w:cs="Times New Roman"/>
                <w:bCs/>
                <w:color w:val="000000"/>
                <w:lang w:eastAsia="ru-RU" w:bidi="ru-RU"/>
              </w:rPr>
              <w:t>Критерий</w:t>
            </w:r>
          </w:p>
        </w:tc>
        <w:tc>
          <w:tcPr>
            <w:tcW w:w="2268"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317" w:lineRule="exact"/>
              <w:jc w:val="center"/>
              <w:rPr>
                <w:rFonts w:ascii="Times New Roman" w:eastAsia="Times New Roman" w:hAnsi="Times New Roman" w:cs="Times New Roman"/>
                <w:color w:val="000000"/>
                <w:lang w:eastAsia="ru-RU" w:bidi="ru-RU"/>
              </w:rPr>
            </w:pPr>
            <w:r w:rsidRPr="00C94C07">
              <w:rPr>
                <w:rFonts w:ascii="Times New Roman" w:eastAsia="Times New Roman" w:hAnsi="Times New Roman" w:cs="Times New Roman"/>
                <w:bCs/>
                <w:color w:val="000000"/>
                <w:lang w:eastAsia="ru-RU" w:bidi="ru-RU"/>
              </w:rPr>
              <w:t>Размер выплаты, % от оклада (должностного оклада, ставки заработной платы)</w:t>
            </w:r>
          </w:p>
        </w:tc>
      </w:tr>
      <w:tr w:rsidR="00A65AF9" w:rsidRPr="00A65AF9" w:rsidTr="004C382B">
        <w:trPr>
          <w:trHeight w:hRule="exact" w:val="1035"/>
        </w:trPr>
        <w:tc>
          <w:tcPr>
            <w:tcW w:w="4972"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317" w:lineRule="exact"/>
              <w:ind w:firstLine="86"/>
              <w:rPr>
                <w:rFonts w:ascii="Times New Roman" w:eastAsia="Times New Roman" w:hAnsi="Times New Roman" w:cs="Times New Roman"/>
                <w:color w:val="000000"/>
                <w:lang w:eastAsia="ru-RU" w:bidi="ru-RU"/>
              </w:rPr>
            </w:pPr>
            <w:r w:rsidRPr="00C94C07">
              <w:rPr>
                <w:rFonts w:ascii="Times New Roman" w:eastAsia="Times New Roman" w:hAnsi="Times New Roman" w:cs="Times New Roman"/>
                <w:bCs/>
                <w:color w:val="000000"/>
                <w:lang w:eastAsia="ru-RU" w:bidi="ru-RU"/>
              </w:rPr>
              <w:t>Выполнение программ спортивной подготовки</w:t>
            </w:r>
          </w:p>
        </w:tc>
        <w:tc>
          <w:tcPr>
            <w:tcW w:w="2693"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317" w:lineRule="exact"/>
              <w:jc w:val="center"/>
              <w:rPr>
                <w:rFonts w:ascii="Times New Roman" w:eastAsia="Times New Roman" w:hAnsi="Times New Roman" w:cs="Times New Roman"/>
                <w:color w:val="000000"/>
                <w:lang w:eastAsia="ru-RU" w:bidi="ru-RU"/>
              </w:rPr>
            </w:pPr>
            <w:r w:rsidRPr="00C94C07">
              <w:rPr>
                <w:rFonts w:ascii="Times New Roman" w:eastAsia="Times New Roman" w:hAnsi="Times New Roman" w:cs="Times New Roman"/>
                <w:bCs/>
                <w:color w:val="000000"/>
                <w:lang w:eastAsia="ru-RU" w:bidi="ru-RU"/>
              </w:rPr>
              <w:t xml:space="preserve">доля спортсменов, успешно выполнивших </w:t>
            </w:r>
            <w:proofErr w:type="spellStart"/>
            <w:r w:rsidRPr="00C94C07">
              <w:rPr>
                <w:rFonts w:ascii="Times New Roman" w:eastAsia="Times New Roman" w:hAnsi="Times New Roman" w:cs="Times New Roman"/>
                <w:bCs/>
                <w:color w:val="000000"/>
                <w:lang w:eastAsia="ru-RU" w:bidi="ru-RU"/>
              </w:rPr>
              <w:t>контрольно</w:t>
            </w:r>
            <w:r w:rsidRPr="00C94C07">
              <w:rPr>
                <w:rFonts w:ascii="Times New Roman" w:eastAsia="Times New Roman" w:hAnsi="Times New Roman" w:cs="Times New Roman"/>
                <w:bCs/>
                <w:color w:val="000000"/>
                <w:lang w:eastAsia="ru-RU" w:bidi="ru-RU"/>
              </w:rPr>
              <w:softHyphen/>
              <w:t>переводные</w:t>
            </w:r>
            <w:proofErr w:type="spellEnd"/>
            <w:r w:rsidRPr="00C94C07">
              <w:rPr>
                <w:rFonts w:ascii="Times New Roman" w:eastAsia="Times New Roman" w:hAnsi="Times New Roman" w:cs="Times New Roman"/>
                <w:bCs/>
                <w:color w:val="000000"/>
                <w:lang w:eastAsia="ru-RU" w:bidi="ru-RU"/>
              </w:rPr>
              <w:t xml:space="preserve"> нормативы</w:t>
            </w:r>
          </w:p>
        </w:tc>
        <w:tc>
          <w:tcPr>
            <w:tcW w:w="2268"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lang w:eastAsia="ru-RU" w:bidi="ru-RU"/>
              </w:rPr>
            </w:pPr>
            <w:r w:rsidRPr="00C94C07">
              <w:rPr>
                <w:rFonts w:ascii="Times New Roman" w:eastAsia="Times New Roman" w:hAnsi="Times New Roman" w:cs="Times New Roman"/>
                <w:bCs/>
                <w:color w:val="000000"/>
                <w:lang w:eastAsia="ru-RU" w:bidi="ru-RU"/>
              </w:rPr>
              <w:t>до 20</w:t>
            </w:r>
          </w:p>
        </w:tc>
      </w:tr>
      <w:tr w:rsidR="00A65AF9" w:rsidRPr="00A65AF9" w:rsidTr="004C382B">
        <w:trPr>
          <w:trHeight w:hRule="exact" w:val="994"/>
        </w:trPr>
        <w:tc>
          <w:tcPr>
            <w:tcW w:w="4972"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ind w:firstLine="86"/>
              <w:rPr>
                <w:rFonts w:ascii="Times New Roman" w:eastAsia="Times New Roman" w:hAnsi="Times New Roman" w:cs="Times New Roman"/>
                <w:color w:val="000000"/>
                <w:lang w:eastAsia="ru-RU" w:bidi="ru-RU"/>
              </w:rPr>
            </w:pPr>
            <w:r w:rsidRPr="00C94C07">
              <w:rPr>
                <w:rFonts w:ascii="Times New Roman" w:eastAsia="Times New Roman" w:hAnsi="Times New Roman" w:cs="Times New Roman"/>
                <w:bCs/>
                <w:color w:val="000000"/>
                <w:lang w:eastAsia="ru-RU" w:bidi="ru-RU"/>
              </w:rPr>
              <w:lastRenderedPageBreak/>
              <w:t>Качество спортивной подготовки</w:t>
            </w:r>
          </w:p>
        </w:tc>
        <w:tc>
          <w:tcPr>
            <w:tcW w:w="2693"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312" w:lineRule="exact"/>
              <w:jc w:val="center"/>
              <w:rPr>
                <w:rFonts w:ascii="Times New Roman" w:eastAsia="Times New Roman" w:hAnsi="Times New Roman" w:cs="Times New Roman"/>
                <w:color w:val="000000"/>
                <w:lang w:eastAsia="ru-RU" w:bidi="ru-RU"/>
              </w:rPr>
            </w:pPr>
            <w:r w:rsidRPr="00C94C07">
              <w:rPr>
                <w:rFonts w:ascii="Times New Roman" w:eastAsia="Times New Roman" w:hAnsi="Times New Roman" w:cs="Times New Roman"/>
                <w:bCs/>
                <w:color w:val="000000"/>
                <w:lang w:eastAsia="ru-RU" w:bidi="ru-RU"/>
              </w:rPr>
              <w:t>доля спортсменов, получивших спортивный разряд (звание)</w:t>
            </w:r>
          </w:p>
        </w:tc>
        <w:tc>
          <w:tcPr>
            <w:tcW w:w="2268"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lang w:eastAsia="ru-RU" w:bidi="ru-RU"/>
              </w:rPr>
            </w:pPr>
            <w:r w:rsidRPr="00C94C07">
              <w:rPr>
                <w:rFonts w:ascii="Times New Roman" w:eastAsia="Times New Roman" w:hAnsi="Times New Roman" w:cs="Times New Roman"/>
                <w:bCs/>
                <w:color w:val="000000"/>
                <w:lang w:eastAsia="ru-RU" w:bidi="ru-RU"/>
              </w:rPr>
              <w:t>до 15</w:t>
            </w:r>
          </w:p>
        </w:tc>
      </w:tr>
      <w:tr w:rsidR="00A65AF9" w:rsidRPr="00A65AF9" w:rsidTr="004C382B">
        <w:trPr>
          <w:trHeight w:hRule="exact" w:val="2229"/>
        </w:trPr>
        <w:tc>
          <w:tcPr>
            <w:tcW w:w="4972"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312" w:lineRule="exact"/>
              <w:ind w:firstLine="86"/>
              <w:rPr>
                <w:rFonts w:ascii="Times New Roman" w:eastAsia="Times New Roman" w:hAnsi="Times New Roman" w:cs="Times New Roman"/>
                <w:color w:val="000000"/>
                <w:lang w:eastAsia="ru-RU" w:bidi="ru-RU"/>
              </w:rPr>
            </w:pPr>
            <w:proofErr w:type="gramStart"/>
            <w:r w:rsidRPr="00C94C07">
              <w:rPr>
                <w:rFonts w:ascii="Times New Roman" w:eastAsia="Times New Roman" w:hAnsi="Times New Roman" w:cs="Times New Roman"/>
                <w:bCs/>
                <w:color w:val="000000"/>
                <w:lang w:eastAsia="ru-RU" w:bidi="ru-RU"/>
              </w:rPr>
              <w:t>Победы на официальных межрегиональных спортивных соревнованиях: чемпионатах федеральных округов, первенствах федеральных округов, зональных соревнованиях с участием спортивных сборных команд (клубов) субъектов Российской Федерации, федеральных округов начиная со старшего юношеского возраста</w:t>
            </w:r>
            <w:proofErr w:type="gramEnd"/>
          </w:p>
        </w:tc>
        <w:tc>
          <w:tcPr>
            <w:tcW w:w="2693"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lang w:eastAsia="ru-RU" w:bidi="ru-RU"/>
              </w:rPr>
            </w:pPr>
            <w:r w:rsidRPr="00C94C07">
              <w:rPr>
                <w:rFonts w:ascii="Times New Roman" w:eastAsia="Times New Roman" w:hAnsi="Times New Roman" w:cs="Times New Roman"/>
                <w:bCs/>
                <w:color w:val="000000"/>
                <w:lang w:eastAsia="ru-RU" w:bidi="ru-RU"/>
              </w:rPr>
              <w:t>1-3 места</w:t>
            </w:r>
          </w:p>
        </w:tc>
        <w:tc>
          <w:tcPr>
            <w:tcW w:w="2268"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lang w:eastAsia="ru-RU" w:bidi="ru-RU"/>
              </w:rPr>
            </w:pPr>
            <w:r w:rsidRPr="00C94C07">
              <w:rPr>
                <w:rFonts w:ascii="Times New Roman" w:eastAsia="Times New Roman" w:hAnsi="Times New Roman" w:cs="Times New Roman"/>
                <w:bCs/>
                <w:color w:val="000000"/>
                <w:lang w:eastAsia="ru-RU" w:bidi="ru-RU"/>
              </w:rPr>
              <w:t>до 15</w:t>
            </w:r>
          </w:p>
        </w:tc>
      </w:tr>
      <w:tr w:rsidR="00A65AF9" w:rsidRPr="00A65AF9" w:rsidTr="004C382B">
        <w:trPr>
          <w:trHeight w:hRule="exact" w:val="2832"/>
        </w:trPr>
        <w:tc>
          <w:tcPr>
            <w:tcW w:w="4972" w:type="dxa"/>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312" w:lineRule="exact"/>
              <w:ind w:firstLine="86"/>
              <w:rPr>
                <w:rFonts w:ascii="Times New Roman" w:eastAsia="Times New Roman" w:hAnsi="Times New Roman" w:cs="Times New Roman"/>
                <w:color w:val="000000"/>
                <w:lang w:eastAsia="ru-RU" w:bidi="ru-RU"/>
              </w:rPr>
            </w:pPr>
            <w:proofErr w:type="gramStart"/>
            <w:r w:rsidRPr="00C94C07">
              <w:rPr>
                <w:rFonts w:ascii="Times New Roman" w:eastAsia="Times New Roman" w:hAnsi="Times New Roman" w:cs="Times New Roman"/>
                <w:bCs/>
                <w:color w:val="000000"/>
                <w:lang w:eastAsia="ru-RU" w:bidi="ru-RU"/>
              </w:rPr>
              <w:t>Победы на официальных региональных спортивных соревнованиях: чемпионатах субъектов Российской Федерации, кубках субъектов Российской Федерации, первенствах субъекта Российской Федерации, других официальных спортивных соревнованиях субъектов</w:t>
            </w:r>
            <w:r w:rsidRPr="00A65AF9">
              <w:rPr>
                <w:rFonts w:ascii="Times New Roman" w:eastAsia="Times New Roman" w:hAnsi="Times New Roman" w:cs="Times New Roman"/>
                <w:color w:val="000000"/>
                <w:lang w:eastAsia="ru-RU" w:bidi="ru-RU"/>
              </w:rPr>
              <w:t xml:space="preserve"> Российской Федерации, а также официальных</w:t>
            </w:r>
            <w:r w:rsidRPr="00A65AF9">
              <w:rPr>
                <w:rFonts w:ascii="Times New Roman" w:eastAsia="Times New Roman" w:hAnsi="Times New Roman" w:cs="Times New Roman"/>
                <w:color w:val="000000"/>
                <w:lang w:eastAsia="ru-RU" w:bidi="ru-RU"/>
              </w:rPr>
              <w:tab/>
              <w:t>спортивных соревнованиях муниципального, городского уровней начиная со старшего юношеского возраста</w:t>
            </w:r>
            <w:proofErr w:type="gramEnd"/>
          </w:p>
          <w:p w:rsidR="00A65AF9" w:rsidRPr="00A65AF9" w:rsidRDefault="00A65AF9" w:rsidP="00A65AF9">
            <w:pPr>
              <w:widowControl w:val="0"/>
              <w:spacing w:after="0" w:line="312" w:lineRule="exact"/>
              <w:ind w:firstLine="86"/>
              <w:rPr>
                <w:rFonts w:ascii="Times New Roman" w:eastAsia="Times New Roman" w:hAnsi="Times New Roman" w:cs="Times New Roman"/>
                <w:color w:val="000000"/>
                <w:lang w:eastAsia="ru-RU" w:bidi="ru-RU"/>
              </w:rPr>
            </w:pPr>
          </w:p>
        </w:tc>
        <w:tc>
          <w:tcPr>
            <w:tcW w:w="2693" w:type="dxa"/>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lang w:eastAsia="ru-RU" w:bidi="ru-RU"/>
              </w:rPr>
            </w:pPr>
            <w:r w:rsidRPr="00C94C07">
              <w:rPr>
                <w:rFonts w:ascii="Times New Roman" w:eastAsia="Times New Roman" w:hAnsi="Times New Roman" w:cs="Times New Roman"/>
                <w:bCs/>
                <w:color w:val="000000"/>
                <w:lang w:eastAsia="ru-RU" w:bidi="ru-RU"/>
              </w:rPr>
              <w:t>1-3 места</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lang w:eastAsia="ru-RU" w:bidi="ru-RU"/>
              </w:rPr>
            </w:pPr>
            <w:r w:rsidRPr="00C94C07">
              <w:rPr>
                <w:rFonts w:ascii="Times New Roman" w:eastAsia="Times New Roman" w:hAnsi="Times New Roman" w:cs="Times New Roman"/>
                <w:bCs/>
                <w:color w:val="000000"/>
                <w:lang w:eastAsia="ru-RU" w:bidi="ru-RU"/>
              </w:rPr>
              <w:t>до 10;</w:t>
            </w:r>
          </w:p>
        </w:tc>
      </w:tr>
    </w:tbl>
    <w:p w:rsidR="00A65AF9" w:rsidRPr="00A65AF9" w:rsidRDefault="00A65AF9" w:rsidP="00A65AF9">
      <w:pPr>
        <w:widowControl w:val="0"/>
        <w:numPr>
          <w:ilvl w:val="0"/>
          <w:numId w:val="6"/>
        </w:numPr>
        <w:tabs>
          <w:tab w:val="left" w:pos="709"/>
          <w:tab w:val="left" w:pos="993"/>
        </w:tabs>
        <w:spacing w:before="120"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выплаты за качество выполняемых работ.</w:t>
      </w:r>
    </w:p>
    <w:p w:rsidR="00A65AF9" w:rsidRPr="00A65AF9" w:rsidRDefault="00A65AF9" w:rsidP="00A65AF9">
      <w:pPr>
        <w:widowControl w:val="0"/>
        <w:tabs>
          <w:tab w:val="left" w:pos="567"/>
          <w:tab w:val="left" w:pos="993"/>
        </w:tabs>
        <w:spacing w:after="0" w:line="317" w:lineRule="exact"/>
        <w:ind w:firstLine="709"/>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Выплаты за качество выполняемых работ производятся в соответствии с достигнутыми показателями эффективности деятельности работников Учреждения.</w:t>
      </w:r>
    </w:p>
    <w:p w:rsidR="00A65AF9" w:rsidRPr="00A65AF9" w:rsidRDefault="00A65AF9" w:rsidP="00A65AF9">
      <w:pPr>
        <w:widowControl w:val="0"/>
        <w:tabs>
          <w:tab w:val="left" w:pos="567"/>
          <w:tab w:val="left" w:pos="993"/>
        </w:tabs>
        <w:spacing w:after="0" w:line="317" w:lineRule="exact"/>
        <w:ind w:firstLine="709"/>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Критерии оценки качества выполняемых работ (далее именуются - критерии оценки) для установления размера выплаты за качество выполняемых работ устанавливаются локальными нормативными актами Учреждения, Методическими рекомендациями** и настоящим Положением. </w:t>
      </w:r>
    </w:p>
    <w:p w:rsidR="00A65AF9" w:rsidRPr="00A65AF9" w:rsidRDefault="00A65AF9" w:rsidP="00A65AF9">
      <w:pPr>
        <w:widowControl w:val="0"/>
        <w:tabs>
          <w:tab w:val="left" w:pos="567"/>
          <w:tab w:val="left" w:pos="993"/>
        </w:tabs>
        <w:spacing w:after="0" w:line="317" w:lineRule="exact"/>
        <w:ind w:firstLine="709"/>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При определении критериев оценки для тренеров Учреждений, осуществляющих спортивную подготовку, рекомендуется руководствоваться следующими критериями:</w:t>
      </w:r>
    </w:p>
    <w:p w:rsidR="00A65AF9" w:rsidRPr="00A65AF9" w:rsidRDefault="00A65AF9" w:rsidP="00A65AF9">
      <w:pPr>
        <w:widowControl w:val="0"/>
        <w:tabs>
          <w:tab w:val="left" w:pos="567"/>
          <w:tab w:val="left" w:pos="993"/>
        </w:tabs>
        <w:spacing w:after="0" w:line="317" w:lineRule="exact"/>
        <w:ind w:firstLine="709"/>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на </w:t>
      </w:r>
      <w:proofErr w:type="gramStart"/>
      <w:r w:rsidRPr="00A65AF9">
        <w:rPr>
          <w:rFonts w:ascii="Times New Roman" w:eastAsia="Times New Roman" w:hAnsi="Times New Roman" w:cs="Times New Roman"/>
          <w:color w:val="000000"/>
          <w:sz w:val="28"/>
          <w:szCs w:val="24"/>
          <w:lang w:eastAsia="ru-RU" w:bidi="ru-RU"/>
        </w:rPr>
        <w:t>этапе</w:t>
      </w:r>
      <w:proofErr w:type="gramEnd"/>
      <w:r w:rsidRPr="00A65AF9">
        <w:rPr>
          <w:rFonts w:ascii="Times New Roman" w:eastAsia="Times New Roman" w:hAnsi="Times New Roman" w:cs="Times New Roman"/>
          <w:color w:val="000000"/>
          <w:sz w:val="28"/>
          <w:szCs w:val="24"/>
          <w:lang w:eastAsia="ru-RU" w:bidi="ru-RU"/>
        </w:rPr>
        <w:t xml:space="preserve"> совершенствования спортивного мастерства: </w:t>
      </w:r>
    </w:p>
    <w:p w:rsidR="00A65AF9" w:rsidRPr="00A65AF9" w:rsidRDefault="00C94C07" w:rsidP="00C94C07">
      <w:pPr>
        <w:widowControl w:val="0"/>
        <w:tabs>
          <w:tab w:val="left" w:pos="426"/>
          <w:tab w:val="left" w:pos="993"/>
        </w:tabs>
        <w:spacing w:after="0" w:line="317" w:lineRule="exact"/>
        <w:jc w:val="both"/>
        <w:rPr>
          <w:rFonts w:ascii="Times New Roman" w:eastAsia="Times New Roman" w:hAnsi="Times New Roman" w:cs="Times New Roman"/>
          <w:b/>
          <w:color w:val="000000"/>
          <w:sz w:val="28"/>
          <w:szCs w:val="24"/>
          <w:lang w:eastAsia="ru-RU" w:bidi="ru-RU"/>
        </w:rPr>
      </w:pPr>
      <w:r>
        <w:rPr>
          <w:rFonts w:ascii="Times New Roman" w:eastAsia="Times New Roman" w:hAnsi="Times New Roman" w:cs="Times New Roman"/>
          <w:color w:val="000000"/>
          <w:sz w:val="28"/>
          <w:szCs w:val="24"/>
          <w:lang w:eastAsia="ru-RU" w:bidi="ru-RU"/>
        </w:rPr>
        <w:t xml:space="preserve">- </w:t>
      </w:r>
      <w:r w:rsidR="00A65AF9" w:rsidRPr="00A65AF9">
        <w:rPr>
          <w:rFonts w:ascii="Times New Roman" w:eastAsia="Times New Roman" w:hAnsi="Times New Roman" w:cs="Times New Roman"/>
          <w:color w:val="000000"/>
          <w:sz w:val="28"/>
          <w:szCs w:val="24"/>
          <w:lang w:eastAsia="ru-RU" w:bidi="ru-RU"/>
        </w:rPr>
        <w:t>выполнение спортсменом индивидуального плана подготовки (не менее 80 процентов принятых обязательств);</w:t>
      </w:r>
    </w:p>
    <w:p w:rsidR="00A65AF9" w:rsidRPr="00A65AF9" w:rsidRDefault="00C94C07" w:rsidP="00C94C07">
      <w:pPr>
        <w:widowControl w:val="0"/>
        <w:tabs>
          <w:tab w:val="left" w:pos="426"/>
          <w:tab w:val="left" w:pos="993"/>
        </w:tabs>
        <w:spacing w:after="0" w:line="240" w:lineRule="auto"/>
        <w:jc w:val="both"/>
        <w:rPr>
          <w:rFonts w:ascii="Times New Roman" w:eastAsia="Times New Roman" w:hAnsi="Times New Roman" w:cs="Times New Roman"/>
          <w:color w:val="000000"/>
          <w:sz w:val="28"/>
          <w:szCs w:val="24"/>
          <w:lang w:eastAsia="ru-RU" w:bidi="ru-RU"/>
        </w:rPr>
      </w:pPr>
      <w:r>
        <w:rPr>
          <w:rFonts w:ascii="Times New Roman" w:eastAsia="Times New Roman" w:hAnsi="Times New Roman" w:cs="Times New Roman"/>
          <w:color w:val="000000"/>
          <w:sz w:val="28"/>
          <w:szCs w:val="24"/>
          <w:lang w:eastAsia="ru-RU" w:bidi="ru-RU"/>
        </w:rPr>
        <w:t xml:space="preserve">- </w:t>
      </w:r>
      <w:r w:rsidR="00A65AF9" w:rsidRPr="00A65AF9">
        <w:rPr>
          <w:rFonts w:ascii="Times New Roman" w:eastAsia="Times New Roman" w:hAnsi="Times New Roman" w:cs="Times New Roman"/>
          <w:color w:val="000000"/>
          <w:sz w:val="28"/>
          <w:szCs w:val="24"/>
          <w:lang w:eastAsia="ru-RU" w:bidi="ru-RU"/>
        </w:rPr>
        <w:t>динамика спортивных</w:t>
      </w:r>
      <w:r w:rsidR="00A65AF9" w:rsidRPr="00A65AF9">
        <w:rPr>
          <w:rFonts w:ascii="Times New Roman" w:eastAsia="Times New Roman" w:hAnsi="Times New Roman" w:cs="Times New Roman"/>
          <w:color w:val="000000"/>
          <w:sz w:val="28"/>
          <w:szCs w:val="24"/>
          <w:lang w:eastAsia="ru-RU" w:bidi="ru-RU"/>
        </w:rPr>
        <w:tab/>
        <w:t>достижений,</w:t>
      </w:r>
      <w:r w:rsidR="00A65AF9" w:rsidRPr="00A65AF9">
        <w:rPr>
          <w:rFonts w:ascii="Times New Roman" w:eastAsia="Times New Roman" w:hAnsi="Times New Roman" w:cs="Times New Roman"/>
          <w:color w:val="000000"/>
          <w:sz w:val="28"/>
          <w:szCs w:val="24"/>
          <w:lang w:eastAsia="ru-RU" w:bidi="ru-RU"/>
        </w:rPr>
        <w:tab/>
        <w:t xml:space="preserve">результаты выступлений на официальных региональных, всероссийских и международных </w:t>
      </w:r>
      <w:proofErr w:type="gramStart"/>
      <w:r w:rsidR="00A65AF9" w:rsidRPr="00A65AF9">
        <w:rPr>
          <w:rFonts w:ascii="Times New Roman" w:eastAsia="Times New Roman" w:hAnsi="Times New Roman" w:cs="Times New Roman"/>
          <w:color w:val="000000"/>
          <w:sz w:val="28"/>
          <w:szCs w:val="24"/>
          <w:lang w:eastAsia="ru-RU" w:bidi="ru-RU"/>
        </w:rPr>
        <w:t>соревнованиях</w:t>
      </w:r>
      <w:proofErr w:type="gramEnd"/>
      <w:r w:rsidR="00A65AF9" w:rsidRPr="00A65AF9">
        <w:rPr>
          <w:rFonts w:ascii="Times New Roman" w:eastAsia="Times New Roman" w:hAnsi="Times New Roman" w:cs="Times New Roman"/>
          <w:color w:val="000000"/>
          <w:sz w:val="28"/>
          <w:szCs w:val="24"/>
          <w:lang w:eastAsia="ru-RU" w:bidi="ru-RU"/>
        </w:rPr>
        <w:t>;</w:t>
      </w:r>
    </w:p>
    <w:p w:rsidR="00A65AF9" w:rsidRPr="00A65AF9" w:rsidRDefault="00C94C07" w:rsidP="00C94C07">
      <w:pPr>
        <w:widowControl w:val="0"/>
        <w:tabs>
          <w:tab w:val="left" w:pos="426"/>
          <w:tab w:val="left" w:pos="993"/>
        </w:tabs>
        <w:spacing w:after="0" w:line="240" w:lineRule="auto"/>
        <w:jc w:val="both"/>
        <w:rPr>
          <w:rFonts w:ascii="Times New Roman" w:eastAsia="Times New Roman" w:hAnsi="Times New Roman" w:cs="Times New Roman"/>
          <w:color w:val="000000"/>
          <w:sz w:val="28"/>
          <w:szCs w:val="24"/>
          <w:lang w:eastAsia="ru-RU" w:bidi="ru-RU"/>
        </w:rPr>
      </w:pPr>
      <w:r>
        <w:rPr>
          <w:rFonts w:ascii="Times New Roman" w:eastAsia="Times New Roman" w:hAnsi="Times New Roman" w:cs="Times New Roman"/>
          <w:color w:val="000000"/>
          <w:sz w:val="28"/>
          <w:szCs w:val="24"/>
          <w:lang w:eastAsia="ru-RU" w:bidi="ru-RU"/>
        </w:rPr>
        <w:t xml:space="preserve">- </w:t>
      </w:r>
      <w:r w:rsidR="00A65AF9" w:rsidRPr="00A65AF9">
        <w:rPr>
          <w:rFonts w:ascii="Times New Roman" w:eastAsia="Times New Roman" w:hAnsi="Times New Roman" w:cs="Times New Roman"/>
          <w:color w:val="000000"/>
          <w:sz w:val="28"/>
          <w:szCs w:val="24"/>
          <w:lang w:eastAsia="ru-RU" w:bidi="ru-RU"/>
        </w:rPr>
        <w:t>включение</w:t>
      </w:r>
      <w:r w:rsidR="00A65AF9" w:rsidRPr="00A65AF9">
        <w:rPr>
          <w:rFonts w:ascii="Times New Roman" w:eastAsia="Times New Roman" w:hAnsi="Times New Roman" w:cs="Times New Roman"/>
          <w:color w:val="000000"/>
          <w:sz w:val="28"/>
          <w:szCs w:val="24"/>
          <w:lang w:eastAsia="ru-RU" w:bidi="ru-RU"/>
        </w:rPr>
        <w:tab/>
        <w:t>спортсменов в составы</w:t>
      </w:r>
      <w:r w:rsidR="00A65AF9" w:rsidRPr="00A65AF9">
        <w:rPr>
          <w:rFonts w:ascii="Times New Roman" w:eastAsia="Times New Roman" w:hAnsi="Times New Roman" w:cs="Times New Roman"/>
          <w:color w:val="000000"/>
          <w:sz w:val="28"/>
          <w:szCs w:val="24"/>
          <w:lang w:eastAsia="ru-RU" w:bidi="ru-RU"/>
        </w:rPr>
        <w:tab/>
        <w:t>спортивных</w:t>
      </w:r>
      <w:r w:rsidR="00A65AF9" w:rsidRPr="00A65AF9">
        <w:rPr>
          <w:rFonts w:ascii="Times New Roman" w:eastAsia="Times New Roman" w:hAnsi="Times New Roman" w:cs="Times New Roman"/>
          <w:color w:val="000000"/>
          <w:sz w:val="28"/>
          <w:szCs w:val="24"/>
          <w:lang w:eastAsia="ru-RU" w:bidi="ru-RU"/>
        </w:rPr>
        <w:tab/>
        <w:t xml:space="preserve">сборных команд Российской Федерации (за каждого спортсмена); </w:t>
      </w:r>
    </w:p>
    <w:p w:rsidR="00A65AF9" w:rsidRPr="00A65AF9" w:rsidRDefault="00A65AF9" w:rsidP="00A65AF9">
      <w:pPr>
        <w:widowControl w:val="0"/>
        <w:tabs>
          <w:tab w:val="left" w:pos="426"/>
          <w:tab w:val="left" w:pos="993"/>
        </w:tabs>
        <w:spacing w:after="0" w:line="240" w:lineRule="auto"/>
        <w:ind w:firstLine="709"/>
        <w:jc w:val="both"/>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на </w:t>
      </w:r>
      <w:proofErr w:type="gramStart"/>
      <w:r w:rsidRPr="00A65AF9">
        <w:rPr>
          <w:rFonts w:ascii="Times New Roman" w:eastAsia="Times New Roman" w:hAnsi="Times New Roman" w:cs="Times New Roman"/>
          <w:color w:val="000000"/>
          <w:sz w:val="28"/>
          <w:szCs w:val="24"/>
          <w:lang w:eastAsia="ru-RU" w:bidi="ru-RU"/>
        </w:rPr>
        <w:t>этапе</w:t>
      </w:r>
      <w:proofErr w:type="gramEnd"/>
      <w:r w:rsidRPr="00A65AF9">
        <w:rPr>
          <w:rFonts w:ascii="Times New Roman" w:eastAsia="Times New Roman" w:hAnsi="Times New Roman" w:cs="Times New Roman"/>
          <w:color w:val="000000"/>
          <w:sz w:val="28"/>
          <w:szCs w:val="24"/>
          <w:lang w:eastAsia="ru-RU" w:bidi="ru-RU"/>
        </w:rPr>
        <w:t xml:space="preserve"> высшего спортивного мастерства:</w:t>
      </w:r>
    </w:p>
    <w:p w:rsidR="00A65AF9" w:rsidRPr="00A65AF9" w:rsidRDefault="00C94C07" w:rsidP="00C94C07">
      <w:pPr>
        <w:widowControl w:val="0"/>
        <w:tabs>
          <w:tab w:val="left" w:pos="426"/>
          <w:tab w:val="left" w:pos="993"/>
        </w:tabs>
        <w:spacing w:after="0" w:line="240" w:lineRule="auto"/>
        <w:jc w:val="both"/>
        <w:rPr>
          <w:rFonts w:ascii="Times New Roman" w:eastAsia="Times New Roman" w:hAnsi="Times New Roman" w:cs="Times New Roman"/>
          <w:color w:val="000000"/>
          <w:sz w:val="28"/>
          <w:szCs w:val="24"/>
          <w:lang w:eastAsia="ru-RU" w:bidi="ru-RU"/>
        </w:rPr>
      </w:pPr>
      <w:r>
        <w:rPr>
          <w:rFonts w:ascii="Times New Roman" w:eastAsia="Times New Roman" w:hAnsi="Times New Roman" w:cs="Times New Roman"/>
          <w:color w:val="000000"/>
          <w:sz w:val="28"/>
          <w:szCs w:val="24"/>
          <w:lang w:eastAsia="ru-RU" w:bidi="ru-RU"/>
        </w:rPr>
        <w:t xml:space="preserve">- </w:t>
      </w:r>
      <w:r w:rsidR="00A65AF9" w:rsidRPr="00A65AF9">
        <w:rPr>
          <w:rFonts w:ascii="Times New Roman" w:eastAsia="Times New Roman" w:hAnsi="Times New Roman" w:cs="Times New Roman"/>
          <w:color w:val="000000"/>
          <w:sz w:val="28"/>
          <w:szCs w:val="24"/>
          <w:lang w:eastAsia="ru-RU" w:bidi="ru-RU"/>
        </w:rPr>
        <w:t>включение</w:t>
      </w:r>
      <w:r w:rsidR="00A65AF9" w:rsidRPr="00A65AF9">
        <w:rPr>
          <w:rFonts w:ascii="Times New Roman" w:eastAsia="Times New Roman" w:hAnsi="Times New Roman" w:cs="Times New Roman"/>
          <w:color w:val="000000"/>
          <w:sz w:val="28"/>
          <w:szCs w:val="24"/>
          <w:lang w:eastAsia="ru-RU" w:bidi="ru-RU"/>
        </w:rPr>
        <w:tab/>
        <w:t>спортсменов в составы спортивных сборных команд Российской Федерации (за каждого спортсмена);</w:t>
      </w:r>
    </w:p>
    <w:p w:rsidR="00A65AF9" w:rsidRPr="00A65AF9" w:rsidRDefault="00C94C07" w:rsidP="00C94C07">
      <w:pPr>
        <w:widowControl w:val="0"/>
        <w:tabs>
          <w:tab w:val="left" w:pos="426"/>
          <w:tab w:val="left" w:pos="993"/>
        </w:tabs>
        <w:spacing w:after="0" w:line="240" w:lineRule="auto"/>
        <w:jc w:val="both"/>
        <w:rPr>
          <w:rFonts w:ascii="Times New Roman" w:eastAsia="Times New Roman" w:hAnsi="Times New Roman" w:cs="Times New Roman"/>
          <w:color w:val="000000"/>
          <w:sz w:val="28"/>
          <w:szCs w:val="24"/>
          <w:lang w:eastAsia="ru-RU" w:bidi="ru-RU"/>
        </w:rPr>
      </w:pPr>
      <w:r>
        <w:rPr>
          <w:rFonts w:ascii="Times New Roman" w:eastAsia="Times New Roman" w:hAnsi="Times New Roman" w:cs="Times New Roman"/>
          <w:color w:val="000000"/>
          <w:sz w:val="28"/>
          <w:szCs w:val="24"/>
          <w:lang w:eastAsia="ru-RU" w:bidi="ru-RU"/>
        </w:rPr>
        <w:t xml:space="preserve">- </w:t>
      </w:r>
      <w:r w:rsidR="00A65AF9" w:rsidRPr="00A65AF9">
        <w:rPr>
          <w:rFonts w:ascii="Times New Roman" w:eastAsia="Times New Roman" w:hAnsi="Times New Roman" w:cs="Times New Roman"/>
          <w:color w:val="000000"/>
          <w:sz w:val="28"/>
          <w:szCs w:val="24"/>
          <w:lang w:eastAsia="ru-RU" w:bidi="ru-RU"/>
        </w:rPr>
        <w:t xml:space="preserve">стабильность выступлений спортсмена на официальных всероссийских и международных </w:t>
      </w:r>
      <w:proofErr w:type="gramStart"/>
      <w:r w:rsidR="00A65AF9" w:rsidRPr="00A65AF9">
        <w:rPr>
          <w:rFonts w:ascii="Times New Roman" w:eastAsia="Times New Roman" w:hAnsi="Times New Roman" w:cs="Times New Roman"/>
          <w:color w:val="000000"/>
          <w:sz w:val="28"/>
          <w:szCs w:val="24"/>
          <w:lang w:eastAsia="ru-RU" w:bidi="ru-RU"/>
        </w:rPr>
        <w:t>соревнованиях</w:t>
      </w:r>
      <w:proofErr w:type="gramEnd"/>
      <w:r w:rsidR="00A65AF9" w:rsidRPr="00A65AF9">
        <w:rPr>
          <w:rFonts w:ascii="Times New Roman" w:eastAsia="Times New Roman" w:hAnsi="Times New Roman" w:cs="Times New Roman"/>
          <w:color w:val="000000"/>
          <w:sz w:val="28"/>
          <w:szCs w:val="24"/>
          <w:lang w:eastAsia="ru-RU" w:bidi="ru-RU"/>
        </w:rPr>
        <w:t>;</w:t>
      </w:r>
    </w:p>
    <w:p w:rsidR="00A65AF9" w:rsidRPr="00A65AF9" w:rsidRDefault="00A65AF9" w:rsidP="00A65AF9">
      <w:pPr>
        <w:widowControl w:val="0"/>
        <w:numPr>
          <w:ilvl w:val="0"/>
          <w:numId w:val="6"/>
        </w:numPr>
        <w:tabs>
          <w:tab w:val="left" w:pos="709"/>
          <w:tab w:val="left" w:pos="993"/>
          <w:tab w:val="left" w:pos="1134"/>
        </w:tabs>
        <w:spacing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выплата за выслугу лет.</w:t>
      </w:r>
    </w:p>
    <w:p w:rsidR="00A65AF9" w:rsidRPr="00A65AF9" w:rsidRDefault="00A65AF9" w:rsidP="00A65AF9">
      <w:pPr>
        <w:widowControl w:val="0"/>
        <w:tabs>
          <w:tab w:val="left" w:pos="567"/>
          <w:tab w:val="left" w:pos="993"/>
          <w:tab w:val="left" w:pos="2491"/>
          <w:tab w:val="right" w:pos="9756"/>
        </w:tabs>
        <w:spacing w:after="0" w:line="317" w:lineRule="exact"/>
        <w:ind w:firstLine="709"/>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Выплата за выслугу лет производится работникам в зависимости от общего количества лет, проработанных в физкультурно-спортивных организациях и (или) образовательных организациях, осуществляющих деятельность в области физической культуры и спорта, в процентах от оклада (должностного оклада, ставки заработной платы).</w:t>
      </w:r>
    </w:p>
    <w:p w:rsidR="00A65AF9" w:rsidRPr="00A65AF9" w:rsidRDefault="00A65AF9" w:rsidP="00A65AF9">
      <w:pPr>
        <w:widowControl w:val="0"/>
        <w:tabs>
          <w:tab w:val="left" w:pos="567"/>
          <w:tab w:val="left" w:pos="993"/>
        </w:tabs>
        <w:spacing w:after="0" w:line="317" w:lineRule="exact"/>
        <w:ind w:firstLine="709"/>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lastRenderedPageBreak/>
        <w:t>Размер выплаты за выслугу лет установлен в таблице 2.</w:t>
      </w:r>
    </w:p>
    <w:p w:rsidR="00A65AF9" w:rsidRPr="00A65AF9" w:rsidRDefault="00A65AF9" w:rsidP="00A65AF9">
      <w:pPr>
        <w:widowControl w:val="0"/>
        <w:tabs>
          <w:tab w:val="left" w:pos="567"/>
          <w:tab w:val="left" w:pos="993"/>
        </w:tabs>
        <w:spacing w:after="0" w:line="317" w:lineRule="exact"/>
        <w:ind w:firstLine="709"/>
        <w:rPr>
          <w:rFonts w:ascii="Times New Roman" w:eastAsia="Times New Roman" w:hAnsi="Times New Roman" w:cs="Times New Roman"/>
          <w:color w:val="000000"/>
          <w:sz w:val="28"/>
          <w:szCs w:val="24"/>
          <w:lang w:eastAsia="ru-RU" w:bidi="ru-RU"/>
        </w:rPr>
      </w:pPr>
    </w:p>
    <w:p w:rsidR="00A65AF9" w:rsidRPr="00C94C07" w:rsidRDefault="00A65AF9" w:rsidP="00A65AF9">
      <w:pPr>
        <w:widowControl w:val="0"/>
        <w:tabs>
          <w:tab w:val="left" w:pos="993"/>
        </w:tabs>
        <w:spacing w:after="0" w:line="317" w:lineRule="exact"/>
        <w:ind w:firstLine="709"/>
        <w:jc w:val="right"/>
        <w:rPr>
          <w:rFonts w:ascii="Times New Roman" w:eastAsia="Times New Roman" w:hAnsi="Times New Roman" w:cs="Times New Roman"/>
          <w:color w:val="000000"/>
          <w:sz w:val="28"/>
          <w:szCs w:val="26"/>
          <w:lang w:eastAsia="ru-RU" w:bidi="ru-RU"/>
        </w:rPr>
      </w:pPr>
      <w:r w:rsidRPr="00C94C07">
        <w:rPr>
          <w:rFonts w:ascii="Times New Roman" w:eastAsia="Times New Roman" w:hAnsi="Times New Roman" w:cs="Times New Roman"/>
          <w:bCs/>
          <w:color w:val="000000"/>
          <w:sz w:val="28"/>
          <w:szCs w:val="26"/>
          <w:lang w:eastAsia="ru-RU" w:bidi="ru-RU"/>
        </w:rPr>
        <w:t>Таблица 2</w:t>
      </w:r>
    </w:p>
    <w:tbl>
      <w:tblPr>
        <w:tblW w:w="0" w:type="auto"/>
        <w:tblLayout w:type="fixed"/>
        <w:tblCellMar>
          <w:left w:w="10" w:type="dxa"/>
          <w:right w:w="10" w:type="dxa"/>
        </w:tblCellMar>
        <w:tblLook w:val="0000" w:firstRow="0" w:lastRow="0" w:firstColumn="0" w:lastColumn="0" w:noHBand="0" w:noVBand="0"/>
      </w:tblPr>
      <w:tblGrid>
        <w:gridCol w:w="3838"/>
        <w:gridCol w:w="6095"/>
      </w:tblGrid>
      <w:tr w:rsidR="00A65AF9" w:rsidRPr="00A65AF9" w:rsidTr="004C382B">
        <w:trPr>
          <w:trHeight w:hRule="exact" w:val="671"/>
        </w:trPr>
        <w:tc>
          <w:tcPr>
            <w:tcW w:w="3838"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C94C07">
              <w:rPr>
                <w:rFonts w:ascii="Times New Roman" w:eastAsia="Times New Roman" w:hAnsi="Times New Roman" w:cs="Times New Roman"/>
                <w:bCs/>
                <w:color w:val="000000"/>
                <w:sz w:val="24"/>
                <w:szCs w:val="24"/>
                <w:lang w:eastAsia="ru-RU" w:bidi="ru-RU"/>
              </w:rPr>
              <w:t>Стаж работы</w:t>
            </w:r>
          </w:p>
        </w:tc>
        <w:tc>
          <w:tcPr>
            <w:tcW w:w="6095" w:type="dxa"/>
            <w:tcBorders>
              <w:top w:val="single" w:sz="4" w:space="0" w:color="auto"/>
              <w:left w:val="single" w:sz="4" w:space="0" w:color="auto"/>
              <w:right w:val="single" w:sz="4" w:space="0" w:color="auto"/>
            </w:tcBorders>
            <w:shd w:val="clear" w:color="auto" w:fill="FFFFFF"/>
            <w:vAlign w:val="center"/>
          </w:tcPr>
          <w:p w:rsidR="00A65AF9" w:rsidRPr="00C94C07" w:rsidRDefault="00A65AF9" w:rsidP="00A65AF9">
            <w:pPr>
              <w:widowControl w:val="0"/>
              <w:spacing w:after="0" w:line="317" w:lineRule="exact"/>
              <w:jc w:val="center"/>
              <w:rPr>
                <w:rFonts w:ascii="Times New Roman" w:eastAsia="Times New Roman" w:hAnsi="Times New Roman" w:cs="Times New Roman"/>
                <w:color w:val="000000"/>
                <w:sz w:val="24"/>
                <w:szCs w:val="24"/>
                <w:lang w:eastAsia="ru-RU" w:bidi="ru-RU"/>
              </w:rPr>
            </w:pPr>
            <w:r w:rsidRPr="00C94C07">
              <w:rPr>
                <w:rFonts w:ascii="Times New Roman" w:eastAsia="Times New Roman" w:hAnsi="Times New Roman" w:cs="Times New Roman"/>
                <w:bCs/>
                <w:color w:val="000000"/>
                <w:sz w:val="24"/>
                <w:szCs w:val="24"/>
                <w:lang w:eastAsia="ru-RU" w:bidi="ru-RU"/>
              </w:rPr>
              <w:t>Размер выплаты за выслугу лет, процентов от оклада (должностного оклада, ставки заработной платы)</w:t>
            </w:r>
          </w:p>
          <w:p w:rsidR="00A65AF9" w:rsidRPr="00A65AF9" w:rsidRDefault="00A65AF9" w:rsidP="00A65AF9">
            <w:pPr>
              <w:widowControl w:val="0"/>
              <w:spacing w:after="0" w:line="317" w:lineRule="exact"/>
              <w:jc w:val="center"/>
              <w:rPr>
                <w:rFonts w:ascii="Times New Roman" w:eastAsia="Times New Roman" w:hAnsi="Times New Roman" w:cs="Times New Roman"/>
                <w:color w:val="000000"/>
                <w:sz w:val="24"/>
                <w:szCs w:val="24"/>
                <w:lang w:eastAsia="ru-RU" w:bidi="ru-RU"/>
              </w:rPr>
            </w:pPr>
            <w:r w:rsidRPr="00C94C07">
              <w:rPr>
                <w:rFonts w:ascii="Times New Roman" w:eastAsia="Times New Roman" w:hAnsi="Times New Roman" w:cs="Times New Roman"/>
                <w:bCs/>
                <w:color w:val="000000"/>
                <w:sz w:val="24"/>
                <w:szCs w:val="24"/>
                <w:lang w:eastAsia="ru-RU" w:bidi="ru-RU"/>
              </w:rPr>
              <w:t>)</w:t>
            </w:r>
          </w:p>
        </w:tc>
      </w:tr>
      <w:tr w:rsidR="00A65AF9" w:rsidRPr="00A65AF9" w:rsidTr="004C382B">
        <w:trPr>
          <w:trHeight w:hRule="exact" w:val="326"/>
        </w:trPr>
        <w:tc>
          <w:tcPr>
            <w:tcW w:w="3838"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ind w:firstLine="125"/>
              <w:rPr>
                <w:rFonts w:ascii="Times New Roman" w:eastAsia="Times New Roman" w:hAnsi="Times New Roman" w:cs="Times New Roman"/>
                <w:color w:val="000000"/>
                <w:sz w:val="24"/>
                <w:szCs w:val="24"/>
                <w:lang w:eastAsia="ru-RU" w:bidi="ru-RU"/>
              </w:rPr>
            </w:pPr>
            <w:r w:rsidRPr="00C94C07">
              <w:rPr>
                <w:rFonts w:ascii="Times New Roman" w:eastAsia="Times New Roman" w:hAnsi="Times New Roman" w:cs="Times New Roman"/>
                <w:bCs/>
                <w:color w:val="000000"/>
                <w:sz w:val="24"/>
                <w:szCs w:val="24"/>
                <w:lang w:eastAsia="ru-RU" w:bidi="ru-RU"/>
              </w:rPr>
              <w:t>Стаж работы от 1 до 5 лет</w:t>
            </w:r>
          </w:p>
        </w:tc>
        <w:tc>
          <w:tcPr>
            <w:tcW w:w="6095"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C94C07">
              <w:rPr>
                <w:rFonts w:ascii="Times New Roman" w:eastAsia="Times New Roman" w:hAnsi="Times New Roman" w:cs="Times New Roman"/>
                <w:bCs/>
                <w:color w:val="000000"/>
                <w:sz w:val="24"/>
                <w:szCs w:val="24"/>
                <w:lang w:eastAsia="ru-RU" w:bidi="ru-RU"/>
              </w:rPr>
              <w:t>до 5</w:t>
            </w:r>
          </w:p>
        </w:tc>
      </w:tr>
      <w:tr w:rsidR="00A65AF9" w:rsidRPr="00A65AF9" w:rsidTr="004C382B">
        <w:trPr>
          <w:trHeight w:hRule="exact" w:val="331"/>
        </w:trPr>
        <w:tc>
          <w:tcPr>
            <w:tcW w:w="3838"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ind w:firstLine="125"/>
              <w:rPr>
                <w:rFonts w:ascii="Times New Roman" w:eastAsia="Times New Roman" w:hAnsi="Times New Roman" w:cs="Times New Roman"/>
                <w:color w:val="000000"/>
                <w:sz w:val="24"/>
                <w:szCs w:val="24"/>
                <w:lang w:eastAsia="ru-RU" w:bidi="ru-RU"/>
              </w:rPr>
            </w:pPr>
            <w:r w:rsidRPr="00C94C07">
              <w:rPr>
                <w:rFonts w:ascii="Times New Roman" w:eastAsia="Times New Roman" w:hAnsi="Times New Roman" w:cs="Times New Roman"/>
                <w:bCs/>
                <w:color w:val="000000"/>
                <w:sz w:val="24"/>
                <w:szCs w:val="24"/>
                <w:lang w:eastAsia="ru-RU" w:bidi="ru-RU"/>
              </w:rPr>
              <w:t>Стаж работы от 5 до 10 лет</w:t>
            </w:r>
          </w:p>
        </w:tc>
        <w:tc>
          <w:tcPr>
            <w:tcW w:w="6095"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C94C07">
              <w:rPr>
                <w:rFonts w:ascii="Times New Roman" w:eastAsia="Times New Roman" w:hAnsi="Times New Roman" w:cs="Times New Roman"/>
                <w:bCs/>
                <w:color w:val="000000"/>
                <w:sz w:val="24"/>
                <w:szCs w:val="24"/>
                <w:lang w:eastAsia="ru-RU" w:bidi="ru-RU"/>
              </w:rPr>
              <w:t>до 10</w:t>
            </w:r>
          </w:p>
        </w:tc>
      </w:tr>
      <w:tr w:rsidR="00A65AF9" w:rsidRPr="00A65AF9" w:rsidTr="004C382B">
        <w:trPr>
          <w:trHeight w:hRule="exact" w:val="346"/>
        </w:trPr>
        <w:tc>
          <w:tcPr>
            <w:tcW w:w="3838" w:type="dxa"/>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60" w:lineRule="exact"/>
              <w:ind w:firstLine="125"/>
              <w:rPr>
                <w:rFonts w:ascii="Times New Roman" w:eastAsia="Times New Roman" w:hAnsi="Times New Roman" w:cs="Times New Roman"/>
                <w:color w:val="000000"/>
                <w:sz w:val="24"/>
                <w:szCs w:val="24"/>
                <w:lang w:eastAsia="ru-RU" w:bidi="ru-RU"/>
              </w:rPr>
            </w:pPr>
            <w:r w:rsidRPr="00C94C07">
              <w:rPr>
                <w:rFonts w:ascii="Times New Roman" w:eastAsia="Times New Roman" w:hAnsi="Times New Roman" w:cs="Times New Roman"/>
                <w:bCs/>
                <w:color w:val="000000"/>
                <w:sz w:val="24"/>
                <w:szCs w:val="24"/>
                <w:lang w:eastAsia="ru-RU" w:bidi="ru-RU"/>
              </w:rPr>
              <w:t>Стаж работы от 10 до 15 лет</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C94C07">
              <w:rPr>
                <w:rFonts w:ascii="Times New Roman" w:eastAsia="Times New Roman" w:hAnsi="Times New Roman" w:cs="Times New Roman"/>
                <w:bCs/>
                <w:color w:val="000000"/>
                <w:sz w:val="24"/>
                <w:szCs w:val="24"/>
                <w:lang w:eastAsia="ru-RU" w:bidi="ru-RU"/>
              </w:rPr>
              <w:t>до 15</w:t>
            </w:r>
          </w:p>
        </w:tc>
      </w:tr>
      <w:tr w:rsidR="00A65AF9" w:rsidRPr="00A65AF9" w:rsidTr="004C382B">
        <w:trPr>
          <w:trHeight w:hRule="exact" w:val="346"/>
        </w:trPr>
        <w:tc>
          <w:tcPr>
            <w:tcW w:w="3838" w:type="dxa"/>
            <w:tcBorders>
              <w:top w:val="single" w:sz="4" w:space="0" w:color="auto"/>
              <w:left w:val="single" w:sz="4" w:space="0" w:color="auto"/>
              <w:bottom w:val="single" w:sz="4" w:space="0" w:color="auto"/>
            </w:tcBorders>
            <w:shd w:val="clear" w:color="auto" w:fill="FFFFFF"/>
            <w:vAlign w:val="center"/>
          </w:tcPr>
          <w:p w:rsidR="00A65AF9" w:rsidRPr="00C94C07" w:rsidRDefault="00A65AF9" w:rsidP="00A65AF9">
            <w:pPr>
              <w:widowControl w:val="0"/>
              <w:spacing w:after="0" w:line="260" w:lineRule="exact"/>
              <w:ind w:firstLine="125"/>
              <w:rPr>
                <w:rFonts w:ascii="Times New Roman" w:eastAsia="Times New Roman" w:hAnsi="Times New Roman" w:cs="Times New Roman"/>
                <w:color w:val="000000"/>
                <w:sz w:val="24"/>
                <w:szCs w:val="24"/>
                <w:lang w:eastAsia="ru-RU" w:bidi="ru-RU"/>
              </w:rPr>
            </w:pPr>
            <w:r w:rsidRPr="00C94C07">
              <w:rPr>
                <w:rFonts w:ascii="Times New Roman" w:eastAsia="Times New Roman" w:hAnsi="Times New Roman" w:cs="Times New Roman"/>
                <w:bCs/>
                <w:color w:val="000000"/>
                <w:sz w:val="24"/>
                <w:szCs w:val="24"/>
                <w:lang w:eastAsia="ru-RU" w:bidi="ru-RU"/>
              </w:rPr>
              <w:t>Стаж работы свыше 15 лет</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C94C07"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C94C07">
              <w:rPr>
                <w:rFonts w:ascii="Times New Roman" w:eastAsia="Times New Roman" w:hAnsi="Times New Roman" w:cs="Times New Roman"/>
                <w:bCs/>
                <w:color w:val="000000"/>
                <w:sz w:val="24"/>
                <w:szCs w:val="24"/>
                <w:lang w:eastAsia="ru-RU" w:bidi="ru-RU"/>
              </w:rPr>
              <w:t>до 20</w:t>
            </w:r>
          </w:p>
        </w:tc>
      </w:tr>
    </w:tbl>
    <w:p w:rsidR="00A65AF9" w:rsidRPr="00A65AF9" w:rsidRDefault="00A65AF9" w:rsidP="00A65AF9">
      <w:pPr>
        <w:widowControl w:val="0"/>
        <w:spacing w:after="0" w:line="240" w:lineRule="auto"/>
        <w:ind w:firstLine="709"/>
        <w:jc w:val="both"/>
        <w:rPr>
          <w:rFonts w:ascii="Times New Roman" w:eastAsia="Times New Roman" w:hAnsi="Times New Roman" w:cs="Times New Roman"/>
          <w:color w:val="000000"/>
          <w:sz w:val="28"/>
          <w:szCs w:val="24"/>
          <w:lang w:eastAsia="ru-RU" w:bidi="ru-RU"/>
        </w:rPr>
      </w:pPr>
    </w:p>
    <w:p w:rsidR="00A65AF9" w:rsidRPr="00A65AF9" w:rsidRDefault="00A65AF9" w:rsidP="00A65AF9">
      <w:pPr>
        <w:widowControl w:val="0"/>
        <w:spacing w:after="0" w:line="240" w:lineRule="auto"/>
        <w:ind w:firstLine="709"/>
        <w:jc w:val="both"/>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надбавка молодым специалистам.</w:t>
      </w:r>
    </w:p>
    <w:p w:rsidR="00A65AF9" w:rsidRPr="00A65AF9" w:rsidRDefault="00A65AF9" w:rsidP="00A65AF9">
      <w:pPr>
        <w:widowControl w:val="0"/>
        <w:spacing w:after="0" w:line="240" w:lineRule="auto"/>
        <w:ind w:firstLine="709"/>
        <w:jc w:val="both"/>
        <w:rPr>
          <w:rFonts w:ascii="Times New Roman" w:eastAsia="Times New Roman" w:hAnsi="Times New Roman" w:cs="Times New Roman"/>
          <w:color w:val="000000"/>
          <w:sz w:val="28"/>
          <w:szCs w:val="24"/>
          <w:lang w:eastAsia="ru-RU" w:bidi="ru-RU"/>
        </w:rPr>
      </w:pPr>
      <w:proofErr w:type="gramStart"/>
      <w:r w:rsidRPr="00A65AF9">
        <w:rPr>
          <w:rFonts w:ascii="Times New Roman" w:eastAsia="Times New Roman" w:hAnsi="Times New Roman" w:cs="Times New Roman"/>
          <w:color w:val="000000"/>
          <w:sz w:val="28"/>
          <w:szCs w:val="24"/>
          <w:lang w:eastAsia="ru-RU" w:bidi="ru-RU"/>
        </w:rPr>
        <w:t>Надбавка выплачивается молодым специалистам Учреждений, принятым на работу после окончания очного отделения образовательной организации высшего профессионального образования не позднее 1 октября года окончания образовательной организации.</w:t>
      </w:r>
      <w:proofErr w:type="gramEnd"/>
    </w:p>
    <w:p w:rsidR="00A65AF9" w:rsidRPr="00A65AF9" w:rsidRDefault="00A65AF9" w:rsidP="00A65AF9">
      <w:pPr>
        <w:widowControl w:val="0"/>
        <w:spacing w:after="0" w:line="240" w:lineRule="auto"/>
        <w:ind w:firstLine="709"/>
        <w:jc w:val="both"/>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 Надбавка молодым специалистам выплачивается в течение двух лет с даты их трудоустройства.</w:t>
      </w:r>
    </w:p>
    <w:p w:rsidR="00A65AF9" w:rsidRPr="00A65AF9" w:rsidRDefault="00A65AF9" w:rsidP="00A65AF9">
      <w:pPr>
        <w:widowControl w:val="0"/>
        <w:spacing w:after="0" w:line="240" w:lineRule="auto"/>
        <w:ind w:firstLine="709"/>
        <w:jc w:val="both"/>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Размер надбавки молодым специалистам составляет 20 процентов от оклада (должностного оклада, ставки заработной платы) молодого специалиста;</w:t>
      </w:r>
    </w:p>
    <w:p w:rsidR="00A65AF9" w:rsidRPr="00A65AF9" w:rsidRDefault="00A65AF9" w:rsidP="00A65AF9">
      <w:pPr>
        <w:widowControl w:val="0"/>
        <w:spacing w:after="0" w:line="240" w:lineRule="auto"/>
        <w:ind w:firstLine="709"/>
        <w:jc w:val="both"/>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премиальные выплаты по итогам работы.</w:t>
      </w:r>
    </w:p>
    <w:p w:rsidR="00A65AF9" w:rsidRPr="00A65AF9" w:rsidRDefault="00A65AF9" w:rsidP="00A65AF9">
      <w:pPr>
        <w:widowControl w:val="0"/>
        <w:spacing w:after="0" w:line="240" w:lineRule="auto"/>
        <w:ind w:firstLine="709"/>
        <w:jc w:val="both"/>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При определении условий и размеров премиальных выплат по итогам работы следует учитывать:</w:t>
      </w:r>
    </w:p>
    <w:p w:rsidR="00A65AF9" w:rsidRPr="00A65AF9" w:rsidRDefault="00A65AF9" w:rsidP="00A65AF9">
      <w:pPr>
        <w:widowControl w:val="0"/>
        <w:spacing w:after="0" w:line="240" w:lineRule="auto"/>
        <w:ind w:firstLine="709"/>
        <w:jc w:val="both"/>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успешное и добросовестное исполнение работником Учреждения своих должностных обязанностей в соответствующем периоде работы;</w:t>
      </w:r>
    </w:p>
    <w:p w:rsidR="00A65AF9" w:rsidRPr="00A65AF9" w:rsidRDefault="00A65AF9" w:rsidP="00A65AF9">
      <w:pPr>
        <w:widowControl w:val="0"/>
        <w:spacing w:after="0" w:line="240" w:lineRule="auto"/>
        <w:ind w:firstLine="709"/>
        <w:jc w:val="both"/>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инициативу, творчество и применение в работе современных форм и методов организации труда;</w:t>
      </w:r>
    </w:p>
    <w:p w:rsidR="00A65AF9" w:rsidRPr="00A65AF9" w:rsidRDefault="00A65AF9" w:rsidP="00A65AF9">
      <w:pPr>
        <w:widowControl w:val="0"/>
        <w:spacing w:after="0" w:line="240" w:lineRule="auto"/>
        <w:ind w:firstLine="709"/>
        <w:jc w:val="both"/>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качественную подготовку и проведение мероприятий, связанных с уставной деятельностью Учреждения;</w:t>
      </w:r>
    </w:p>
    <w:p w:rsidR="00A65AF9" w:rsidRPr="00A65AF9" w:rsidRDefault="00A65AF9" w:rsidP="00A65AF9">
      <w:pPr>
        <w:widowControl w:val="0"/>
        <w:spacing w:after="0" w:line="240" w:lineRule="auto"/>
        <w:ind w:firstLine="709"/>
        <w:jc w:val="both"/>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участие работника в течение соответствующего периода в выполнении особо важных работ и мероприятий.</w:t>
      </w:r>
    </w:p>
    <w:p w:rsidR="00A65AF9" w:rsidRPr="00A65AF9" w:rsidRDefault="00A65AF9" w:rsidP="00A65AF9">
      <w:pPr>
        <w:widowControl w:val="0"/>
        <w:spacing w:after="0" w:line="240" w:lineRule="auto"/>
        <w:ind w:firstLine="709"/>
        <w:jc w:val="both"/>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Работникам могут выплачиваться единовременные премии за качественное и оперативное выполнение особо важных заданий, не входящих в круг их основных обязанностей.</w:t>
      </w:r>
    </w:p>
    <w:p w:rsidR="00A65AF9" w:rsidRPr="00A65AF9" w:rsidRDefault="00A65AF9" w:rsidP="00A65AF9">
      <w:pPr>
        <w:widowControl w:val="0"/>
        <w:spacing w:after="0" w:line="240" w:lineRule="auto"/>
        <w:ind w:firstLine="709"/>
        <w:jc w:val="both"/>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Премиальная выплата по итогам работы осуществляется по решению руководителя Учреждения. Размер премиальных выплат может устанавливаться как в процентном отношении к окладу (должностному окладу, ставке заработной платы), так и в абсолютном значении;</w:t>
      </w:r>
    </w:p>
    <w:p w:rsidR="00A65AF9" w:rsidRPr="00A65AF9" w:rsidRDefault="00A65AF9" w:rsidP="00A65AF9">
      <w:pPr>
        <w:widowControl w:val="0"/>
        <w:spacing w:after="0" w:line="240" w:lineRule="auto"/>
        <w:ind w:firstLine="709"/>
        <w:jc w:val="both"/>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выплаты, учитывающие особенности деятельности Учреждений и отдельных категорий работников Учреждений:</w:t>
      </w:r>
    </w:p>
    <w:p w:rsidR="00A65AF9" w:rsidRPr="00A65AF9" w:rsidRDefault="00A65AF9" w:rsidP="00A65AF9">
      <w:pPr>
        <w:widowControl w:val="0"/>
        <w:spacing w:after="0" w:line="240" w:lineRule="auto"/>
        <w:ind w:firstLine="709"/>
        <w:jc w:val="both"/>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выплата за подготовку спортсмена, занявшего призовые места в спортивных дисциплинах, включенных в программу Олимпийских игр, </w:t>
      </w:r>
      <w:proofErr w:type="spellStart"/>
      <w:r w:rsidRPr="00A65AF9">
        <w:rPr>
          <w:rFonts w:ascii="Times New Roman" w:eastAsia="Times New Roman" w:hAnsi="Times New Roman" w:cs="Times New Roman"/>
          <w:color w:val="000000"/>
          <w:sz w:val="28"/>
          <w:szCs w:val="24"/>
          <w:lang w:eastAsia="ru-RU" w:bidi="ru-RU"/>
        </w:rPr>
        <w:t>Паралимпийских</w:t>
      </w:r>
      <w:proofErr w:type="spellEnd"/>
      <w:r w:rsidRPr="00A65AF9">
        <w:rPr>
          <w:rFonts w:ascii="Times New Roman" w:eastAsia="Times New Roman" w:hAnsi="Times New Roman" w:cs="Times New Roman"/>
          <w:color w:val="000000"/>
          <w:sz w:val="28"/>
          <w:szCs w:val="24"/>
          <w:lang w:eastAsia="ru-RU" w:bidi="ru-RU"/>
        </w:rPr>
        <w:t xml:space="preserve"> игр, </w:t>
      </w:r>
      <w:proofErr w:type="spellStart"/>
      <w:r w:rsidRPr="00A65AF9">
        <w:rPr>
          <w:rFonts w:ascii="Times New Roman" w:eastAsia="Times New Roman" w:hAnsi="Times New Roman" w:cs="Times New Roman"/>
          <w:color w:val="000000"/>
          <w:sz w:val="28"/>
          <w:szCs w:val="24"/>
          <w:lang w:eastAsia="ru-RU" w:bidi="ru-RU"/>
        </w:rPr>
        <w:t>Сурдлимпийских</w:t>
      </w:r>
      <w:proofErr w:type="spellEnd"/>
      <w:r w:rsidRPr="00A65AF9">
        <w:rPr>
          <w:rFonts w:ascii="Times New Roman" w:eastAsia="Times New Roman" w:hAnsi="Times New Roman" w:cs="Times New Roman"/>
          <w:color w:val="000000"/>
          <w:sz w:val="28"/>
          <w:szCs w:val="24"/>
          <w:lang w:eastAsia="ru-RU" w:bidi="ru-RU"/>
        </w:rPr>
        <w:t xml:space="preserve"> игр и иных официальных международных спортивных соревнований (далее именуется - выплата за подготовку спортсмена), устанавливается:</w:t>
      </w:r>
    </w:p>
    <w:p w:rsidR="00A65AF9" w:rsidRPr="00A65AF9" w:rsidRDefault="00A65AF9" w:rsidP="00A65AF9">
      <w:pPr>
        <w:widowControl w:val="0"/>
        <w:spacing w:after="0" w:line="240" w:lineRule="auto"/>
        <w:ind w:firstLine="709"/>
        <w:jc w:val="both"/>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тренерам, ранее участвовавшим в подготовке спортсмена, достигшего значимого спортивного результата на официальных международных и всероссийских спортивных соревнованиях, в том числе и в случаях перехода </w:t>
      </w:r>
      <w:r w:rsidRPr="00A65AF9">
        <w:rPr>
          <w:rFonts w:ascii="Times New Roman" w:eastAsia="Times New Roman" w:hAnsi="Times New Roman" w:cs="Times New Roman"/>
          <w:color w:val="000000"/>
          <w:sz w:val="28"/>
          <w:szCs w:val="24"/>
          <w:lang w:eastAsia="ru-RU" w:bidi="ru-RU"/>
        </w:rPr>
        <w:lastRenderedPageBreak/>
        <w:t xml:space="preserve">данного спортсмена в другую организацию, осуществляющую спортивную подготовку; </w:t>
      </w:r>
    </w:p>
    <w:p w:rsidR="00A65AF9" w:rsidRPr="00A65AF9" w:rsidRDefault="00A65AF9" w:rsidP="00A65AF9">
      <w:pPr>
        <w:widowControl w:val="0"/>
        <w:spacing w:after="0" w:line="240" w:lineRule="auto"/>
        <w:ind w:firstLine="709"/>
        <w:jc w:val="both"/>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заместителям руководителя Учреждения осуществляющего спортивную подготовку, непосредственно отвечающим за организацию подготовки спортсмена, достигшего значимого спортивного результата на официальных международных и всероссийских спортивных </w:t>
      </w:r>
      <w:proofErr w:type="gramStart"/>
      <w:r w:rsidRPr="00A65AF9">
        <w:rPr>
          <w:rFonts w:ascii="Times New Roman" w:eastAsia="Times New Roman" w:hAnsi="Times New Roman" w:cs="Times New Roman"/>
          <w:color w:val="000000"/>
          <w:sz w:val="28"/>
          <w:szCs w:val="24"/>
          <w:lang w:eastAsia="ru-RU" w:bidi="ru-RU"/>
        </w:rPr>
        <w:t>соревнованиях</w:t>
      </w:r>
      <w:proofErr w:type="gramEnd"/>
      <w:r w:rsidRPr="00A65AF9">
        <w:rPr>
          <w:rFonts w:ascii="Times New Roman" w:eastAsia="Times New Roman" w:hAnsi="Times New Roman" w:cs="Times New Roman"/>
          <w:color w:val="000000"/>
          <w:sz w:val="28"/>
          <w:szCs w:val="24"/>
          <w:lang w:eastAsia="ru-RU" w:bidi="ru-RU"/>
        </w:rPr>
        <w:t>;</w:t>
      </w:r>
    </w:p>
    <w:p w:rsidR="00A65AF9" w:rsidRPr="00A65AF9" w:rsidRDefault="00A65AF9" w:rsidP="00A65AF9">
      <w:pPr>
        <w:widowControl w:val="0"/>
        <w:spacing w:after="0" w:line="240" w:lineRule="auto"/>
        <w:ind w:firstLine="709"/>
        <w:jc w:val="both"/>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иным специалистам, оказавшим практическую помощь тренеру при подготовке спортсмена, достигшего значимого спортивного результата на официальных международных и всероссийских спортивных соревнованиях. </w:t>
      </w:r>
    </w:p>
    <w:p w:rsidR="00A65AF9" w:rsidRPr="00A65AF9" w:rsidRDefault="00A65AF9" w:rsidP="00A65AF9">
      <w:pPr>
        <w:widowControl w:val="0"/>
        <w:spacing w:after="0" w:line="240" w:lineRule="auto"/>
        <w:ind w:firstLine="709"/>
        <w:jc w:val="both"/>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Под иными специалистами понимаются работники Учреждения осуществляющего спортивную подготовку, непосредственно не задействованные в организации, реализации и (или) </w:t>
      </w:r>
      <w:proofErr w:type="gramStart"/>
      <w:r w:rsidRPr="00A65AF9">
        <w:rPr>
          <w:rFonts w:ascii="Times New Roman" w:eastAsia="Times New Roman" w:hAnsi="Times New Roman" w:cs="Times New Roman"/>
          <w:color w:val="000000"/>
          <w:sz w:val="28"/>
          <w:szCs w:val="24"/>
          <w:lang w:eastAsia="ru-RU" w:bidi="ru-RU"/>
        </w:rPr>
        <w:t>контроле за</w:t>
      </w:r>
      <w:proofErr w:type="gramEnd"/>
      <w:r w:rsidRPr="00A65AF9">
        <w:rPr>
          <w:rFonts w:ascii="Times New Roman" w:eastAsia="Times New Roman" w:hAnsi="Times New Roman" w:cs="Times New Roman"/>
          <w:color w:val="000000"/>
          <w:sz w:val="28"/>
          <w:szCs w:val="24"/>
          <w:lang w:eastAsia="ru-RU" w:bidi="ru-RU"/>
        </w:rPr>
        <w:t xml:space="preserve"> реализацией программ спортивной подготовки, но обеспечивающие непрерывный процесс спортивной подготовки.</w:t>
      </w:r>
    </w:p>
    <w:p w:rsidR="00A65AF9" w:rsidRPr="00A65AF9" w:rsidRDefault="00A65AF9" w:rsidP="00A65AF9">
      <w:pPr>
        <w:widowControl w:val="0"/>
        <w:spacing w:after="0" w:line="240" w:lineRule="auto"/>
        <w:ind w:firstLine="709"/>
        <w:jc w:val="both"/>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Выплата за подготовку спортсмена устанавливается по наивысшему статусу официальных спортивных соревнований на </w:t>
      </w:r>
      <w:proofErr w:type="gramStart"/>
      <w:r w:rsidRPr="00A65AF9">
        <w:rPr>
          <w:rFonts w:ascii="Times New Roman" w:eastAsia="Times New Roman" w:hAnsi="Times New Roman" w:cs="Times New Roman"/>
          <w:color w:val="000000"/>
          <w:sz w:val="28"/>
          <w:szCs w:val="24"/>
          <w:lang w:eastAsia="ru-RU" w:bidi="ru-RU"/>
        </w:rPr>
        <w:t>основании</w:t>
      </w:r>
      <w:proofErr w:type="gramEnd"/>
      <w:r w:rsidRPr="00A65AF9">
        <w:rPr>
          <w:rFonts w:ascii="Times New Roman" w:eastAsia="Times New Roman" w:hAnsi="Times New Roman" w:cs="Times New Roman"/>
          <w:color w:val="000000"/>
          <w:sz w:val="28"/>
          <w:szCs w:val="24"/>
          <w:lang w:eastAsia="ru-RU" w:bidi="ru-RU"/>
        </w:rPr>
        <w:t xml:space="preserve"> протоколов или выписки из протоколов спортивных соревнований. </w:t>
      </w:r>
      <w:proofErr w:type="gramStart"/>
      <w:r w:rsidRPr="00A65AF9">
        <w:rPr>
          <w:rFonts w:ascii="Times New Roman" w:eastAsia="Times New Roman" w:hAnsi="Times New Roman" w:cs="Times New Roman"/>
          <w:color w:val="000000"/>
          <w:sz w:val="28"/>
          <w:szCs w:val="24"/>
          <w:lang w:eastAsia="ru-RU" w:bidi="ru-RU"/>
        </w:rPr>
        <w:t>Выплата за подготовку спортсмена устанавливается с даты показанного спортсменом спортивного результата или с начала календарного года на срок один год, за исключением международных спортивных соревнований, по которым выплата за подготовку спортсмена устанавливается до проведения следующих международных спортивных соревнований данного статуса (за исключением случаев их проведения в том же календарном году, в котором показан спортивный результат).</w:t>
      </w:r>
      <w:proofErr w:type="gramEnd"/>
    </w:p>
    <w:p w:rsidR="00A65AF9" w:rsidRPr="00A65AF9" w:rsidRDefault="00A65AF9" w:rsidP="00A65AF9">
      <w:pPr>
        <w:widowControl w:val="0"/>
        <w:spacing w:after="0" w:line="240" w:lineRule="auto"/>
        <w:ind w:firstLine="709"/>
        <w:jc w:val="both"/>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Если в период действия установленной выплаты за подготовку спортсмена спортсмен улучшил спортивный результат, рекомендуется размер выплаты за подготовку спортсмена соответственно увеличивать и устанавливать новое исчисление периода действия выплаты за подготовку спортсмена.</w:t>
      </w:r>
    </w:p>
    <w:p w:rsidR="00A65AF9" w:rsidRPr="00A65AF9" w:rsidRDefault="00A65AF9" w:rsidP="00A65AF9">
      <w:pPr>
        <w:widowControl w:val="0"/>
        <w:spacing w:after="0" w:line="240" w:lineRule="auto"/>
        <w:ind w:firstLine="709"/>
        <w:jc w:val="both"/>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Размеры выплаты за подготовку спортсмена устанавливаются в соответствии с таблицей 3. </w:t>
      </w:r>
    </w:p>
    <w:p w:rsidR="00A65AF9" w:rsidRPr="00A65AF9" w:rsidRDefault="00A65AF9" w:rsidP="00A65AF9">
      <w:pPr>
        <w:widowControl w:val="0"/>
        <w:spacing w:after="0" w:line="240" w:lineRule="auto"/>
        <w:ind w:firstLine="709"/>
        <w:jc w:val="both"/>
        <w:rPr>
          <w:rFonts w:ascii="Times New Roman" w:eastAsia="Times New Roman" w:hAnsi="Times New Roman" w:cs="Times New Roman"/>
          <w:color w:val="000000"/>
          <w:sz w:val="28"/>
          <w:szCs w:val="24"/>
          <w:lang w:eastAsia="ru-RU" w:bidi="ru-RU"/>
        </w:rPr>
      </w:pPr>
    </w:p>
    <w:p w:rsidR="00A65AF9" w:rsidRPr="00A65AF9" w:rsidRDefault="00A65AF9" w:rsidP="00A65AF9">
      <w:pPr>
        <w:widowControl w:val="0"/>
        <w:tabs>
          <w:tab w:val="left" w:pos="0"/>
          <w:tab w:val="left" w:pos="426"/>
        </w:tabs>
        <w:spacing w:after="0" w:line="260" w:lineRule="exact"/>
        <w:ind w:firstLine="284"/>
        <w:jc w:val="right"/>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Таблица 3</w:t>
      </w:r>
    </w:p>
    <w:tbl>
      <w:tblPr>
        <w:tblOverlap w:val="never"/>
        <w:tblW w:w="0" w:type="auto"/>
        <w:jc w:val="center"/>
        <w:tblInd w:w="10" w:type="dxa"/>
        <w:tblCellMar>
          <w:left w:w="10" w:type="dxa"/>
          <w:right w:w="10" w:type="dxa"/>
        </w:tblCellMar>
        <w:tblLook w:val="0000" w:firstRow="0" w:lastRow="0" w:firstColumn="0" w:lastColumn="0" w:noHBand="0" w:noVBand="0"/>
      </w:tblPr>
      <w:tblGrid>
        <w:gridCol w:w="328"/>
        <w:gridCol w:w="3014"/>
        <w:gridCol w:w="1874"/>
        <w:gridCol w:w="2215"/>
        <w:gridCol w:w="1073"/>
        <w:gridCol w:w="1422"/>
      </w:tblGrid>
      <w:tr w:rsidR="00A65AF9" w:rsidRPr="00A65AF9" w:rsidTr="004C382B">
        <w:trPr>
          <w:trHeight w:hRule="exact" w:val="1484"/>
          <w:jc w:val="center"/>
        </w:trPr>
        <w:tc>
          <w:tcPr>
            <w:tcW w:w="0" w:type="auto"/>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ind w:left="-10" w:hanging="7"/>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w:t>
            </w:r>
          </w:p>
          <w:p w:rsidR="00A65AF9" w:rsidRPr="00A65AF9" w:rsidRDefault="00A65AF9" w:rsidP="00A65AF9">
            <w:pPr>
              <w:widowControl w:val="0"/>
              <w:spacing w:after="0" w:line="240" w:lineRule="exact"/>
              <w:ind w:left="-10" w:hanging="7"/>
              <w:jc w:val="center"/>
              <w:rPr>
                <w:rFonts w:ascii="Times New Roman" w:eastAsia="Times New Roman" w:hAnsi="Times New Roman" w:cs="Times New Roman"/>
                <w:color w:val="000000"/>
                <w:sz w:val="24"/>
                <w:szCs w:val="24"/>
                <w:lang w:eastAsia="ru-RU" w:bidi="ru-RU"/>
              </w:rPr>
            </w:pPr>
            <w:proofErr w:type="gramStart"/>
            <w:r w:rsidRPr="009D290E">
              <w:rPr>
                <w:rFonts w:ascii="Times New Roman" w:eastAsia="Times New Roman" w:hAnsi="Times New Roman" w:cs="Times New Roman"/>
                <w:bCs/>
                <w:color w:val="000000"/>
                <w:sz w:val="24"/>
                <w:szCs w:val="24"/>
                <w:lang w:eastAsia="ru-RU" w:bidi="ru-RU"/>
              </w:rPr>
              <w:t>п</w:t>
            </w:r>
            <w:proofErr w:type="gramEnd"/>
            <w:r w:rsidRPr="009D290E">
              <w:rPr>
                <w:rFonts w:ascii="Times New Roman" w:eastAsia="Times New Roman" w:hAnsi="Times New Roman" w:cs="Times New Roman"/>
                <w:bCs/>
                <w:color w:val="000000"/>
                <w:sz w:val="24"/>
                <w:szCs w:val="24"/>
                <w:lang w:eastAsia="ru-RU" w:bidi="ru-RU"/>
              </w:rPr>
              <w:t>/п</w:t>
            </w:r>
          </w:p>
        </w:tc>
        <w:tc>
          <w:tcPr>
            <w:tcW w:w="0" w:type="auto"/>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74"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Статус</w:t>
            </w:r>
          </w:p>
          <w:p w:rsidR="00A65AF9" w:rsidRPr="00A65AF9" w:rsidRDefault="00A65AF9" w:rsidP="00A65AF9">
            <w:pPr>
              <w:widowControl w:val="0"/>
              <w:spacing w:after="0" w:line="274"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официального</w:t>
            </w:r>
          </w:p>
          <w:p w:rsidR="00A65AF9" w:rsidRPr="00A65AF9" w:rsidRDefault="00A65AF9" w:rsidP="00A65AF9">
            <w:pPr>
              <w:widowControl w:val="0"/>
              <w:spacing w:after="0" w:line="274"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спортивного</w:t>
            </w:r>
          </w:p>
          <w:p w:rsidR="00A65AF9" w:rsidRPr="00A65AF9" w:rsidRDefault="00A65AF9" w:rsidP="00A65AF9">
            <w:pPr>
              <w:widowControl w:val="0"/>
              <w:spacing w:after="0" w:line="274"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соревнования</w:t>
            </w:r>
          </w:p>
        </w:tc>
        <w:tc>
          <w:tcPr>
            <w:tcW w:w="0" w:type="auto"/>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74"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Занятое место или участие в спортивном соревновании без учета занятого места</w:t>
            </w:r>
          </w:p>
        </w:tc>
        <w:tc>
          <w:tcPr>
            <w:tcW w:w="0" w:type="auto"/>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74"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Размер выплаты тренеру* за подготовку одного спортсмена (команды), процентов от оклада (должностного оклада)</w:t>
            </w:r>
          </w:p>
        </w:tc>
        <w:tc>
          <w:tcPr>
            <w:tcW w:w="0" w:type="auto"/>
            <w:gridSpan w:val="2"/>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74"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Размер выплаты за подготовку одного спортсмена (команды), процентов к окладу (должностному окладу)</w:t>
            </w:r>
          </w:p>
        </w:tc>
      </w:tr>
      <w:tr w:rsidR="00A65AF9" w:rsidRPr="00A65AF9" w:rsidTr="004C382B">
        <w:trPr>
          <w:trHeight w:hRule="exact" w:val="898"/>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left="-10"/>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hanging="26"/>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тренер*</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иные</w:t>
            </w:r>
          </w:p>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работники</w:t>
            </w:r>
          </w:p>
        </w:tc>
      </w:tr>
      <w:tr w:rsidR="00A65AF9" w:rsidRPr="00A65AF9" w:rsidTr="004C382B">
        <w:trPr>
          <w:trHeight w:hRule="exact" w:val="455"/>
          <w:jc w:val="center"/>
        </w:trPr>
        <w:tc>
          <w:tcPr>
            <w:tcW w:w="0" w:type="auto"/>
            <w:gridSpan w:val="6"/>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ind w:left="-10"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I. Официальные международные спортивные соревнования</w:t>
            </w:r>
          </w:p>
        </w:tc>
      </w:tr>
      <w:tr w:rsidR="00A65AF9" w:rsidRPr="00A65AF9" w:rsidTr="004C382B">
        <w:trPr>
          <w:trHeight w:hRule="exact" w:val="450"/>
          <w:jc w:val="center"/>
        </w:trPr>
        <w:tc>
          <w:tcPr>
            <w:tcW w:w="0" w:type="auto"/>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20" w:lineRule="exact"/>
              <w:ind w:left="-10" w:hanging="10"/>
              <w:jc w:val="center"/>
              <w:rPr>
                <w:rFonts w:ascii="Times New Roman" w:eastAsia="Times New Roman" w:hAnsi="Times New Roman" w:cs="Times New Roman"/>
                <w:color w:val="000000"/>
                <w:sz w:val="24"/>
                <w:szCs w:val="24"/>
                <w:lang w:eastAsia="ru-RU" w:bidi="ru-RU"/>
              </w:rPr>
            </w:pPr>
            <w:r w:rsidRPr="009D290E">
              <w:rPr>
                <w:rFonts w:ascii="Arial" w:eastAsia="Arial" w:hAnsi="Arial" w:cs="Arial"/>
                <w:bCs/>
                <w:color w:val="000000"/>
                <w:sz w:val="24"/>
                <w:szCs w:val="24"/>
                <w:lang w:eastAsia="ru-RU" w:bidi="ru-RU"/>
              </w:rPr>
              <w:t>1</w:t>
            </w:r>
            <w:r w:rsidRPr="009D290E">
              <w:rPr>
                <w:rFonts w:ascii="Times New Roman" w:eastAsia="Times New Roman" w:hAnsi="Times New Roman" w:cs="Times New Roman"/>
                <w:bCs/>
                <w:color w:val="000000"/>
                <w:sz w:val="24"/>
                <w:szCs w:val="24"/>
                <w:lang w:eastAsia="ru-RU" w:bidi="ru-RU"/>
              </w:rPr>
              <w:t>.</w:t>
            </w:r>
          </w:p>
        </w:tc>
        <w:tc>
          <w:tcPr>
            <w:tcW w:w="0" w:type="auto"/>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74"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Олимпийские</w:t>
            </w:r>
          </w:p>
          <w:p w:rsidR="00A65AF9" w:rsidRPr="00A65AF9" w:rsidRDefault="00A65AF9" w:rsidP="00A65AF9">
            <w:pPr>
              <w:widowControl w:val="0"/>
              <w:spacing w:after="0" w:line="274"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игры,</w:t>
            </w:r>
          </w:p>
          <w:p w:rsidR="00A65AF9" w:rsidRPr="00A65AF9" w:rsidRDefault="00A65AF9" w:rsidP="00A65AF9">
            <w:pPr>
              <w:widowControl w:val="0"/>
              <w:spacing w:after="0" w:line="274"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чемпионат мира</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20" w:lineRule="exact"/>
              <w:jc w:val="center"/>
              <w:rPr>
                <w:rFonts w:ascii="Times New Roman" w:eastAsia="Times New Roman" w:hAnsi="Times New Roman" w:cs="Times New Roman"/>
                <w:color w:val="000000"/>
                <w:sz w:val="24"/>
                <w:szCs w:val="24"/>
                <w:lang w:eastAsia="ru-RU" w:bidi="ru-RU"/>
              </w:rPr>
            </w:pPr>
            <w:r w:rsidRPr="009D290E">
              <w:rPr>
                <w:rFonts w:ascii="Arial" w:eastAsia="Arial" w:hAnsi="Arial" w:cs="Arial"/>
                <w:bCs/>
                <w:color w:val="000000"/>
                <w:sz w:val="24"/>
                <w:szCs w:val="24"/>
                <w:lang w:eastAsia="ru-RU" w:bidi="ru-RU"/>
              </w:rPr>
              <w:t>1</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150</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7.5</w:t>
            </w:r>
          </w:p>
        </w:tc>
      </w:tr>
      <w:tr w:rsidR="00A65AF9" w:rsidRPr="00A65AF9" w:rsidTr="004C382B">
        <w:trPr>
          <w:trHeight w:hRule="exact" w:val="450"/>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left="-10"/>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hanging="26"/>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2-3</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120</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12</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6</w:t>
            </w:r>
          </w:p>
        </w:tc>
      </w:tr>
      <w:tr w:rsidR="00A65AF9" w:rsidRPr="00A65AF9" w:rsidTr="004C382B">
        <w:trPr>
          <w:trHeight w:hRule="exact" w:val="450"/>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left="-10"/>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hanging="26"/>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4-6</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75</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7.5</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3.75</w:t>
            </w:r>
          </w:p>
        </w:tc>
      </w:tr>
      <w:tr w:rsidR="00A65AF9" w:rsidRPr="00A65AF9" w:rsidTr="004C382B">
        <w:trPr>
          <w:trHeight w:hRule="exact" w:val="455"/>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left="-10"/>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hanging="26"/>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участие</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60</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6</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w:t>
            </w:r>
          </w:p>
        </w:tc>
      </w:tr>
      <w:tr w:rsidR="00A65AF9" w:rsidRPr="00A65AF9" w:rsidTr="004C382B">
        <w:trPr>
          <w:trHeight w:val="287"/>
          <w:jc w:val="center"/>
        </w:trPr>
        <w:tc>
          <w:tcPr>
            <w:tcW w:w="0" w:type="auto"/>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ind w:left="-10"/>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2.</w:t>
            </w:r>
          </w:p>
        </w:tc>
        <w:tc>
          <w:tcPr>
            <w:tcW w:w="0" w:type="auto"/>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Кубок мира</w:t>
            </w:r>
          </w:p>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(сумма этапов или финал), чемпионат Европы</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20" w:lineRule="exact"/>
              <w:jc w:val="center"/>
              <w:rPr>
                <w:rFonts w:ascii="Times New Roman" w:eastAsia="Times New Roman" w:hAnsi="Times New Roman" w:cs="Times New Roman"/>
                <w:color w:val="000000"/>
                <w:sz w:val="24"/>
                <w:szCs w:val="24"/>
                <w:lang w:eastAsia="ru-RU" w:bidi="ru-RU"/>
              </w:rPr>
            </w:pPr>
            <w:r w:rsidRPr="009D290E">
              <w:rPr>
                <w:rFonts w:ascii="Arial" w:eastAsia="Arial" w:hAnsi="Arial" w:cs="Arial"/>
                <w:bCs/>
                <w:color w:val="000000"/>
                <w:sz w:val="24"/>
                <w:szCs w:val="24"/>
                <w:lang w:eastAsia="ru-RU" w:bidi="ru-RU"/>
              </w:rPr>
              <w:t>1</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120</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6</w:t>
            </w:r>
          </w:p>
        </w:tc>
      </w:tr>
      <w:tr w:rsidR="00A65AF9" w:rsidRPr="00A65AF9" w:rsidTr="004C382B">
        <w:trPr>
          <w:trHeight w:val="287"/>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exact"/>
              <w:ind w:left="-10" w:firstLine="72"/>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20" w:lineRule="exact"/>
              <w:jc w:val="center"/>
              <w:rPr>
                <w:rFonts w:ascii="Times New Roman" w:eastAsia="Arial" w:hAnsi="Times New Roman" w:cs="Times New Roman"/>
                <w:bCs/>
                <w:color w:val="000000"/>
                <w:sz w:val="24"/>
                <w:szCs w:val="24"/>
                <w:lang w:eastAsia="ru-RU" w:bidi="ru-RU"/>
              </w:rPr>
            </w:pPr>
            <w:r w:rsidRPr="009D290E">
              <w:rPr>
                <w:rFonts w:ascii="Times New Roman" w:eastAsia="Arial" w:hAnsi="Times New Roman" w:cs="Times New Roman"/>
                <w:bCs/>
                <w:color w:val="000000"/>
                <w:sz w:val="24"/>
                <w:szCs w:val="24"/>
                <w:lang w:eastAsia="ru-RU" w:bidi="ru-RU"/>
              </w:rPr>
              <w:t>2-3</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75</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7.5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3.75</w:t>
            </w:r>
          </w:p>
        </w:tc>
      </w:tr>
      <w:tr w:rsidR="00A65AF9" w:rsidRPr="00A65AF9" w:rsidTr="004C382B">
        <w:trPr>
          <w:trHeight w:val="287"/>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exact"/>
              <w:ind w:left="-10" w:firstLine="72"/>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20" w:lineRule="exact"/>
              <w:jc w:val="center"/>
              <w:rPr>
                <w:rFonts w:ascii="Times New Roman" w:eastAsia="Arial" w:hAnsi="Times New Roman" w:cs="Times New Roman"/>
                <w:bCs/>
                <w:color w:val="000000"/>
                <w:sz w:val="24"/>
                <w:szCs w:val="24"/>
                <w:lang w:eastAsia="ru-RU" w:bidi="ru-RU"/>
              </w:rPr>
            </w:pPr>
            <w:r w:rsidRPr="009D290E">
              <w:rPr>
                <w:rFonts w:ascii="Times New Roman" w:eastAsia="Arial" w:hAnsi="Times New Roman" w:cs="Times New Roman"/>
                <w:bCs/>
                <w:color w:val="000000"/>
                <w:sz w:val="24"/>
                <w:szCs w:val="24"/>
                <w:lang w:eastAsia="ru-RU" w:bidi="ru-RU"/>
              </w:rPr>
              <w:t>4-6</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60</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w:t>
            </w:r>
          </w:p>
        </w:tc>
      </w:tr>
      <w:tr w:rsidR="00A65AF9" w:rsidRPr="00A65AF9" w:rsidTr="004C382B">
        <w:trPr>
          <w:trHeight w:val="287"/>
          <w:jc w:val="center"/>
        </w:trPr>
        <w:tc>
          <w:tcPr>
            <w:tcW w:w="0" w:type="auto"/>
            <w:vMerge/>
            <w:tcBorders>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ind w:left="-10" w:firstLine="72"/>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20" w:lineRule="exact"/>
              <w:jc w:val="center"/>
              <w:rPr>
                <w:rFonts w:ascii="Times New Roman" w:eastAsia="Arial" w:hAnsi="Times New Roman" w:cs="Times New Roman"/>
                <w:bCs/>
                <w:color w:val="000000"/>
                <w:sz w:val="24"/>
                <w:szCs w:val="24"/>
                <w:lang w:eastAsia="ru-RU" w:bidi="ru-RU"/>
              </w:rPr>
            </w:pPr>
            <w:r w:rsidRPr="009D290E">
              <w:rPr>
                <w:rFonts w:ascii="Times New Roman" w:eastAsia="Arial" w:hAnsi="Times New Roman" w:cs="Times New Roman"/>
                <w:bCs/>
                <w:color w:val="000000"/>
                <w:sz w:val="24"/>
                <w:szCs w:val="24"/>
                <w:lang w:eastAsia="ru-RU" w:bidi="ru-RU"/>
              </w:rPr>
              <w:t>участие</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45</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4.5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2.25</w:t>
            </w:r>
          </w:p>
        </w:tc>
      </w:tr>
      <w:tr w:rsidR="00A65AF9" w:rsidRPr="00A65AF9" w:rsidTr="004C382B">
        <w:trPr>
          <w:trHeight w:val="254"/>
          <w:jc w:val="center"/>
        </w:trPr>
        <w:tc>
          <w:tcPr>
            <w:tcW w:w="0" w:type="auto"/>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ind w:left="-10" w:firstLine="72"/>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lastRenderedPageBreak/>
              <w:t>3.</w:t>
            </w:r>
          </w:p>
        </w:tc>
        <w:tc>
          <w:tcPr>
            <w:tcW w:w="0" w:type="auto"/>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Кубок Европы (сумма этапов или финал), первенство мира</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20" w:lineRule="exact"/>
              <w:jc w:val="center"/>
              <w:rPr>
                <w:rFonts w:ascii="Times New Roman" w:eastAsia="Arial" w:hAnsi="Times New Roman" w:cs="Times New Roman"/>
                <w:bCs/>
                <w:color w:val="000000"/>
                <w:sz w:val="24"/>
                <w:szCs w:val="24"/>
                <w:lang w:eastAsia="ru-RU" w:bidi="ru-RU"/>
              </w:rPr>
            </w:pPr>
            <w:r w:rsidRPr="009D290E">
              <w:rPr>
                <w:rFonts w:ascii="Times New Roman" w:eastAsia="Arial" w:hAnsi="Times New Roman" w:cs="Times New Roman"/>
                <w:bCs/>
                <w:color w:val="000000"/>
                <w:sz w:val="24"/>
                <w:szCs w:val="24"/>
                <w:lang w:eastAsia="ru-RU" w:bidi="ru-RU"/>
              </w:rPr>
              <w:t>1</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75</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7.5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3.75</w:t>
            </w:r>
          </w:p>
        </w:tc>
      </w:tr>
      <w:tr w:rsidR="00A65AF9" w:rsidRPr="00A65AF9" w:rsidTr="004C382B">
        <w:trPr>
          <w:trHeight w:val="254"/>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exact"/>
              <w:ind w:left="-10" w:firstLine="72"/>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20" w:lineRule="exact"/>
              <w:jc w:val="center"/>
              <w:rPr>
                <w:rFonts w:ascii="Times New Roman" w:eastAsia="Arial" w:hAnsi="Times New Roman" w:cs="Times New Roman"/>
                <w:bCs/>
                <w:color w:val="000000"/>
                <w:sz w:val="24"/>
                <w:szCs w:val="24"/>
                <w:lang w:eastAsia="ru-RU" w:bidi="ru-RU"/>
              </w:rPr>
            </w:pPr>
            <w:r w:rsidRPr="009D290E">
              <w:rPr>
                <w:rFonts w:ascii="Times New Roman" w:eastAsia="Arial" w:hAnsi="Times New Roman" w:cs="Times New Roman"/>
                <w:bCs/>
                <w:color w:val="000000"/>
                <w:sz w:val="24"/>
                <w:szCs w:val="24"/>
                <w:lang w:eastAsia="ru-RU" w:bidi="ru-RU"/>
              </w:rPr>
              <w:t>2-3</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60</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w:t>
            </w:r>
          </w:p>
        </w:tc>
      </w:tr>
      <w:tr w:rsidR="00A65AF9" w:rsidRPr="00A65AF9" w:rsidTr="004C382B">
        <w:trPr>
          <w:trHeight w:val="254"/>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exact"/>
              <w:ind w:left="-10" w:firstLine="72"/>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20" w:lineRule="exact"/>
              <w:jc w:val="center"/>
              <w:rPr>
                <w:rFonts w:ascii="Times New Roman" w:eastAsia="Arial" w:hAnsi="Times New Roman" w:cs="Times New Roman"/>
                <w:bCs/>
                <w:color w:val="000000"/>
                <w:sz w:val="24"/>
                <w:szCs w:val="24"/>
                <w:lang w:eastAsia="ru-RU" w:bidi="ru-RU"/>
              </w:rPr>
            </w:pPr>
            <w:r w:rsidRPr="009D290E">
              <w:rPr>
                <w:rFonts w:ascii="Times New Roman" w:eastAsia="Arial" w:hAnsi="Times New Roman" w:cs="Times New Roman"/>
                <w:bCs/>
                <w:color w:val="000000"/>
                <w:sz w:val="24"/>
                <w:szCs w:val="24"/>
                <w:lang w:eastAsia="ru-RU" w:bidi="ru-RU"/>
              </w:rPr>
              <w:t>4-6</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45</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4.5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2.25</w:t>
            </w:r>
          </w:p>
        </w:tc>
      </w:tr>
      <w:tr w:rsidR="00A65AF9" w:rsidRPr="00A65AF9" w:rsidTr="004C382B">
        <w:trPr>
          <w:trHeight w:val="254"/>
          <w:jc w:val="center"/>
        </w:trPr>
        <w:tc>
          <w:tcPr>
            <w:tcW w:w="0" w:type="auto"/>
            <w:vMerge/>
            <w:tcBorders>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ind w:left="-10" w:firstLine="72"/>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20" w:lineRule="exact"/>
              <w:jc w:val="center"/>
              <w:rPr>
                <w:rFonts w:ascii="Times New Roman" w:eastAsia="Arial" w:hAnsi="Times New Roman" w:cs="Times New Roman"/>
                <w:bCs/>
                <w:color w:val="000000"/>
                <w:sz w:val="24"/>
                <w:szCs w:val="24"/>
                <w:lang w:eastAsia="ru-RU" w:bidi="ru-RU"/>
              </w:rPr>
            </w:pPr>
            <w:r w:rsidRPr="009D290E">
              <w:rPr>
                <w:rFonts w:ascii="Times New Roman" w:eastAsia="Arial" w:hAnsi="Times New Roman" w:cs="Times New Roman"/>
                <w:bCs/>
                <w:color w:val="000000"/>
                <w:sz w:val="24"/>
                <w:szCs w:val="24"/>
                <w:lang w:eastAsia="ru-RU" w:bidi="ru-RU"/>
              </w:rPr>
              <w:t>участие</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30</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w:t>
            </w:r>
          </w:p>
        </w:tc>
      </w:tr>
      <w:tr w:rsidR="00A65AF9" w:rsidRPr="00A65AF9" w:rsidTr="004C382B">
        <w:trPr>
          <w:trHeight w:hRule="exact" w:val="468"/>
          <w:jc w:val="center"/>
        </w:trPr>
        <w:tc>
          <w:tcPr>
            <w:tcW w:w="0" w:type="auto"/>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ind w:left="-10" w:firstLine="72"/>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4.</w:t>
            </w:r>
          </w:p>
        </w:tc>
        <w:tc>
          <w:tcPr>
            <w:tcW w:w="0" w:type="auto"/>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Этапы Кубка мира,</w:t>
            </w:r>
          </w:p>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первенство Европы,</w:t>
            </w:r>
          </w:p>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Всемирная универсиада,</w:t>
            </w:r>
          </w:p>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Юношеские Олимпийские игры, Европейский юношеский Олимпийский фестиваль</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20" w:lineRule="exact"/>
              <w:jc w:val="center"/>
              <w:rPr>
                <w:rFonts w:ascii="Times New Roman" w:eastAsia="Arial" w:hAnsi="Times New Roman" w:cs="Times New Roman"/>
                <w:bCs/>
                <w:color w:val="000000"/>
                <w:sz w:val="24"/>
                <w:szCs w:val="24"/>
                <w:lang w:eastAsia="ru-RU" w:bidi="ru-RU"/>
              </w:rPr>
            </w:pPr>
            <w:r w:rsidRPr="009D290E">
              <w:rPr>
                <w:rFonts w:ascii="Times New Roman" w:eastAsia="Arial" w:hAnsi="Times New Roman" w:cs="Times New Roman"/>
                <w:bCs/>
                <w:color w:val="000000"/>
                <w:sz w:val="24"/>
                <w:szCs w:val="24"/>
                <w:lang w:eastAsia="ru-RU" w:bidi="ru-RU"/>
              </w:rPr>
              <w:t>1</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60</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w:t>
            </w:r>
          </w:p>
        </w:tc>
      </w:tr>
      <w:tr w:rsidR="00A65AF9" w:rsidRPr="00A65AF9" w:rsidTr="004C382B">
        <w:trPr>
          <w:trHeight w:hRule="exact" w:val="468"/>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exact"/>
              <w:ind w:left="-10" w:firstLine="72"/>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20" w:lineRule="exact"/>
              <w:jc w:val="center"/>
              <w:rPr>
                <w:rFonts w:ascii="Times New Roman" w:eastAsia="Arial" w:hAnsi="Times New Roman" w:cs="Times New Roman"/>
                <w:bCs/>
                <w:color w:val="000000"/>
                <w:sz w:val="24"/>
                <w:szCs w:val="24"/>
                <w:lang w:eastAsia="ru-RU" w:bidi="ru-RU"/>
              </w:rPr>
            </w:pPr>
            <w:r w:rsidRPr="009D290E">
              <w:rPr>
                <w:rFonts w:ascii="Times New Roman" w:eastAsia="Arial" w:hAnsi="Times New Roman" w:cs="Times New Roman"/>
                <w:bCs/>
                <w:color w:val="000000"/>
                <w:sz w:val="24"/>
                <w:szCs w:val="24"/>
                <w:lang w:eastAsia="ru-RU" w:bidi="ru-RU"/>
              </w:rPr>
              <w:t>2-3</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45</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4.5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2.25</w:t>
            </w:r>
          </w:p>
        </w:tc>
      </w:tr>
      <w:tr w:rsidR="00A65AF9" w:rsidRPr="00A65AF9" w:rsidTr="004C382B">
        <w:trPr>
          <w:trHeight w:hRule="exact" w:val="468"/>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exact"/>
              <w:ind w:left="-10" w:firstLine="72"/>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20" w:lineRule="exact"/>
              <w:jc w:val="center"/>
              <w:rPr>
                <w:rFonts w:ascii="Times New Roman" w:eastAsia="Arial" w:hAnsi="Times New Roman" w:cs="Times New Roman"/>
                <w:bCs/>
                <w:color w:val="000000"/>
                <w:sz w:val="24"/>
                <w:szCs w:val="24"/>
                <w:lang w:eastAsia="ru-RU" w:bidi="ru-RU"/>
              </w:rPr>
            </w:pPr>
            <w:r w:rsidRPr="009D290E">
              <w:rPr>
                <w:rFonts w:ascii="Times New Roman" w:eastAsia="Arial" w:hAnsi="Times New Roman" w:cs="Times New Roman"/>
                <w:bCs/>
                <w:color w:val="000000"/>
                <w:sz w:val="24"/>
                <w:szCs w:val="24"/>
                <w:lang w:eastAsia="ru-RU" w:bidi="ru-RU"/>
              </w:rPr>
              <w:t>4-6</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30</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w:t>
            </w:r>
          </w:p>
        </w:tc>
      </w:tr>
      <w:tr w:rsidR="00A65AF9" w:rsidRPr="00A65AF9" w:rsidTr="004C382B">
        <w:trPr>
          <w:trHeight w:hRule="exact" w:val="468"/>
          <w:jc w:val="center"/>
        </w:trPr>
        <w:tc>
          <w:tcPr>
            <w:tcW w:w="0" w:type="auto"/>
            <w:vMerge/>
            <w:tcBorders>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ind w:left="-10" w:firstLine="72"/>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20" w:lineRule="exact"/>
              <w:jc w:val="center"/>
              <w:rPr>
                <w:rFonts w:ascii="Times New Roman" w:eastAsia="Arial" w:hAnsi="Times New Roman" w:cs="Times New Roman"/>
                <w:bCs/>
                <w:color w:val="000000"/>
                <w:sz w:val="24"/>
                <w:szCs w:val="24"/>
                <w:lang w:eastAsia="ru-RU" w:bidi="ru-RU"/>
              </w:rPr>
            </w:pPr>
            <w:r w:rsidRPr="009D290E">
              <w:rPr>
                <w:rFonts w:ascii="Times New Roman" w:eastAsia="Arial" w:hAnsi="Times New Roman" w:cs="Times New Roman"/>
                <w:bCs/>
                <w:color w:val="000000"/>
                <w:sz w:val="24"/>
                <w:szCs w:val="24"/>
                <w:lang w:eastAsia="ru-RU" w:bidi="ru-RU"/>
              </w:rPr>
              <w:t>участие</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0.75</w:t>
            </w:r>
          </w:p>
        </w:tc>
      </w:tr>
      <w:tr w:rsidR="00A65AF9" w:rsidRPr="00A65AF9" w:rsidTr="004C382B">
        <w:trPr>
          <w:trHeight w:hRule="exact" w:val="468"/>
          <w:jc w:val="center"/>
        </w:trPr>
        <w:tc>
          <w:tcPr>
            <w:tcW w:w="0" w:type="auto"/>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ind w:left="-10" w:firstLine="72"/>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5.</w:t>
            </w:r>
          </w:p>
        </w:tc>
        <w:tc>
          <w:tcPr>
            <w:tcW w:w="0" w:type="auto"/>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Прочие</w:t>
            </w:r>
          </w:p>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официальные</w:t>
            </w:r>
          </w:p>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международные</w:t>
            </w:r>
          </w:p>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спортивные</w:t>
            </w:r>
          </w:p>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соревнования</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20" w:lineRule="exact"/>
              <w:jc w:val="center"/>
              <w:rPr>
                <w:rFonts w:ascii="Times New Roman" w:eastAsia="Arial" w:hAnsi="Times New Roman" w:cs="Times New Roman"/>
                <w:bCs/>
                <w:color w:val="000000"/>
                <w:sz w:val="24"/>
                <w:szCs w:val="24"/>
                <w:lang w:eastAsia="ru-RU" w:bidi="ru-RU"/>
              </w:rPr>
            </w:pPr>
            <w:r w:rsidRPr="009D290E">
              <w:rPr>
                <w:rFonts w:ascii="Times New Roman" w:eastAsia="Arial" w:hAnsi="Times New Roman" w:cs="Times New Roman"/>
                <w:bCs/>
                <w:color w:val="000000"/>
                <w:sz w:val="24"/>
                <w:szCs w:val="24"/>
                <w:lang w:eastAsia="ru-RU" w:bidi="ru-RU"/>
              </w:rPr>
              <w:t>1</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45</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4.5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2.25</w:t>
            </w:r>
          </w:p>
        </w:tc>
      </w:tr>
      <w:tr w:rsidR="00A65AF9" w:rsidRPr="00A65AF9" w:rsidTr="004C382B">
        <w:trPr>
          <w:trHeight w:hRule="exact" w:val="468"/>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exact"/>
              <w:ind w:left="-10" w:firstLine="72"/>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20" w:lineRule="exact"/>
              <w:jc w:val="center"/>
              <w:rPr>
                <w:rFonts w:ascii="Times New Roman" w:eastAsia="Arial" w:hAnsi="Times New Roman" w:cs="Times New Roman"/>
                <w:bCs/>
                <w:color w:val="000000"/>
                <w:sz w:val="24"/>
                <w:szCs w:val="24"/>
                <w:lang w:eastAsia="ru-RU" w:bidi="ru-RU"/>
              </w:rPr>
            </w:pPr>
            <w:r w:rsidRPr="009D290E">
              <w:rPr>
                <w:rFonts w:ascii="Times New Roman" w:eastAsia="Arial" w:hAnsi="Times New Roman" w:cs="Times New Roman"/>
                <w:bCs/>
                <w:color w:val="000000"/>
                <w:sz w:val="24"/>
                <w:szCs w:val="24"/>
                <w:lang w:eastAsia="ru-RU" w:bidi="ru-RU"/>
              </w:rPr>
              <w:t>2-3</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30</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w:t>
            </w:r>
          </w:p>
        </w:tc>
      </w:tr>
      <w:tr w:rsidR="00A65AF9" w:rsidRPr="00A65AF9" w:rsidTr="004C382B">
        <w:trPr>
          <w:trHeight w:hRule="exact" w:val="468"/>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exact"/>
              <w:ind w:left="-10" w:firstLine="72"/>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20" w:lineRule="exact"/>
              <w:jc w:val="center"/>
              <w:rPr>
                <w:rFonts w:ascii="Times New Roman" w:eastAsia="Arial" w:hAnsi="Times New Roman" w:cs="Times New Roman"/>
                <w:bCs/>
                <w:color w:val="000000"/>
                <w:sz w:val="24"/>
                <w:szCs w:val="24"/>
                <w:lang w:eastAsia="ru-RU" w:bidi="ru-RU"/>
              </w:rPr>
            </w:pPr>
            <w:r w:rsidRPr="009D290E">
              <w:rPr>
                <w:rFonts w:ascii="Times New Roman" w:eastAsia="Arial" w:hAnsi="Times New Roman" w:cs="Times New Roman"/>
                <w:bCs/>
                <w:color w:val="000000"/>
                <w:sz w:val="24"/>
                <w:szCs w:val="24"/>
                <w:lang w:eastAsia="ru-RU" w:bidi="ru-RU"/>
              </w:rPr>
              <w:t>4-6</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0.75</w:t>
            </w:r>
          </w:p>
        </w:tc>
      </w:tr>
      <w:tr w:rsidR="00A65AF9" w:rsidRPr="00A65AF9" w:rsidTr="004C382B">
        <w:trPr>
          <w:trHeight w:hRule="exact" w:val="468"/>
          <w:jc w:val="center"/>
        </w:trPr>
        <w:tc>
          <w:tcPr>
            <w:tcW w:w="0" w:type="auto"/>
            <w:vMerge/>
            <w:tcBorders>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ind w:left="-10" w:firstLine="72"/>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20" w:lineRule="exact"/>
              <w:jc w:val="center"/>
              <w:rPr>
                <w:rFonts w:ascii="Times New Roman" w:eastAsia="Arial" w:hAnsi="Times New Roman" w:cs="Times New Roman"/>
                <w:bCs/>
                <w:color w:val="000000"/>
                <w:sz w:val="24"/>
                <w:szCs w:val="24"/>
                <w:lang w:eastAsia="ru-RU" w:bidi="ru-RU"/>
              </w:rPr>
            </w:pPr>
            <w:r w:rsidRPr="009D290E">
              <w:rPr>
                <w:rFonts w:ascii="Times New Roman" w:eastAsia="Arial" w:hAnsi="Times New Roman" w:cs="Times New Roman"/>
                <w:bCs/>
                <w:color w:val="000000"/>
                <w:sz w:val="24"/>
                <w:szCs w:val="24"/>
                <w:lang w:eastAsia="ru-RU" w:bidi="ru-RU"/>
              </w:rPr>
              <w:t>участие</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w:t>
            </w:r>
          </w:p>
        </w:tc>
      </w:tr>
      <w:tr w:rsidR="00A65AF9" w:rsidRPr="00A65AF9" w:rsidTr="004C382B">
        <w:trPr>
          <w:trHeight w:hRule="exact" w:val="976"/>
          <w:jc w:val="center"/>
        </w:trPr>
        <w:tc>
          <w:tcPr>
            <w:tcW w:w="0" w:type="auto"/>
            <w:gridSpan w:val="6"/>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74" w:lineRule="exact"/>
              <w:ind w:left="-10"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II. Индивидуальные, личные (группы, пары, экипажи) виды программ официальных</w:t>
            </w:r>
          </w:p>
          <w:p w:rsidR="00A65AF9" w:rsidRPr="00A65AF9" w:rsidRDefault="00A65AF9" w:rsidP="00A65AF9">
            <w:pPr>
              <w:widowControl w:val="0"/>
              <w:spacing w:after="0" w:line="274" w:lineRule="exact"/>
              <w:ind w:left="-10"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спортивных соревнований; командные виды программ официальных спортивных соревнований с численностью команд до 8 спортсменов включительно</w:t>
            </w:r>
          </w:p>
        </w:tc>
      </w:tr>
      <w:tr w:rsidR="00A65AF9" w:rsidRPr="00A65AF9" w:rsidTr="004C382B">
        <w:trPr>
          <w:trHeight w:val="309"/>
          <w:jc w:val="center"/>
        </w:trPr>
        <w:tc>
          <w:tcPr>
            <w:tcW w:w="0" w:type="auto"/>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ind w:left="-10"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1</w:t>
            </w:r>
            <w:r w:rsidRPr="009D290E">
              <w:rPr>
                <w:rFonts w:ascii="Times New Roman" w:eastAsia="Times New Roman" w:hAnsi="Times New Roman" w:cs="Times New Roman"/>
                <w:color w:val="000000"/>
                <w:sz w:val="16"/>
                <w:szCs w:val="16"/>
                <w:lang w:eastAsia="ru-RU" w:bidi="ru-RU"/>
              </w:rPr>
              <w:t>.</w:t>
            </w:r>
          </w:p>
        </w:tc>
        <w:tc>
          <w:tcPr>
            <w:tcW w:w="0" w:type="auto"/>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74"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Чемпионат России,</w:t>
            </w:r>
          </w:p>
          <w:p w:rsidR="00A65AF9" w:rsidRPr="00A65AF9" w:rsidRDefault="00A65AF9" w:rsidP="00A65AF9">
            <w:pPr>
              <w:widowControl w:val="0"/>
              <w:spacing w:after="0" w:line="274"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Кубок России (сумма этапов или финал)</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1</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75</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7.5</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3.75</w:t>
            </w:r>
          </w:p>
        </w:tc>
      </w:tr>
      <w:tr w:rsidR="00A65AF9" w:rsidRPr="00A65AF9" w:rsidTr="004C382B">
        <w:trPr>
          <w:trHeight w:val="309"/>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left="-10" w:hanging="26"/>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hanging="26"/>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2-3</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60</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6</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w:t>
            </w:r>
          </w:p>
        </w:tc>
      </w:tr>
      <w:tr w:rsidR="00A65AF9" w:rsidRPr="00A65AF9" w:rsidTr="004C382B">
        <w:trPr>
          <w:trHeight w:val="309"/>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left="-10" w:hanging="26"/>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hanging="26"/>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4-6</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45</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4.5</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2.25</w:t>
            </w:r>
          </w:p>
        </w:tc>
      </w:tr>
      <w:tr w:rsidR="00A65AF9" w:rsidRPr="00A65AF9" w:rsidTr="004C382B">
        <w:trPr>
          <w:trHeight w:val="309"/>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left="-10" w:hanging="26"/>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hanging="26"/>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участие</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30</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w:t>
            </w:r>
          </w:p>
        </w:tc>
      </w:tr>
      <w:tr w:rsidR="00A65AF9" w:rsidRPr="00A65AF9" w:rsidTr="004C382B">
        <w:trPr>
          <w:trHeight w:val="309"/>
          <w:jc w:val="center"/>
        </w:trPr>
        <w:tc>
          <w:tcPr>
            <w:tcW w:w="0" w:type="auto"/>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ind w:left="-10"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2.</w:t>
            </w:r>
          </w:p>
        </w:tc>
        <w:tc>
          <w:tcPr>
            <w:tcW w:w="0" w:type="auto"/>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74"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Первенство России</w:t>
            </w:r>
          </w:p>
          <w:p w:rsidR="00A65AF9" w:rsidRPr="00A65AF9" w:rsidRDefault="00A65AF9" w:rsidP="00A65AF9">
            <w:pPr>
              <w:widowControl w:val="0"/>
              <w:spacing w:after="0" w:line="274"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(среди молодежи),</w:t>
            </w:r>
          </w:p>
          <w:p w:rsidR="00A65AF9" w:rsidRPr="00A65AF9" w:rsidRDefault="00A65AF9" w:rsidP="00A65AF9">
            <w:pPr>
              <w:widowControl w:val="0"/>
              <w:spacing w:after="0" w:line="274"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Спартакиада молодежи (финалы)</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1</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60</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6</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w:t>
            </w:r>
          </w:p>
        </w:tc>
      </w:tr>
      <w:tr w:rsidR="00A65AF9" w:rsidRPr="00A65AF9" w:rsidTr="004C382B">
        <w:trPr>
          <w:trHeight w:val="309"/>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left="-10" w:hanging="26"/>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hanging="26"/>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2-3</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45</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4.5</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2.25</w:t>
            </w:r>
          </w:p>
        </w:tc>
      </w:tr>
      <w:tr w:rsidR="00A65AF9" w:rsidRPr="00A65AF9" w:rsidTr="004C382B">
        <w:trPr>
          <w:trHeight w:val="309"/>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left="-10" w:hanging="26"/>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hanging="26"/>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4-6</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30</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w:t>
            </w:r>
          </w:p>
        </w:tc>
      </w:tr>
      <w:tr w:rsidR="00A65AF9" w:rsidRPr="00A65AF9" w:rsidTr="004C382B">
        <w:trPr>
          <w:trHeight w:val="309"/>
          <w:jc w:val="center"/>
        </w:trPr>
        <w:tc>
          <w:tcPr>
            <w:tcW w:w="0" w:type="auto"/>
            <w:vMerge/>
            <w:tcBorders>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auto"/>
              <w:ind w:left="-10" w:hanging="26"/>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auto"/>
              <w:ind w:hanging="26"/>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ind w:hanging="2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участие</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0.75</w:t>
            </w:r>
          </w:p>
        </w:tc>
      </w:tr>
      <w:tr w:rsidR="00A65AF9" w:rsidRPr="00A65AF9" w:rsidTr="004C382B">
        <w:trPr>
          <w:trHeight w:val="540"/>
          <w:jc w:val="center"/>
        </w:trPr>
        <w:tc>
          <w:tcPr>
            <w:tcW w:w="0" w:type="auto"/>
            <w:vMerge w:val="restart"/>
            <w:tcBorders>
              <w:left w:val="single" w:sz="4" w:space="0" w:color="auto"/>
            </w:tcBorders>
            <w:shd w:val="clear" w:color="auto" w:fill="FFFFFF"/>
            <w:vAlign w:val="center"/>
          </w:tcPr>
          <w:p w:rsidR="00A65AF9" w:rsidRPr="00A65AF9" w:rsidRDefault="00A65AF9" w:rsidP="00A65AF9">
            <w:pPr>
              <w:widowControl w:val="0"/>
              <w:spacing w:after="0" w:line="240" w:lineRule="exact"/>
              <w:ind w:firstLine="125"/>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3.</w:t>
            </w:r>
          </w:p>
        </w:tc>
        <w:tc>
          <w:tcPr>
            <w:tcW w:w="0" w:type="auto"/>
            <w:vMerge w:val="restart"/>
            <w:tcBorders>
              <w:left w:val="single" w:sz="4" w:space="0" w:color="auto"/>
            </w:tcBorders>
            <w:shd w:val="clear" w:color="auto" w:fill="FFFFFF"/>
            <w:vAlign w:val="center"/>
          </w:tcPr>
          <w:p w:rsidR="00A65AF9" w:rsidRPr="00A65AF9" w:rsidRDefault="00A65AF9" w:rsidP="00A65AF9">
            <w:pPr>
              <w:widowControl w:val="0"/>
              <w:spacing w:after="0" w:line="274" w:lineRule="exact"/>
              <w:ind w:firstLine="65"/>
              <w:jc w:val="center"/>
              <w:rPr>
                <w:rFonts w:ascii="Times New Roman" w:eastAsia="Times New Roman" w:hAnsi="Times New Roman" w:cs="Times New Roman"/>
                <w:color w:val="000000"/>
                <w:sz w:val="24"/>
                <w:szCs w:val="24"/>
                <w:lang w:eastAsia="ru-RU" w:bidi="ru-RU"/>
              </w:rPr>
            </w:pPr>
            <w:proofErr w:type="gramStart"/>
            <w:r w:rsidRPr="009D290E">
              <w:rPr>
                <w:rFonts w:ascii="Times New Roman" w:eastAsia="Times New Roman" w:hAnsi="Times New Roman" w:cs="Times New Roman"/>
                <w:bCs/>
                <w:color w:val="000000"/>
                <w:sz w:val="24"/>
                <w:szCs w:val="24"/>
                <w:lang w:eastAsia="ru-RU" w:bidi="ru-RU"/>
              </w:rPr>
              <w:t>Первенство России (юниоры и юниорки,</w:t>
            </w:r>
            <w:proofErr w:type="gramEnd"/>
          </w:p>
          <w:p w:rsidR="00A65AF9" w:rsidRPr="00A65AF9" w:rsidRDefault="00A65AF9" w:rsidP="00A65AF9">
            <w:pPr>
              <w:widowControl w:val="0"/>
              <w:spacing w:after="0" w:line="274" w:lineRule="exact"/>
              <w:ind w:firstLine="65"/>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юноши и девушки</w:t>
            </w:r>
          </w:p>
          <w:p w:rsidR="00A65AF9" w:rsidRPr="00A65AF9" w:rsidRDefault="00A65AF9" w:rsidP="00A65AF9">
            <w:pPr>
              <w:widowControl w:val="0"/>
              <w:spacing w:after="0" w:line="274" w:lineRule="exact"/>
              <w:ind w:firstLine="65"/>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старшего возраста),</w:t>
            </w:r>
          </w:p>
          <w:p w:rsidR="00A65AF9" w:rsidRPr="00A65AF9" w:rsidRDefault="00A65AF9" w:rsidP="00A65AF9">
            <w:pPr>
              <w:widowControl w:val="0"/>
              <w:spacing w:after="0" w:line="274" w:lineRule="exact"/>
              <w:ind w:firstLine="65"/>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 xml:space="preserve">Спартакиада </w:t>
            </w:r>
            <w:proofErr w:type="gramStart"/>
            <w:r w:rsidRPr="009D290E">
              <w:rPr>
                <w:rFonts w:ascii="Times New Roman" w:eastAsia="Times New Roman" w:hAnsi="Times New Roman" w:cs="Times New Roman"/>
                <w:bCs/>
                <w:color w:val="000000"/>
                <w:sz w:val="24"/>
                <w:szCs w:val="24"/>
                <w:lang w:eastAsia="ru-RU" w:bidi="ru-RU"/>
              </w:rPr>
              <w:t>спортивных</w:t>
            </w:r>
            <w:proofErr w:type="gramEnd"/>
          </w:p>
          <w:p w:rsidR="00A65AF9" w:rsidRPr="00A65AF9" w:rsidRDefault="00A65AF9" w:rsidP="00A65AF9">
            <w:pPr>
              <w:widowControl w:val="0"/>
              <w:spacing w:after="0" w:line="274" w:lineRule="exact"/>
              <w:ind w:firstLine="65"/>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школ (финалы), Спартакиада учащихся</w:t>
            </w:r>
          </w:p>
          <w:p w:rsidR="00A65AF9" w:rsidRPr="00A65AF9" w:rsidRDefault="00A65AF9" w:rsidP="00A65AF9">
            <w:pPr>
              <w:widowControl w:val="0"/>
              <w:spacing w:after="0" w:line="274" w:lineRule="exact"/>
              <w:ind w:firstLine="65"/>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(финалы)</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3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color w:val="000000"/>
                <w:sz w:val="23"/>
                <w:szCs w:val="23"/>
                <w:lang w:eastAsia="ru-RU" w:bidi="ru-RU"/>
              </w:rPr>
              <w:t>1</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45</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0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pacing w:val="30"/>
                <w:sz w:val="20"/>
                <w:szCs w:val="20"/>
                <w:lang w:eastAsia="ru-RU" w:bidi="ru-RU"/>
              </w:rPr>
              <w:t>до 4.5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0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pacing w:val="30"/>
                <w:sz w:val="20"/>
                <w:szCs w:val="20"/>
                <w:lang w:eastAsia="ru-RU" w:bidi="ru-RU"/>
              </w:rPr>
              <w:t>до 2.25</w:t>
            </w:r>
          </w:p>
        </w:tc>
      </w:tr>
      <w:tr w:rsidR="00A65AF9" w:rsidRPr="00A65AF9" w:rsidTr="004C382B">
        <w:trPr>
          <w:trHeight w:val="541"/>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0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pacing w:val="30"/>
                <w:sz w:val="20"/>
                <w:szCs w:val="20"/>
                <w:lang w:eastAsia="ru-RU" w:bidi="ru-RU"/>
              </w:rPr>
              <w:t>2-3</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30</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w:t>
            </w:r>
          </w:p>
        </w:tc>
      </w:tr>
      <w:tr w:rsidR="00A65AF9" w:rsidRPr="00A65AF9" w:rsidTr="004C382B">
        <w:trPr>
          <w:trHeight w:val="540"/>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4-6</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0.75</w:t>
            </w:r>
          </w:p>
        </w:tc>
      </w:tr>
      <w:tr w:rsidR="00A65AF9" w:rsidRPr="00A65AF9" w:rsidTr="004C382B">
        <w:trPr>
          <w:trHeight w:val="541"/>
          <w:jc w:val="center"/>
        </w:trPr>
        <w:tc>
          <w:tcPr>
            <w:tcW w:w="0" w:type="auto"/>
            <w:vMerge/>
            <w:tcBorders>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участие</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r w:rsidRPr="00A65AF9">
              <w:rPr>
                <w:rFonts w:ascii="Times New Roman" w:eastAsia="Times New Roman" w:hAnsi="Times New Roman" w:cs="Times New Roman"/>
                <w:color w:val="000000"/>
                <w:sz w:val="24"/>
                <w:szCs w:val="24"/>
                <w:lang w:eastAsia="ru-RU" w:bidi="ru-RU"/>
              </w:rPr>
              <w:t>0</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r w:rsidRPr="00A65AF9">
              <w:rPr>
                <w:rFonts w:ascii="Times New Roman" w:eastAsia="Times New Roman" w:hAnsi="Times New Roman" w:cs="Times New Roman"/>
                <w:color w:val="000000"/>
                <w:sz w:val="24"/>
                <w:szCs w:val="24"/>
                <w:lang w:eastAsia="ru-RU" w:bidi="ru-RU"/>
              </w:rPr>
              <w:t>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r w:rsidRPr="00A65AF9">
              <w:rPr>
                <w:rFonts w:ascii="Times New Roman" w:eastAsia="Times New Roman" w:hAnsi="Times New Roman" w:cs="Times New Roman"/>
                <w:color w:val="000000"/>
                <w:sz w:val="24"/>
                <w:szCs w:val="24"/>
                <w:lang w:eastAsia="ru-RU" w:bidi="ru-RU"/>
              </w:rPr>
              <w:t>0</w:t>
            </w:r>
          </w:p>
        </w:tc>
      </w:tr>
      <w:tr w:rsidR="00A65AF9" w:rsidRPr="00A65AF9" w:rsidTr="004C382B">
        <w:trPr>
          <w:trHeight w:val="343"/>
          <w:jc w:val="center"/>
        </w:trPr>
        <w:tc>
          <w:tcPr>
            <w:tcW w:w="0" w:type="auto"/>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ind w:firstLine="125"/>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4.</w:t>
            </w:r>
          </w:p>
        </w:tc>
        <w:tc>
          <w:tcPr>
            <w:tcW w:w="0" w:type="auto"/>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74" w:lineRule="exact"/>
              <w:ind w:hanging="11"/>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Прочие межрегиональ</w:t>
            </w:r>
            <w:r w:rsidRPr="009D290E">
              <w:rPr>
                <w:rFonts w:ascii="Times New Roman" w:eastAsia="Times New Roman" w:hAnsi="Times New Roman" w:cs="Times New Roman"/>
                <w:bCs/>
                <w:color w:val="000000"/>
                <w:sz w:val="24"/>
                <w:szCs w:val="24"/>
                <w:lang w:eastAsia="ru-RU" w:bidi="ru-RU"/>
              </w:rPr>
              <w:softHyphen/>
              <w:t xml:space="preserve">ные и всероссийские официальные спортивные соревнования, начиная со старшего юношеского возраста </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3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color w:val="000000"/>
                <w:sz w:val="23"/>
                <w:szCs w:val="23"/>
                <w:lang w:eastAsia="ru-RU" w:bidi="ru-RU"/>
              </w:rPr>
              <w:t>1</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30</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w:t>
            </w:r>
          </w:p>
        </w:tc>
      </w:tr>
      <w:tr w:rsidR="00A65AF9" w:rsidRPr="00A65AF9" w:rsidTr="004C382B">
        <w:trPr>
          <w:trHeight w:val="343"/>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hanging="11"/>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0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pacing w:val="30"/>
                <w:sz w:val="20"/>
                <w:szCs w:val="20"/>
                <w:lang w:eastAsia="ru-RU" w:bidi="ru-RU"/>
              </w:rPr>
              <w:t>2-3</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0.75</w:t>
            </w:r>
          </w:p>
        </w:tc>
      </w:tr>
      <w:tr w:rsidR="00A65AF9" w:rsidRPr="00A65AF9" w:rsidTr="004C382B">
        <w:trPr>
          <w:trHeight w:val="343"/>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hanging="11"/>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4-6</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w:t>
            </w:r>
          </w:p>
        </w:tc>
      </w:tr>
      <w:tr w:rsidR="00A65AF9" w:rsidRPr="00A65AF9" w:rsidTr="004C382B">
        <w:trPr>
          <w:trHeight w:val="343"/>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hanging="11"/>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участие</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r w:rsidRPr="00A65AF9">
              <w:rPr>
                <w:rFonts w:ascii="Times New Roman" w:eastAsia="Times New Roman" w:hAnsi="Times New Roman" w:cs="Times New Roman"/>
                <w:color w:val="000000"/>
                <w:sz w:val="24"/>
                <w:szCs w:val="24"/>
                <w:lang w:eastAsia="ru-RU" w:bidi="ru-RU"/>
              </w:rPr>
              <w:t>-</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r w:rsidRPr="00A65AF9">
              <w:rPr>
                <w:rFonts w:ascii="Times New Roman" w:eastAsia="Times New Roman" w:hAnsi="Times New Roman" w:cs="Times New Roman"/>
                <w:color w:val="000000"/>
                <w:sz w:val="24"/>
                <w:szCs w:val="24"/>
                <w:lang w:eastAsia="ru-RU" w:bidi="ru-RU"/>
              </w:rPr>
              <w:t>-</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r w:rsidRPr="00A65AF9">
              <w:rPr>
                <w:rFonts w:ascii="Times New Roman" w:eastAsia="Times New Roman" w:hAnsi="Times New Roman" w:cs="Times New Roman"/>
                <w:color w:val="000000"/>
                <w:sz w:val="24"/>
                <w:szCs w:val="24"/>
                <w:lang w:eastAsia="ru-RU" w:bidi="ru-RU"/>
              </w:rPr>
              <w:t>-</w:t>
            </w:r>
          </w:p>
        </w:tc>
      </w:tr>
      <w:tr w:rsidR="00A65AF9" w:rsidRPr="00A65AF9" w:rsidTr="004C382B">
        <w:trPr>
          <w:trHeight w:hRule="exact" w:val="963"/>
          <w:jc w:val="center"/>
        </w:trPr>
        <w:tc>
          <w:tcPr>
            <w:tcW w:w="0" w:type="auto"/>
            <w:gridSpan w:val="6"/>
            <w:tcBorders>
              <w:top w:val="single" w:sz="4" w:space="0" w:color="auto"/>
              <w:left w:val="single" w:sz="4" w:space="0" w:color="auto"/>
              <w:right w:val="single" w:sz="4" w:space="0" w:color="auto"/>
            </w:tcBorders>
            <w:shd w:val="clear" w:color="auto" w:fill="FFFFFF"/>
            <w:vAlign w:val="center"/>
          </w:tcPr>
          <w:p w:rsidR="00A65AF9" w:rsidRPr="009D290E" w:rsidRDefault="00A65AF9" w:rsidP="00A65AF9">
            <w:pPr>
              <w:widowControl w:val="0"/>
              <w:spacing w:after="0" w:line="274" w:lineRule="exact"/>
              <w:ind w:hanging="11"/>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 xml:space="preserve">III. Официальные спортивные соревнования в командных игровых видах спорта, </w:t>
            </w:r>
          </w:p>
          <w:p w:rsidR="00A65AF9" w:rsidRPr="009D290E" w:rsidRDefault="00A65AF9" w:rsidP="00A65AF9">
            <w:pPr>
              <w:widowControl w:val="0"/>
              <w:spacing w:after="0" w:line="274" w:lineRule="exact"/>
              <w:ind w:hanging="11"/>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 xml:space="preserve">командные виды программ официальных спортивных соревнований </w:t>
            </w:r>
          </w:p>
          <w:p w:rsidR="00A65AF9" w:rsidRPr="00A65AF9" w:rsidRDefault="00A65AF9" w:rsidP="00A65AF9">
            <w:pPr>
              <w:widowControl w:val="0"/>
              <w:spacing w:after="0" w:line="274" w:lineRule="exact"/>
              <w:ind w:hanging="11"/>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с численностью команд свыше 8 спортсменов</w:t>
            </w:r>
          </w:p>
        </w:tc>
      </w:tr>
      <w:tr w:rsidR="00A65AF9" w:rsidRPr="00A65AF9" w:rsidTr="004C382B">
        <w:trPr>
          <w:trHeight w:val="415"/>
          <w:jc w:val="center"/>
        </w:trPr>
        <w:tc>
          <w:tcPr>
            <w:tcW w:w="0" w:type="auto"/>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30" w:lineRule="exact"/>
              <w:ind w:firstLine="93"/>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color w:val="000000"/>
                <w:sz w:val="23"/>
                <w:szCs w:val="23"/>
                <w:lang w:eastAsia="ru-RU" w:bidi="ru-RU"/>
              </w:rPr>
              <w:t>1</w:t>
            </w:r>
            <w:r w:rsidRPr="009D290E">
              <w:rPr>
                <w:rFonts w:ascii="Times New Roman" w:eastAsia="Times New Roman" w:hAnsi="Times New Roman" w:cs="Times New Roman"/>
                <w:color w:val="000000"/>
                <w:sz w:val="16"/>
                <w:szCs w:val="16"/>
                <w:lang w:eastAsia="ru-RU" w:bidi="ru-RU"/>
              </w:rPr>
              <w:t>.</w:t>
            </w:r>
          </w:p>
        </w:tc>
        <w:tc>
          <w:tcPr>
            <w:tcW w:w="0" w:type="auto"/>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74" w:lineRule="exact"/>
              <w:ind w:hanging="11"/>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 xml:space="preserve">За подготовку команды (членов команды), занявшей места: на </w:t>
            </w:r>
            <w:proofErr w:type="gramStart"/>
            <w:r w:rsidRPr="009D290E">
              <w:rPr>
                <w:rFonts w:ascii="Times New Roman" w:eastAsia="Times New Roman" w:hAnsi="Times New Roman" w:cs="Times New Roman"/>
                <w:bCs/>
                <w:color w:val="000000"/>
                <w:sz w:val="24"/>
                <w:szCs w:val="24"/>
                <w:lang w:eastAsia="ru-RU" w:bidi="ru-RU"/>
              </w:rPr>
              <w:t>Чемпионате</w:t>
            </w:r>
            <w:proofErr w:type="gramEnd"/>
            <w:r w:rsidRPr="009D290E">
              <w:rPr>
                <w:rFonts w:ascii="Times New Roman" w:eastAsia="Times New Roman" w:hAnsi="Times New Roman" w:cs="Times New Roman"/>
                <w:bCs/>
                <w:color w:val="000000"/>
                <w:sz w:val="24"/>
                <w:szCs w:val="24"/>
                <w:lang w:eastAsia="ru-RU" w:bidi="ru-RU"/>
              </w:rPr>
              <w:t xml:space="preserve"> России;</w:t>
            </w:r>
          </w:p>
          <w:p w:rsidR="00A65AF9" w:rsidRPr="00A65AF9" w:rsidRDefault="00A65AF9" w:rsidP="00A65AF9">
            <w:pPr>
              <w:widowControl w:val="0"/>
              <w:spacing w:after="0" w:line="274" w:lineRule="exact"/>
              <w:ind w:hanging="11"/>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 xml:space="preserve">на </w:t>
            </w:r>
            <w:proofErr w:type="gramStart"/>
            <w:r w:rsidRPr="009D290E">
              <w:rPr>
                <w:rFonts w:ascii="Times New Roman" w:eastAsia="Times New Roman" w:hAnsi="Times New Roman" w:cs="Times New Roman"/>
                <w:bCs/>
                <w:color w:val="000000"/>
                <w:sz w:val="24"/>
                <w:szCs w:val="24"/>
                <w:lang w:eastAsia="ru-RU" w:bidi="ru-RU"/>
              </w:rPr>
              <w:t>Кубке</w:t>
            </w:r>
            <w:proofErr w:type="gramEnd"/>
            <w:r w:rsidRPr="009D290E">
              <w:rPr>
                <w:rFonts w:ascii="Times New Roman" w:eastAsia="Times New Roman" w:hAnsi="Times New Roman" w:cs="Times New Roman"/>
                <w:bCs/>
                <w:color w:val="000000"/>
                <w:sz w:val="24"/>
                <w:szCs w:val="24"/>
                <w:lang w:eastAsia="ru-RU" w:bidi="ru-RU"/>
              </w:rPr>
              <w:t xml:space="preserve"> России</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3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color w:val="000000"/>
                <w:sz w:val="23"/>
                <w:szCs w:val="23"/>
                <w:lang w:eastAsia="ru-RU" w:bidi="ru-RU"/>
              </w:rPr>
              <w:t>1</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75</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7.5</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0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pacing w:val="30"/>
                <w:sz w:val="20"/>
                <w:szCs w:val="20"/>
                <w:lang w:eastAsia="ru-RU" w:bidi="ru-RU"/>
              </w:rPr>
              <w:t>до 3.75</w:t>
            </w:r>
          </w:p>
        </w:tc>
      </w:tr>
      <w:tr w:rsidR="00A65AF9" w:rsidRPr="00A65AF9" w:rsidTr="004C382B">
        <w:trPr>
          <w:trHeight w:val="415"/>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hanging="11"/>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0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pacing w:val="30"/>
                <w:sz w:val="20"/>
                <w:szCs w:val="20"/>
                <w:lang w:eastAsia="ru-RU" w:bidi="ru-RU"/>
              </w:rPr>
              <w:t>2-3</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60</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6</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w:t>
            </w:r>
          </w:p>
        </w:tc>
      </w:tr>
      <w:tr w:rsidR="00A65AF9" w:rsidRPr="00A65AF9" w:rsidTr="004C382B">
        <w:trPr>
          <w:trHeight w:val="271"/>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hanging="11"/>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4-6</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45</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0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pacing w:val="30"/>
                <w:sz w:val="20"/>
                <w:szCs w:val="20"/>
                <w:lang w:eastAsia="ru-RU" w:bidi="ru-RU"/>
              </w:rPr>
              <w:t>до</w:t>
            </w:r>
            <w:proofErr w:type="gramStart"/>
            <w:r w:rsidRPr="009D290E">
              <w:rPr>
                <w:rFonts w:ascii="Times New Roman" w:eastAsia="Times New Roman" w:hAnsi="Times New Roman" w:cs="Times New Roman"/>
                <w:bCs/>
                <w:color w:val="000000"/>
                <w:spacing w:val="30"/>
                <w:sz w:val="20"/>
                <w:szCs w:val="20"/>
                <w:lang w:eastAsia="ru-RU" w:bidi="ru-RU"/>
              </w:rPr>
              <w:t>4</w:t>
            </w:r>
            <w:proofErr w:type="gramEnd"/>
            <w:r w:rsidRPr="009D290E">
              <w:rPr>
                <w:rFonts w:ascii="Times New Roman" w:eastAsia="Times New Roman" w:hAnsi="Times New Roman" w:cs="Times New Roman"/>
                <w:bCs/>
                <w:color w:val="000000"/>
                <w:spacing w:val="30"/>
                <w:sz w:val="20"/>
                <w:szCs w:val="20"/>
                <w:lang w:eastAsia="ru-RU" w:bidi="ru-RU"/>
              </w:rPr>
              <w:t>.5</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2.25</w:t>
            </w:r>
          </w:p>
        </w:tc>
      </w:tr>
      <w:tr w:rsidR="00A65AF9" w:rsidRPr="00A65AF9" w:rsidTr="004C382B">
        <w:trPr>
          <w:trHeight w:val="289"/>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hanging="11"/>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участие</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30</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w:t>
            </w:r>
          </w:p>
        </w:tc>
      </w:tr>
      <w:tr w:rsidR="00A65AF9" w:rsidRPr="00A65AF9" w:rsidTr="004C382B">
        <w:trPr>
          <w:trHeight w:val="423"/>
          <w:jc w:val="center"/>
        </w:trPr>
        <w:tc>
          <w:tcPr>
            <w:tcW w:w="0" w:type="auto"/>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ind w:firstLine="93"/>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2.</w:t>
            </w:r>
          </w:p>
        </w:tc>
        <w:tc>
          <w:tcPr>
            <w:tcW w:w="0" w:type="auto"/>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auto"/>
              <w:ind w:hanging="11"/>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 xml:space="preserve">За подготовку команды (членов команды), занявшей места: на </w:t>
            </w:r>
            <w:proofErr w:type="gramStart"/>
            <w:r w:rsidRPr="009D290E">
              <w:rPr>
                <w:rFonts w:ascii="Times New Roman" w:eastAsia="Times New Roman" w:hAnsi="Times New Roman" w:cs="Times New Roman"/>
                <w:bCs/>
                <w:color w:val="000000"/>
                <w:sz w:val="24"/>
                <w:szCs w:val="24"/>
                <w:lang w:eastAsia="ru-RU" w:bidi="ru-RU"/>
              </w:rPr>
              <w:t>Первенстве</w:t>
            </w:r>
            <w:proofErr w:type="gramEnd"/>
            <w:r w:rsidRPr="009D290E">
              <w:rPr>
                <w:rFonts w:ascii="Times New Roman" w:eastAsia="Times New Roman" w:hAnsi="Times New Roman" w:cs="Times New Roman"/>
                <w:bCs/>
                <w:color w:val="000000"/>
                <w:sz w:val="24"/>
                <w:szCs w:val="24"/>
                <w:lang w:eastAsia="ru-RU" w:bidi="ru-RU"/>
              </w:rPr>
              <w:t xml:space="preserve"> России </w:t>
            </w:r>
            <w:r w:rsidRPr="009D290E">
              <w:rPr>
                <w:rFonts w:ascii="Times New Roman" w:eastAsia="Times New Roman" w:hAnsi="Times New Roman" w:cs="Times New Roman"/>
                <w:bCs/>
                <w:color w:val="000000"/>
                <w:sz w:val="24"/>
                <w:szCs w:val="24"/>
                <w:lang w:eastAsia="ru-RU" w:bidi="ru-RU"/>
              </w:rPr>
              <w:lastRenderedPageBreak/>
              <w:t>(среди молодежи); на Спартакиаде молодежи (финалы)</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3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color w:val="000000"/>
                <w:sz w:val="23"/>
                <w:szCs w:val="23"/>
                <w:lang w:eastAsia="ru-RU" w:bidi="ru-RU"/>
              </w:rPr>
              <w:lastRenderedPageBreak/>
              <w:t>1</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60</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6</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w:t>
            </w:r>
          </w:p>
        </w:tc>
      </w:tr>
      <w:tr w:rsidR="00A65AF9" w:rsidRPr="00A65AF9" w:rsidTr="004C382B">
        <w:trPr>
          <w:trHeight w:val="423"/>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hanging="11"/>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0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pacing w:val="30"/>
                <w:sz w:val="20"/>
                <w:szCs w:val="20"/>
                <w:lang w:eastAsia="ru-RU" w:bidi="ru-RU"/>
              </w:rPr>
              <w:t>2-3</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45</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0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pacing w:val="30"/>
                <w:sz w:val="20"/>
                <w:szCs w:val="20"/>
                <w:lang w:eastAsia="ru-RU" w:bidi="ru-RU"/>
              </w:rPr>
              <w:t>до</w:t>
            </w:r>
            <w:proofErr w:type="gramStart"/>
            <w:r w:rsidRPr="009D290E">
              <w:rPr>
                <w:rFonts w:ascii="Times New Roman" w:eastAsia="Times New Roman" w:hAnsi="Times New Roman" w:cs="Times New Roman"/>
                <w:bCs/>
                <w:color w:val="000000"/>
                <w:spacing w:val="30"/>
                <w:sz w:val="20"/>
                <w:szCs w:val="20"/>
                <w:lang w:eastAsia="ru-RU" w:bidi="ru-RU"/>
              </w:rPr>
              <w:t>4</w:t>
            </w:r>
            <w:proofErr w:type="gramEnd"/>
            <w:r w:rsidRPr="009D290E">
              <w:rPr>
                <w:rFonts w:ascii="Times New Roman" w:eastAsia="Times New Roman" w:hAnsi="Times New Roman" w:cs="Times New Roman"/>
                <w:bCs/>
                <w:color w:val="000000"/>
                <w:spacing w:val="30"/>
                <w:sz w:val="20"/>
                <w:szCs w:val="20"/>
                <w:lang w:eastAsia="ru-RU" w:bidi="ru-RU"/>
              </w:rPr>
              <w:t>.5</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2.25</w:t>
            </w:r>
          </w:p>
        </w:tc>
      </w:tr>
      <w:tr w:rsidR="00A65AF9" w:rsidRPr="00A65AF9" w:rsidTr="004C382B">
        <w:trPr>
          <w:trHeight w:val="423"/>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hanging="11"/>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4-6</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30</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w:t>
            </w:r>
          </w:p>
        </w:tc>
      </w:tr>
      <w:tr w:rsidR="00A65AF9" w:rsidRPr="00A65AF9" w:rsidTr="004C382B">
        <w:trPr>
          <w:trHeight w:val="423"/>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hanging="11"/>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участие</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w:t>
            </w:r>
            <w:proofErr w:type="gramStart"/>
            <w:r w:rsidRPr="009D290E">
              <w:rPr>
                <w:rFonts w:ascii="Times New Roman" w:eastAsia="Times New Roman" w:hAnsi="Times New Roman" w:cs="Times New Roman"/>
                <w:bCs/>
                <w:color w:val="000000"/>
                <w:sz w:val="24"/>
                <w:szCs w:val="24"/>
                <w:lang w:eastAsia="ru-RU" w:bidi="ru-RU"/>
              </w:rPr>
              <w:t>1</w:t>
            </w:r>
            <w:proofErr w:type="gramEnd"/>
            <w:r w:rsidRPr="009D290E">
              <w:rPr>
                <w:rFonts w:ascii="Times New Roman" w:eastAsia="Times New Roman" w:hAnsi="Times New Roman" w:cs="Times New Roman"/>
                <w:bCs/>
                <w:color w:val="000000"/>
                <w:sz w:val="24"/>
                <w:szCs w:val="24"/>
                <w:lang w:eastAsia="ru-RU" w:bidi="ru-RU"/>
              </w:rPr>
              <w:t>.5</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0.75</w:t>
            </w:r>
          </w:p>
        </w:tc>
      </w:tr>
      <w:tr w:rsidR="00A65AF9" w:rsidRPr="00A65AF9" w:rsidTr="004C382B">
        <w:trPr>
          <w:trHeight w:val="613"/>
          <w:jc w:val="center"/>
        </w:trPr>
        <w:tc>
          <w:tcPr>
            <w:tcW w:w="0" w:type="auto"/>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ind w:firstLine="93"/>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3.</w:t>
            </w:r>
          </w:p>
        </w:tc>
        <w:tc>
          <w:tcPr>
            <w:tcW w:w="0" w:type="auto"/>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auto"/>
              <w:ind w:hanging="11"/>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 xml:space="preserve">За подготовку команды (членов команды), занявшей места: на </w:t>
            </w:r>
            <w:proofErr w:type="gramStart"/>
            <w:r w:rsidRPr="009D290E">
              <w:rPr>
                <w:rFonts w:ascii="Times New Roman" w:eastAsia="Times New Roman" w:hAnsi="Times New Roman" w:cs="Times New Roman"/>
                <w:bCs/>
                <w:color w:val="000000"/>
                <w:sz w:val="24"/>
                <w:szCs w:val="24"/>
                <w:lang w:eastAsia="ru-RU" w:bidi="ru-RU"/>
              </w:rPr>
              <w:t>Первенстве</w:t>
            </w:r>
            <w:proofErr w:type="gramEnd"/>
            <w:r w:rsidRPr="009D290E">
              <w:rPr>
                <w:rFonts w:ascii="Times New Roman" w:eastAsia="Times New Roman" w:hAnsi="Times New Roman" w:cs="Times New Roman"/>
                <w:bCs/>
                <w:color w:val="000000"/>
                <w:sz w:val="24"/>
                <w:szCs w:val="24"/>
                <w:lang w:eastAsia="ru-RU" w:bidi="ru-RU"/>
              </w:rPr>
              <w:t xml:space="preserve"> России (юниоры и юниорки, юноши и девушки старшего возраста); на Спартакиаде спортивных школ (финалы); на Спартакиаде учащихся (финалы)</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3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color w:val="000000"/>
                <w:sz w:val="23"/>
                <w:szCs w:val="23"/>
                <w:lang w:eastAsia="ru-RU" w:bidi="ru-RU"/>
              </w:rPr>
              <w:t>1</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45</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0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pacing w:val="30"/>
                <w:sz w:val="20"/>
                <w:szCs w:val="20"/>
                <w:lang w:eastAsia="ru-RU" w:bidi="ru-RU"/>
              </w:rPr>
              <w:t>до</w:t>
            </w:r>
            <w:proofErr w:type="gramStart"/>
            <w:r w:rsidRPr="009D290E">
              <w:rPr>
                <w:rFonts w:ascii="Times New Roman" w:eastAsia="Times New Roman" w:hAnsi="Times New Roman" w:cs="Times New Roman"/>
                <w:bCs/>
                <w:color w:val="000000"/>
                <w:spacing w:val="30"/>
                <w:sz w:val="20"/>
                <w:szCs w:val="20"/>
                <w:lang w:eastAsia="ru-RU" w:bidi="ru-RU"/>
              </w:rPr>
              <w:t>4</w:t>
            </w:r>
            <w:proofErr w:type="gramEnd"/>
            <w:r w:rsidRPr="009D290E">
              <w:rPr>
                <w:rFonts w:ascii="Times New Roman" w:eastAsia="Times New Roman" w:hAnsi="Times New Roman" w:cs="Times New Roman"/>
                <w:bCs/>
                <w:color w:val="000000"/>
                <w:spacing w:val="30"/>
                <w:sz w:val="20"/>
                <w:szCs w:val="20"/>
                <w:lang w:eastAsia="ru-RU" w:bidi="ru-RU"/>
              </w:rPr>
              <w:t>.5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0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pacing w:val="30"/>
                <w:sz w:val="20"/>
                <w:szCs w:val="20"/>
                <w:lang w:eastAsia="ru-RU" w:bidi="ru-RU"/>
              </w:rPr>
              <w:t>до</w:t>
            </w:r>
            <w:proofErr w:type="gramStart"/>
            <w:r w:rsidRPr="009D290E">
              <w:rPr>
                <w:rFonts w:ascii="Times New Roman" w:eastAsia="Times New Roman" w:hAnsi="Times New Roman" w:cs="Times New Roman"/>
                <w:bCs/>
                <w:color w:val="000000"/>
                <w:spacing w:val="30"/>
                <w:sz w:val="20"/>
                <w:szCs w:val="20"/>
                <w:lang w:eastAsia="ru-RU" w:bidi="ru-RU"/>
              </w:rPr>
              <w:t>2</w:t>
            </w:r>
            <w:proofErr w:type="gramEnd"/>
            <w:r w:rsidRPr="009D290E">
              <w:rPr>
                <w:rFonts w:ascii="Times New Roman" w:eastAsia="Times New Roman" w:hAnsi="Times New Roman" w:cs="Times New Roman"/>
                <w:bCs/>
                <w:color w:val="000000"/>
                <w:spacing w:val="30"/>
                <w:sz w:val="20"/>
                <w:szCs w:val="20"/>
                <w:lang w:eastAsia="ru-RU" w:bidi="ru-RU"/>
              </w:rPr>
              <w:t>.25</w:t>
            </w:r>
          </w:p>
        </w:tc>
      </w:tr>
      <w:tr w:rsidR="00A65AF9" w:rsidRPr="00A65AF9" w:rsidTr="004C382B">
        <w:trPr>
          <w:trHeight w:val="614"/>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74" w:lineRule="exact"/>
              <w:ind w:hanging="11"/>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2-3</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30</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w:t>
            </w:r>
          </w:p>
        </w:tc>
      </w:tr>
      <w:tr w:rsidR="00A65AF9" w:rsidRPr="00A65AF9" w:rsidTr="004C382B">
        <w:trPr>
          <w:trHeight w:val="613"/>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hanging="11"/>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4-6</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0.75</w:t>
            </w:r>
          </w:p>
        </w:tc>
      </w:tr>
      <w:tr w:rsidR="00A65AF9" w:rsidRPr="00A65AF9" w:rsidTr="004C382B">
        <w:trPr>
          <w:trHeight w:val="614"/>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ind w:hanging="11"/>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участие</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r>
      <w:tr w:rsidR="00A65AF9" w:rsidRPr="00A65AF9" w:rsidTr="004C382B">
        <w:trPr>
          <w:trHeight w:val="639"/>
          <w:jc w:val="center"/>
        </w:trPr>
        <w:tc>
          <w:tcPr>
            <w:tcW w:w="0" w:type="auto"/>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ind w:firstLine="91"/>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4.</w:t>
            </w:r>
          </w:p>
        </w:tc>
        <w:tc>
          <w:tcPr>
            <w:tcW w:w="0" w:type="auto"/>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74" w:lineRule="exact"/>
              <w:ind w:hanging="11"/>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За подготовку команды (членов команды), занявшей места на прочих межрегиональ</w:t>
            </w:r>
            <w:r w:rsidRPr="009D290E">
              <w:rPr>
                <w:rFonts w:ascii="Times New Roman" w:eastAsia="Times New Roman" w:hAnsi="Times New Roman" w:cs="Times New Roman"/>
                <w:bCs/>
                <w:color w:val="000000"/>
                <w:sz w:val="24"/>
                <w:szCs w:val="24"/>
                <w:lang w:eastAsia="ru-RU" w:bidi="ru-RU"/>
              </w:rPr>
              <w:softHyphen/>
              <w:t>ных и</w:t>
            </w:r>
          </w:p>
          <w:p w:rsidR="00A65AF9" w:rsidRPr="00A65AF9" w:rsidRDefault="00A65AF9" w:rsidP="00A65AF9">
            <w:pPr>
              <w:widowControl w:val="0"/>
              <w:spacing w:after="0" w:line="274" w:lineRule="exact"/>
              <w:ind w:hanging="11"/>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всероссийских</w:t>
            </w:r>
          </w:p>
          <w:p w:rsidR="00A65AF9" w:rsidRPr="00A65AF9" w:rsidRDefault="00A65AF9" w:rsidP="00A65AF9">
            <w:pPr>
              <w:widowControl w:val="0"/>
              <w:spacing w:after="0" w:line="274" w:lineRule="exact"/>
              <w:ind w:hanging="11"/>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официальных спортивных</w:t>
            </w:r>
          </w:p>
          <w:p w:rsidR="00A65AF9" w:rsidRPr="00A65AF9" w:rsidRDefault="00A65AF9" w:rsidP="00A65AF9">
            <w:pPr>
              <w:widowControl w:val="0"/>
              <w:spacing w:after="0" w:line="274" w:lineRule="exact"/>
              <w:ind w:hanging="11"/>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 xml:space="preserve">соревнованиях, начиная </w:t>
            </w:r>
            <w:proofErr w:type="gramStart"/>
            <w:r w:rsidRPr="009D290E">
              <w:rPr>
                <w:rFonts w:ascii="Times New Roman" w:eastAsia="Times New Roman" w:hAnsi="Times New Roman" w:cs="Times New Roman"/>
                <w:bCs/>
                <w:color w:val="000000"/>
                <w:sz w:val="24"/>
                <w:szCs w:val="24"/>
                <w:lang w:eastAsia="ru-RU" w:bidi="ru-RU"/>
              </w:rPr>
              <w:t>со</w:t>
            </w:r>
            <w:proofErr w:type="gramEnd"/>
          </w:p>
          <w:p w:rsidR="00A65AF9" w:rsidRPr="00A65AF9" w:rsidRDefault="00A65AF9" w:rsidP="00A65AF9">
            <w:pPr>
              <w:widowControl w:val="0"/>
              <w:spacing w:after="0" w:line="274" w:lineRule="exact"/>
              <w:ind w:hanging="11"/>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старшего юношеского</w:t>
            </w:r>
          </w:p>
          <w:p w:rsidR="00A65AF9" w:rsidRPr="00A65AF9" w:rsidRDefault="00A65AF9" w:rsidP="00A65AF9">
            <w:pPr>
              <w:widowControl w:val="0"/>
              <w:spacing w:after="0" w:line="274" w:lineRule="exact"/>
              <w:ind w:hanging="11"/>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возраста</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1</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30</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w:t>
            </w:r>
          </w:p>
        </w:tc>
      </w:tr>
      <w:tr w:rsidR="00A65AF9" w:rsidRPr="00A65AF9" w:rsidTr="004C382B">
        <w:trPr>
          <w:trHeight w:val="639"/>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2-3</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0.75</w:t>
            </w:r>
          </w:p>
        </w:tc>
      </w:tr>
      <w:tr w:rsidR="00A65AF9" w:rsidRPr="00A65AF9" w:rsidTr="004C382B">
        <w:trPr>
          <w:trHeight w:val="639"/>
          <w:jc w:val="center"/>
        </w:trPr>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4-6</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w:t>
            </w:r>
          </w:p>
        </w:tc>
        <w:tc>
          <w:tcPr>
            <w:tcW w:w="0" w:type="auto"/>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w:t>
            </w:r>
          </w:p>
        </w:tc>
        <w:tc>
          <w:tcPr>
            <w:tcW w:w="0" w:type="auto"/>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w:t>
            </w:r>
          </w:p>
        </w:tc>
      </w:tr>
      <w:tr w:rsidR="00A65AF9" w:rsidRPr="00A65AF9" w:rsidTr="004C382B">
        <w:trPr>
          <w:trHeight w:val="639"/>
          <w:jc w:val="center"/>
        </w:trPr>
        <w:tc>
          <w:tcPr>
            <w:tcW w:w="0" w:type="auto"/>
            <w:vMerge/>
            <w:tcBorders>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0" w:type="auto"/>
            <w:vMerge/>
            <w:tcBorders>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участие</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r w:rsidRPr="00A65AF9">
              <w:rPr>
                <w:rFonts w:ascii="Times New Roman" w:eastAsia="Times New Roman" w:hAnsi="Times New Roman" w:cs="Times New Roman"/>
                <w:color w:val="000000"/>
                <w:sz w:val="24"/>
                <w:szCs w:val="24"/>
                <w:lang w:eastAsia="ru-RU" w:bidi="ru-RU"/>
              </w:rPr>
              <w:t>-</w:t>
            </w:r>
          </w:p>
        </w:tc>
        <w:tc>
          <w:tcPr>
            <w:tcW w:w="0" w:type="auto"/>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r w:rsidRPr="00A65AF9">
              <w:rPr>
                <w:rFonts w:ascii="Times New Roman" w:eastAsia="Times New Roman" w:hAnsi="Times New Roman" w:cs="Times New Roman"/>
                <w:color w:val="000000"/>
                <w:sz w:val="24"/>
                <w:szCs w:val="24"/>
                <w:lang w:eastAsia="ru-RU" w:bidi="ru-RU"/>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1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w:t>
            </w:r>
          </w:p>
        </w:tc>
      </w:tr>
    </w:tbl>
    <w:p w:rsidR="00A65AF9" w:rsidRPr="00A65AF9" w:rsidRDefault="00A65AF9" w:rsidP="00A65AF9">
      <w:pPr>
        <w:widowControl w:val="0"/>
        <w:spacing w:before="120" w:after="0" w:line="317" w:lineRule="exact"/>
        <w:ind w:firstLine="709"/>
        <w:jc w:val="both"/>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выплаты работникам Учреждений за опыт и достижения в сфере физической культуры и спорта, имеющим государственные и ведомственные звания и награды (далее именуется - выплата работникам, имеющим государственные и ведомственные награды), установлены в таблице 4.</w:t>
      </w:r>
    </w:p>
    <w:p w:rsidR="00A65AF9" w:rsidRPr="00A65AF9" w:rsidRDefault="00A65AF9" w:rsidP="00A65AF9">
      <w:pPr>
        <w:widowControl w:val="0"/>
        <w:spacing w:after="0" w:line="260" w:lineRule="exact"/>
        <w:jc w:val="right"/>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6"/>
          <w:szCs w:val="26"/>
          <w:lang w:eastAsia="ru-RU" w:bidi="ru-RU"/>
        </w:rPr>
        <w:t>Таблица</w:t>
      </w:r>
      <w:r w:rsidRPr="00A65AF9">
        <w:rPr>
          <w:rFonts w:ascii="Times New Roman" w:eastAsia="Times New Roman" w:hAnsi="Times New Roman" w:cs="Times New Roman"/>
          <w:color w:val="000000"/>
          <w:sz w:val="24"/>
          <w:szCs w:val="24"/>
          <w:lang w:eastAsia="ru-RU" w:bidi="ru-RU"/>
        </w:rPr>
        <w:t xml:space="preserve"> 4</w:t>
      </w:r>
    </w:p>
    <w:tbl>
      <w:tblPr>
        <w:tblOverlap w:val="never"/>
        <w:tblW w:w="0" w:type="auto"/>
        <w:jc w:val="center"/>
        <w:tblInd w:w="-335" w:type="dxa"/>
        <w:tblLayout w:type="fixed"/>
        <w:tblCellMar>
          <w:left w:w="10" w:type="dxa"/>
          <w:right w:w="10" w:type="dxa"/>
        </w:tblCellMar>
        <w:tblLook w:val="0000" w:firstRow="0" w:lastRow="0" w:firstColumn="0" w:lastColumn="0" w:noHBand="0" w:noVBand="0"/>
      </w:tblPr>
      <w:tblGrid>
        <w:gridCol w:w="7127"/>
        <w:gridCol w:w="2866"/>
      </w:tblGrid>
      <w:tr w:rsidR="00A65AF9" w:rsidRPr="00A65AF9" w:rsidTr="004C382B">
        <w:trPr>
          <w:trHeight w:hRule="exact" w:val="1557"/>
          <w:jc w:val="center"/>
        </w:trPr>
        <w:tc>
          <w:tcPr>
            <w:tcW w:w="7127"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78"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Основание для установления выплаты работникам, имеющим государственные и ведомственные награды</w:t>
            </w:r>
          </w:p>
        </w:tc>
        <w:tc>
          <w:tcPr>
            <w:tcW w:w="2866"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74"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Размер выплаты работникам, имеющим государственные и ведомственные награды, рублей</w:t>
            </w:r>
          </w:p>
        </w:tc>
      </w:tr>
      <w:tr w:rsidR="00A65AF9" w:rsidRPr="00A65AF9" w:rsidTr="004C382B">
        <w:trPr>
          <w:trHeight w:hRule="exact" w:val="1408"/>
          <w:jc w:val="center"/>
        </w:trPr>
        <w:tc>
          <w:tcPr>
            <w:tcW w:w="7127"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74" w:lineRule="exact"/>
              <w:ind w:firstLine="136"/>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Государственные награды, включая почетные звания Российской Федерации и СССР: Почетное звание «Заслуженный работник физической культуры Российской Федерации»; почетные спортивные звания «Заслуженный тренер России», «Заслуженный мастер спорта России», «Заслуженный мастер спорта СССР»</w:t>
            </w:r>
          </w:p>
        </w:tc>
        <w:tc>
          <w:tcPr>
            <w:tcW w:w="2866"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5000</w:t>
            </w:r>
          </w:p>
        </w:tc>
      </w:tr>
      <w:tr w:rsidR="00A65AF9" w:rsidRPr="00A65AF9" w:rsidTr="004C382B">
        <w:trPr>
          <w:trHeight w:val="1415"/>
          <w:jc w:val="center"/>
        </w:trPr>
        <w:tc>
          <w:tcPr>
            <w:tcW w:w="7127"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auto"/>
              <w:jc w:val="both"/>
              <w:rPr>
                <w:rFonts w:ascii="Times New Roman" w:eastAsia="Times New Roman" w:hAnsi="Times New Roman" w:cs="Times New Roman"/>
                <w:color w:val="000000"/>
                <w:sz w:val="24"/>
                <w:szCs w:val="24"/>
                <w:lang w:eastAsia="ru-RU" w:bidi="ru-RU"/>
              </w:rPr>
            </w:pPr>
            <w:r w:rsidRPr="00A65AF9">
              <w:rPr>
                <w:rFonts w:ascii="Times New Roman" w:eastAsia="Times New Roman" w:hAnsi="Times New Roman" w:cs="Times New Roman"/>
                <w:color w:val="000000"/>
                <w:sz w:val="24"/>
                <w:szCs w:val="24"/>
                <w:lang w:eastAsia="ru-RU" w:bidi="ru-RU"/>
              </w:rPr>
              <w:t>Почетный знак «За заслуги в развитии физической культуры и</w:t>
            </w:r>
          </w:p>
          <w:p w:rsidR="00A65AF9" w:rsidRPr="00A65AF9" w:rsidRDefault="00A65AF9" w:rsidP="00A65AF9">
            <w:pPr>
              <w:widowControl w:val="0"/>
              <w:spacing w:after="0" w:line="240" w:lineRule="auto"/>
              <w:jc w:val="both"/>
              <w:rPr>
                <w:rFonts w:ascii="Times New Roman" w:eastAsia="Times New Roman" w:hAnsi="Times New Roman" w:cs="Times New Roman"/>
                <w:color w:val="000000"/>
                <w:sz w:val="24"/>
                <w:szCs w:val="24"/>
                <w:lang w:eastAsia="ru-RU" w:bidi="ru-RU"/>
              </w:rPr>
            </w:pPr>
            <w:r w:rsidRPr="00A65AF9">
              <w:rPr>
                <w:rFonts w:ascii="Times New Roman" w:eastAsia="Times New Roman" w:hAnsi="Times New Roman" w:cs="Times New Roman"/>
                <w:color w:val="000000"/>
                <w:sz w:val="24"/>
                <w:szCs w:val="24"/>
                <w:lang w:eastAsia="ru-RU" w:bidi="ru-RU"/>
              </w:rPr>
              <w:t>спорта»; спортивные звания «Мастер спорта России международного класса», «Гроссмейстер России», «Мастер спорта СССР международного класса», «Гроссмейстер СССР»; почетный знак «Отличник физической культуры и спорта»</w:t>
            </w:r>
          </w:p>
        </w:tc>
        <w:tc>
          <w:tcPr>
            <w:tcW w:w="2866"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r w:rsidRPr="00A65AF9">
              <w:rPr>
                <w:rFonts w:ascii="Times New Roman" w:eastAsia="Times New Roman" w:hAnsi="Times New Roman" w:cs="Times New Roman"/>
                <w:color w:val="000000"/>
                <w:sz w:val="24"/>
                <w:szCs w:val="24"/>
                <w:lang w:eastAsia="ru-RU" w:bidi="ru-RU"/>
              </w:rPr>
              <w:t>3000</w:t>
            </w:r>
          </w:p>
        </w:tc>
      </w:tr>
      <w:tr w:rsidR="00A65AF9" w:rsidRPr="00A65AF9" w:rsidTr="004C382B">
        <w:trPr>
          <w:trHeight w:hRule="exact" w:val="859"/>
          <w:jc w:val="center"/>
        </w:trPr>
        <w:tc>
          <w:tcPr>
            <w:tcW w:w="7127" w:type="dxa"/>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74" w:lineRule="exact"/>
              <w:ind w:firstLine="119"/>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Другие ведомственные награды и звания: Медаль Петра Лесгафта, Медаль Николая Озерова, почетные грамоты федерального органа исполнительной власти в области физической культуры и спорта</w:t>
            </w:r>
          </w:p>
        </w:tc>
        <w:tc>
          <w:tcPr>
            <w:tcW w:w="2866" w:type="dxa"/>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2000</w:t>
            </w:r>
          </w:p>
        </w:tc>
      </w:tr>
    </w:tbl>
    <w:p w:rsidR="00A65AF9" w:rsidRPr="00A65AF9" w:rsidRDefault="00A65AF9" w:rsidP="00A65AF9">
      <w:pPr>
        <w:widowControl w:val="0"/>
        <w:spacing w:before="120" w:after="0" w:line="240" w:lineRule="auto"/>
        <w:ind w:firstLine="709"/>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При наличии у работника Учреждения двух и более оснований для установления выплаты работникам, имеющим государственные и ведомственные награды, указанная выплата устанавливается по одному основанию в наибольшем размере;</w:t>
      </w:r>
    </w:p>
    <w:p w:rsidR="00A65AF9" w:rsidRPr="00A65AF9" w:rsidRDefault="00A65AF9" w:rsidP="00A65AF9">
      <w:pPr>
        <w:widowControl w:val="0"/>
        <w:spacing w:before="120" w:after="0" w:line="240" w:lineRule="auto"/>
        <w:ind w:firstLine="709"/>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Выплаты за квалификационную категорию тренерам в соответствии с таблицей 5.</w:t>
      </w:r>
    </w:p>
    <w:p w:rsidR="00A65AF9" w:rsidRPr="00A65AF9" w:rsidRDefault="00A65AF9" w:rsidP="00A65AF9">
      <w:pPr>
        <w:widowControl w:val="0"/>
        <w:spacing w:before="120" w:after="0" w:line="240" w:lineRule="auto"/>
        <w:ind w:firstLine="709"/>
        <w:jc w:val="right"/>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lastRenderedPageBreak/>
        <w:t>Таблица 5</w:t>
      </w:r>
    </w:p>
    <w:tbl>
      <w:tblPr>
        <w:tblW w:w="0" w:type="auto"/>
        <w:tblLayout w:type="fixed"/>
        <w:tblCellMar>
          <w:left w:w="10" w:type="dxa"/>
          <w:right w:w="10" w:type="dxa"/>
        </w:tblCellMar>
        <w:tblLook w:val="0000" w:firstRow="0" w:lastRow="0" w:firstColumn="0" w:lastColumn="0" w:noHBand="0" w:noVBand="0"/>
      </w:tblPr>
      <w:tblGrid>
        <w:gridCol w:w="5822"/>
        <w:gridCol w:w="4111"/>
      </w:tblGrid>
      <w:tr w:rsidR="00A65AF9" w:rsidRPr="00A65AF9" w:rsidTr="004C382B">
        <w:trPr>
          <w:trHeight w:val="422"/>
        </w:trPr>
        <w:tc>
          <w:tcPr>
            <w:tcW w:w="5822"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auto"/>
              <w:rPr>
                <w:rFonts w:ascii="Times New Roman" w:eastAsia="Times New Roman" w:hAnsi="Times New Roman" w:cs="Times New Roman"/>
                <w:color w:val="000000"/>
                <w:sz w:val="24"/>
                <w:szCs w:val="24"/>
                <w:lang w:eastAsia="ru-RU" w:bidi="ru-RU"/>
              </w:rPr>
            </w:pPr>
            <w:r w:rsidRPr="00A65AF9">
              <w:rPr>
                <w:rFonts w:ascii="Times New Roman" w:eastAsia="Times New Roman" w:hAnsi="Times New Roman" w:cs="Times New Roman"/>
                <w:color w:val="000000"/>
                <w:sz w:val="24"/>
                <w:szCs w:val="24"/>
                <w:lang w:eastAsia="ru-RU" w:bidi="ru-RU"/>
              </w:rPr>
              <w:t>Квалификационная категория</w:t>
            </w:r>
          </w:p>
        </w:tc>
        <w:tc>
          <w:tcPr>
            <w:tcW w:w="4111"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r w:rsidRPr="00A65AF9">
              <w:rPr>
                <w:rFonts w:ascii="Times New Roman" w:eastAsia="Times New Roman" w:hAnsi="Times New Roman" w:cs="Times New Roman"/>
                <w:color w:val="000000"/>
                <w:sz w:val="24"/>
                <w:szCs w:val="24"/>
                <w:lang w:eastAsia="ru-RU" w:bidi="ru-RU"/>
              </w:rPr>
              <w:t>Размер выплат, процентов от оклада</w:t>
            </w:r>
          </w:p>
        </w:tc>
      </w:tr>
      <w:tr w:rsidR="00A65AF9" w:rsidRPr="00A65AF9" w:rsidTr="004C382B">
        <w:trPr>
          <w:trHeight w:val="265"/>
        </w:trPr>
        <w:tc>
          <w:tcPr>
            <w:tcW w:w="5822"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auto"/>
              <w:rPr>
                <w:rFonts w:ascii="Times New Roman" w:eastAsia="Times New Roman" w:hAnsi="Times New Roman" w:cs="Times New Roman"/>
                <w:color w:val="000000"/>
                <w:sz w:val="24"/>
                <w:szCs w:val="24"/>
                <w:lang w:eastAsia="ru-RU" w:bidi="ru-RU"/>
              </w:rPr>
            </w:pPr>
            <w:r w:rsidRPr="00A65AF9">
              <w:rPr>
                <w:rFonts w:ascii="Times New Roman" w:eastAsia="Times New Roman" w:hAnsi="Times New Roman" w:cs="Times New Roman"/>
                <w:color w:val="000000"/>
                <w:sz w:val="24"/>
                <w:szCs w:val="24"/>
                <w:lang w:eastAsia="ru-RU" w:bidi="ru-RU"/>
              </w:rPr>
              <w:t>Высшая квалификационная категория</w:t>
            </w:r>
          </w:p>
        </w:tc>
        <w:tc>
          <w:tcPr>
            <w:tcW w:w="4111"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r w:rsidRPr="00A65AF9">
              <w:rPr>
                <w:rFonts w:ascii="Times New Roman" w:eastAsia="Times New Roman" w:hAnsi="Times New Roman" w:cs="Times New Roman"/>
                <w:color w:val="000000"/>
                <w:sz w:val="24"/>
                <w:szCs w:val="24"/>
                <w:lang w:eastAsia="ru-RU" w:bidi="ru-RU"/>
              </w:rPr>
              <w:t>30</w:t>
            </w:r>
          </w:p>
        </w:tc>
      </w:tr>
      <w:tr w:rsidR="00A65AF9" w:rsidRPr="00A65AF9" w:rsidTr="004C382B">
        <w:trPr>
          <w:trHeight w:val="265"/>
        </w:trPr>
        <w:tc>
          <w:tcPr>
            <w:tcW w:w="5822"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auto"/>
              <w:rPr>
                <w:rFonts w:ascii="Times New Roman" w:eastAsia="Times New Roman" w:hAnsi="Times New Roman" w:cs="Times New Roman"/>
                <w:color w:val="000000"/>
                <w:sz w:val="24"/>
                <w:szCs w:val="24"/>
                <w:lang w:eastAsia="ru-RU" w:bidi="ru-RU"/>
              </w:rPr>
            </w:pPr>
            <w:r w:rsidRPr="00A65AF9">
              <w:rPr>
                <w:rFonts w:ascii="Times New Roman" w:eastAsia="Times New Roman" w:hAnsi="Times New Roman" w:cs="Times New Roman"/>
                <w:color w:val="000000"/>
                <w:sz w:val="24"/>
                <w:szCs w:val="24"/>
                <w:lang w:eastAsia="ru-RU" w:bidi="ru-RU"/>
              </w:rPr>
              <w:t>Первая квалификационная категория</w:t>
            </w:r>
          </w:p>
        </w:tc>
        <w:tc>
          <w:tcPr>
            <w:tcW w:w="4111"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r w:rsidRPr="00A65AF9">
              <w:rPr>
                <w:rFonts w:ascii="Times New Roman" w:eastAsia="Times New Roman" w:hAnsi="Times New Roman" w:cs="Times New Roman"/>
                <w:color w:val="000000"/>
                <w:sz w:val="24"/>
                <w:szCs w:val="24"/>
                <w:lang w:eastAsia="ru-RU" w:bidi="ru-RU"/>
              </w:rPr>
              <w:t>20</w:t>
            </w:r>
          </w:p>
        </w:tc>
      </w:tr>
      <w:tr w:rsidR="00A65AF9" w:rsidRPr="00A65AF9" w:rsidTr="004C382B">
        <w:trPr>
          <w:trHeight w:val="270"/>
        </w:trPr>
        <w:tc>
          <w:tcPr>
            <w:tcW w:w="5822" w:type="dxa"/>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auto"/>
              <w:rPr>
                <w:rFonts w:ascii="Times New Roman" w:eastAsia="Times New Roman" w:hAnsi="Times New Roman" w:cs="Times New Roman"/>
                <w:color w:val="000000"/>
                <w:sz w:val="24"/>
                <w:szCs w:val="24"/>
                <w:lang w:eastAsia="ru-RU" w:bidi="ru-RU"/>
              </w:rPr>
            </w:pPr>
            <w:r w:rsidRPr="00A65AF9">
              <w:rPr>
                <w:rFonts w:ascii="Times New Roman" w:eastAsia="Times New Roman" w:hAnsi="Times New Roman" w:cs="Times New Roman"/>
                <w:color w:val="000000"/>
                <w:sz w:val="24"/>
                <w:szCs w:val="24"/>
                <w:lang w:eastAsia="ru-RU" w:bidi="ru-RU"/>
              </w:rPr>
              <w:t>Вторая квалификационная категория</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r w:rsidRPr="00A65AF9">
              <w:rPr>
                <w:rFonts w:ascii="Times New Roman" w:eastAsia="Times New Roman" w:hAnsi="Times New Roman" w:cs="Times New Roman"/>
                <w:color w:val="000000"/>
                <w:sz w:val="24"/>
                <w:szCs w:val="24"/>
                <w:lang w:eastAsia="ru-RU" w:bidi="ru-RU"/>
              </w:rPr>
              <w:t>10;</w:t>
            </w:r>
          </w:p>
        </w:tc>
      </w:tr>
    </w:tbl>
    <w:p w:rsidR="00A65AF9" w:rsidRPr="00A65AF9" w:rsidRDefault="00A65AF9" w:rsidP="00A65AF9">
      <w:pPr>
        <w:widowControl w:val="0"/>
        <w:numPr>
          <w:ilvl w:val="0"/>
          <w:numId w:val="6"/>
        </w:numPr>
        <w:spacing w:before="120"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выплата за высокие результаты работы по вовлечению населения в подготовку к выполнению нормативов Всероссийского физкультурно</w:t>
      </w:r>
      <w:r w:rsidRPr="00A65AF9">
        <w:rPr>
          <w:rFonts w:ascii="Times New Roman" w:eastAsia="Times New Roman" w:hAnsi="Times New Roman" w:cs="Times New Roman"/>
          <w:color w:val="000000"/>
          <w:sz w:val="28"/>
          <w:szCs w:val="24"/>
          <w:lang w:eastAsia="ru-RU" w:bidi="ru-RU"/>
        </w:rPr>
        <w:softHyphen/>
        <w:t>-спортивного комплекса «Готов к труду и обороне» (ГТО) устанавливается в размере 10-20 процентов от оклада (должностного оклада).</w:t>
      </w:r>
    </w:p>
    <w:p w:rsidR="00A65AF9" w:rsidRPr="00A65AF9" w:rsidRDefault="00A65AF9" w:rsidP="00A65AF9">
      <w:pPr>
        <w:widowControl w:val="0"/>
        <w:numPr>
          <w:ilvl w:val="0"/>
          <w:numId w:val="3"/>
        </w:numPr>
        <w:tabs>
          <w:tab w:val="left" w:pos="851"/>
        </w:tabs>
        <w:spacing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Размеры и условия осуществления выплат стимулирующего характера устанавливаются в соответствии с показателями и критериями оценки эффективности труда </w:t>
      </w:r>
      <w:proofErr w:type="gramStart"/>
      <w:r w:rsidRPr="00A65AF9">
        <w:rPr>
          <w:rFonts w:ascii="Times New Roman" w:eastAsia="Times New Roman" w:hAnsi="Times New Roman" w:cs="Times New Roman"/>
          <w:color w:val="000000"/>
          <w:sz w:val="28"/>
          <w:szCs w:val="24"/>
          <w:lang w:eastAsia="ru-RU" w:bidi="ru-RU"/>
        </w:rPr>
        <w:t>согласно</w:t>
      </w:r>
      <w:proofErr w:type="gramEnd"/>
      <w:r w:rsidRPr="00A65AF9">
        <w:rPr>
          <w:rFonts w:ascii="Times New Roman" w:eastAsia="Times New Roman" w:hAnsi="Times New Roman" w:cs="Times New Roman"/>
          <w:color w:val="000000"/>
          <w:sz w:val="28"/>
          <w:szCs w:val="24"/>
          <w:lang w:eastAsia="ru-RU" w:bidi="ru-RU"/>
        </w:rPr>
        <w:t xml:space="preserve"> настоящего Положения, Методических рекомендаций</w:t>
      </w:r>
      <w:r w:rsidRPr="00A65AF9">
        <w:rPr>
          <w:rFonts w:ascii="Times New Roman" w:eastAsia="Times New Roman" w:hAnsi="Times New Roman" w:cs="Times New Roman"/>
          <w:color w:val="000000"/>
          <w:sz w:val="28"/>
          <w:szCs w:val="24"/>
          <w:vertAlign w:val="superscript"/>
          <w:lang w:eastAsia="ru-RU" w:bidi="ru-RU"/>
        </w:rPr>
        <w:t>**</w:t>
      </w:r>
      <w:r w:rsidRPr="00A65AF9">
        <w:rPr>
          <w:rFonts w:ascii="Times New Roman" w:eastAsia="Times New Roman" w:hAnsi="Times New Roman" w:cs="Times New Roman"/>
          <w:color w:val="000000"/>
          <w:sz w:val="28"/>
          <w:szCs w:val="24"/>
          <w:lang w:eastAsia="ru-RU" w:bidi="ru-RU"/>
        </w:rPr>
        <w:t xml:space="preserve">, коллективных договоров, соглашений, локальных нормативных актов и трудовых договоров в пределах утвержденного фонда оплаты труда. </w:t>
      </w:r>
    </w:p>
    <w:p w:rsidR="00A65AF9" w:rsidRPr="00A65AF9" w:rsidRDefault="00A65AF9" w:rsidP="00A65AF9">
      <w:pPr>
        <w:widowControl w:val="0"/>
        <w:numPr>
          <w:ilvl w:val="0"/>
          <w:numId w:val="3"/>
        </w:numPr>
        <w:tabs>
          <w:tab w:val="left" w:pos="851"/>
        </w:tabs>
        <w:spacing w:before="120"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Выплаты стимулирующего характера производятся по решению руководителя Учреждения (с учетом мнения представительного органа работников Учреждения) в пределах утвержденного фонда оплаты труда. Выплаты стимулирующего характера максимальными размерами для конкретного работника не ограничиваются.</w:t>
      </w:r>
    </w:p>
    <w:p w:rsidR="00A65AF9" w:rsidRPr="00A65AF9" w:rsidRDefault="00A65AF9" w:rsidP="00A65AF9">
      <w:pPr>
        <w:widowControl w:val="0"/>
        <w:tabs>
          <w:tab w:val="left" w:pos="851"/>
        </w:tabs>
        <w:spacing w:after="0" w:line="317" w:lineRule="exact"/>
        <w:ind w:firstLine="709"/>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Выплаты стимулирующего характера конкретизируются в трудовом договоре с работником (в дополнительном соглашении к трудовому договору с работником).</w:t>
      </w:r>
    </w:p>
    <w:p w:rsidR="00A65AF9" w:rsidRPr="00A65AF9" w:rsidRDefault="00A65AF9" w:rsidP="00A65AF9">
      <w:pPr>
        <w:widowControl w:val="0"/>
        <w:numPr>
          <w:ilvl w:val="0"/>
          <w:numId w:val="25"/>
        </w:numPr>
        <w:tabs>
          <w:tab w:val="left" w:pos="0"/>
          <w:tab w:val="left" w:pos="426"/>
        </w:tabs>
        <w:spacing w:before="120" w:after="0" w:line="322" w:lineRule="exact"/>
        <w:ind w:firstLine="709"/>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Условия оплаты труда руководителя Учреждения,</w:t>
      </w:r>
      <w:r w:rsidRPr="00A65AF9">
        <w:rPr>
          <w:rFonts w:ascii="Times New Roman" w:eastAsia="Times New Roman" w:hAnsi="Times New Roman" w:cs="Times New Roman"/>
          <w:color w:val="000000"/>
          <w:sz w:val="28"/>
          <w:szCs w:val="24"/>
          <w:lang w:eastAsia="ru-RU" w:bidi="ru-RU"/>
        </w:rPr>
        <w:br/>
        <w:t>его заместителей, главного бухгалтера</w:t>
      </w:r>
    </w:p>
    <w:p w:rsidR="00A65AF9" w:rsidRPr="00A65AF9" w:rsidRDefault="00A65AF9" w:rsidP="00A65AF9">
      <w:pPr>
        <w:widowControl w:val="0"/>
        <w:numPr>
          <w:ilvl w:val="0"/>
          <w:numId w:val="3"/>
        </w:numPr>
        <w:tabs>
          <w:tab w:val="left" w:pos="851"/>
        </w:tabs>
        <w:spacing w:before="120"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Заработная плата руководителей Учреждений, их заместителей, главных бухгалтеров состоит из должностного оклада, выплат компенсационного и стимулирующего характера.</w:t>
      </w:r>
    </w:p>
    <w:p w:rsidR="00A65AF9" w:rsidRPr="00A65AF9" w:rsidRDefault="00A65AF9" w:rsidP="00A65AF9">
      <w:pPr>
        <w:widowControl w:val="0"/>
        <w:numPr>
          <w:ilvl w:val="0"/>
          <w:numId w:val="3"/>
        </w:numPr>
        <w:tabs>
          <w:tab w:val="left" w:pos="851"/>
        </w:tabs>
        <w:spacing w:after="0" w:line="317" w:lineRule="exact"/>
        <w:ind w:firstLine="709"/>
        <w:jc w:val="both"/>
        <w:rPr>
          <w:rFonts w:ascii="Times New Roman" w:eastAsia="Times New Roman" w:hAnsi="Times New Roman" w:cs="Times New Roman"/>
          <w:b/>
          <w:color w:val="000000"/>
          <w:sz w:val="28"/>
          <w:szCs w:val="24"/>
          <w:lang w:eastAsia="ru-RU" w:bidi="ru-RU"/>
        </w:rPr>
      </w:pPr>
      <w:proofErr w:type="gramStart"/>
      <w:r w:rsidRPr="00A65AF9">
        <w:rPr>
          <w:rFonts w:ascii="Times New Roman" w:eastAsia="Times New Roman" w:hAnsi="Times New Roman" w:cs="Times New Roman"/>
          <w:color w:val="000000"/>
          <w:sz w:val="28"/>
          <w:szCs w:val="24"/>
          <w:lang w:eastAsia="ru-RU" w:bidi="ru-RU"/>
        </w:rPr>
        <w:t>Размер должностного оклада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Учреждения</w:t>
      </w:r>
      <w:r w:rsidRPr="00A65AF9">
        <w:rPr>
          <w:rFonts w:ascii="Times New Roman" w:eastAsia="Times New Roman" w:hAnsi="Times New Roman" w:cs="Times New Roman"/>
          <w:color w:val="000000"/>
          <w:sz w:val="28"/>
          <w:szCs w:val="24"/>
          <w:lang w:eastAsia="ru-RU"/>
        </w:rPr>
        <w:t xml:space="preserve"> </w:t>
      </w:r>
      <w:r w:rsidRPr="00A65AF9">
        <w:rPr>
          <w:rFonts w:ascii="Times New Roman" w:eastAsia="Times New Roman" w:hAnsi="Times New Roman" w:cs="Times New Roman"/>
          <w:color w:val="000000"/>
          <w:sz w:val="28"/>
          <w:szCs w:val="24"/>
          <w:lang w:eastAsia="ru-RU" w:bidi="ru-RU"/>
        </w:rPr>
        <w:t>определяемой по показателям оценки сложности руководства учреждением, утвержденной постановлением Администрации Златоустовского городского округа от 01.09.2010г № 304-п (в редакции постановления от 02.02.2015 г. № 22-п) «Об утверждении порядка оценки сложности руководства муниципальными учреждениями по видам</w:t>
      </w:r>
      <w:proofErr w:type="gramEnd"/>
      <w:r w:rsidRPr="00A65AF9">
        <w:rPr>
          <w:rFonts w:ascii="Times New Roman" w:eastAsia="Times New Roman" w:hAnsi="Times New Roman" w:cs="Times New Roman"/>
          <w:color w:val="000000"/>
          <w:sz w:val="28"/>
          <w:szCs w:val="24"/>
          <w:lang w:eastAsia="ru-RU" w:bidi="ru-RU"/>
        </w:rPr>
        <w:t xml:space="preserve"> экономической деятельности».</w:t>
      </w:r>
    </w:p>
    <w:p w:rsidR="00A65AF9" w:rsidRPr="00A65AF9" w:rsidRDefault="00A65AF9" w:rsidP="009D290E">
      <w:pPr>
        <w:widowControl w:val="0"/>
        <w:tabs>
          <w:tab w:val="left" w:pos="709"/>
        </w:tabs>
        <w:spacing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Условия оплаты труда руководителя Учреждения устанавливаются                        в трудовом договоре (в дополнительном соглашении к трудовому договору), заключаемом на основе типовой формы трудового договора, утвержденной постановлением Правительства Российской Федерации от 12 апреля 2013 г.                         №</w:t>
      </w:r>
      <w:r w:rsidRPr="00A65AF9">
        <w:rPr>
          <w:rFonts w:ascii="Times New Roman" w:eastAsia="Times New Roman" w:hAnsi="Times New Roman" w:cs="Times New Roman"/>
          <w:color w:val="000000"/>
          <w:sz w:val="28"/>
          <w:szCs w:val="24"/>
          <w:lang w:eastAsia="ru-RU" w:bidi="ru-RU"/>
        </w:rPr>
        <w:tab/>
        <w:t>329. «О типовой форме трудового договора с руководителем</w:t>
      </w:r>
    </w:p>
    <w:p w:rsidR="00A65AF9" w:rsidRPr="00A65AF9" w:rsidRDefault="00A65AF9" w:rsidP="009D290E">
      <w:pPr>
        <w:widowControl w:val="0"/>
        <w:spacing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государственного (муниципального) учреждения».</w:t>
      </w:r>
    </w:p>
    <w:p w:rsidR="00A65AF9" w:rsidRPr="00A65AF9" w:rsidRDefault="00A65AF9" w:rsidP="009D290E">
      <w:pPr>
        <w:widowControl w:val="0"/>
        <w:spacing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Предельный уровень соотношения средней заработной платы руководителя Учреждения и средней заработной платы работников этого Учреждения (без учета руководителя, заместителя руководителя, главного бухгалтера Учреждения) устанавливается в кратности от 1 до 5.</w:t>
      </w:r>
    </w:p>
    <w:p w:rsidR="00A65AF9" w:rsidRPr="00A65AF9" w:rsidRDefault="00A65AF9" w:rsidP="009D290E">
      <w:pPr>
        <w:widowControl w:val="0"/>
        <w:spacing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Кратность устанавливается ежегодно приказом Управления по физической культуре и спорту Златоустовского городского округа.</w:t>
      </w:r>
    </w:p>
    <w:p w:rsidR="00A65AF9" w:rsidRPr="00A65AF9" w:rsidRDefault="00A65AF9" w:rsidP="009D290E">
      <w:pPr>
        <w:widowControl w:val="0"/>
        <w:spacing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lastRenderedPageBreak/>
        <w:t>Соотношение средней заработной платы руководителя Учреждения и средней заработной платы работников этого Учреждения, формируемой за счет всех финансовых источников, рассчитывается за календарный год. Определение размера средней заработной платы осуществляется в соответствии с методикой, используемой при определении средней заработной платы работников для целей статистического наблюдения,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p>
    <w:p w:rsidR="00A65AF9" w:rsidRPr="00A65AF9" w:rsidRDefault="00A65AF9" w:rsidP="00A65AF9">
      <w:pPr>
        <w:widowControl w:val="0"/>
        <w:numPr>
          <w:ilvl w:val="0"/>
          <w:numId w:val="3"/>
        </w:numPr>
        <w:tabs>
          <w:tab w:val="left" w:pos="851"/>
          <w:tab w:val="left" w:pos="1363"/>
        </w:tabs>
        <w:spacing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Выплаты компенсационного характера устанавливаются для руководителей Учреждений, их заместителей и главных бухгалтеров в процентах к должностным окладам или в абсолютных размерах, если иное не установлено трудовым законодательством и иными нормативными правовыми актами Российской Федерации и Челябинской области.</w:t>
      </w:r>
    </w:p>
    <w:p w:rsidR="00A65AF9" w:rsidRPr="00A65AF9" w:rsidRDefault="00A65AF9" w:rsidP="00A65AF9">
      <w:pPr>
        <w:widowControl w:val="0"/>
        <w:numPr>
          <w:ilvl w:val="0"/>
          <w:numId w:val="3"/>
        </w:numPr>
        <w:tabs>
          <w:tab w:val="left" w:pos="851"/>
          <w:tab w:val="left" w:pos="1172"/>
        </w:tabs>
        <w:spacing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Управление по физической культуре и спорту Златоустовского городского округа устанавливает руководителям Учреждений выплаты стимулирующего характера с учетом достижения показателей муниципального задания на оказание муниципальных услуг (выполнение работ) в текущем финансовом году, а также иных показателей эффективности деятельности Учреждений и их руководителей.</w:t>
      </w:r>
    </w:p>
    <w:p w:rsidR="00A65AF9" w:rsidRPr="00A65AF9" w:rsidRDefault="00A65AF9" w:rsidP="009D290E">
      <w:pPr>
        <w:widowControl w:val="0"/>
        <w:spacing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Руководителям Учреждений, функции и полномочия </w:t>
      </w:r>
      <w:proofErr w:type="gramStart"/>
      <w:r w:rsidRPr="00A65AF9">
        <w:rPr>
          <w:rFonts w:ascii="Times New Roman" w:eastAsia="Times New Roman" w:hAnsi="Times New Roman" w:cs="Times New Roman"/>
          <w:color w:val="000000"/>
          <w:sz w:val="28"/>
          <w:szCs w:val="24"/>
          <w:lang w:eastAsia="ru-RU" w:bidi="ru-RU"/>
        </w:rPr>
        <w:t>учредителя</w:t>
      </w:r>
      <w:proofErr w:type="gramEnd"/>
      <w:r w:rsidRPr="00A65AF9">
        <w:rPr>
          <w:rFonts w:ascii="Times New Roman" w:eastAsia="Times New Roman" w:hAnsi="Times New Roman" w:cs="Times New Roman"/>
          <w:color w:val="000000"/>
          <w:sz w:val="28"/>
          <w:szCs w:val="24"/>
          <w:lang w:eastAsia="ru-RU" w:bidi="ru-RU"/>
        </w:rPr>
        <w:t xml:space="preserve"> в отношении которых осуществляются </w:t>
      </w:r>
      <w:proofErr w:type="spellStart"/>
      <w:r w:rsidRPr="00A65AF9">
        <w:rPr>
          <w:rFonts w:ascii="Times New Roman" w:eastAsia="Times New Roman" w:hAnsi="Times New Roman" w:cs="Times New Roman"/>
          <w:color w:val="000000"/>
          <w:sz w:val="28"/>
          <w:szCs w:val="24"/>
          <w:lang w:eastAsia="ru-RU" w:bidi="ru-RU"/>
        </w:rPr>
        <w:t>УФКиС</w:t>
      </w:r>
      <w:proofErr w:type="spellEnd"/>
      <w:r w:rsidRPr="00A65AF9">
        <w:rPr>
          <w:rFonts w:ascii="Times New Roman" w:eastAsia="Times New Roman" w:hAnsi="Times New Roman" w:cs="Times New Roman"/>
          <w:color w:val="000000"/>
          <w:sz w:val="28"/>
          <w:szCs w:val="24"/>
          <w:lang w:eastAsia="ru-RU" w:bidi="ru-RU"/>
        </w:rPr>
        <w:t xml:space="preserve"> ЗГО, размер выплат стимулирующего характера устанавливается с учетом показателя роста заработной платы работников Учреждения за счет средств, полученных от приносящей доход деятельности Учреждения.</w:t>
      </w:r>
    </w:p>
    <w:p w:rsidR="00A65AF9" w:rsidRPr="00A65AF9" w:rsidRDefault="00A65AF9" w:rsidP="009D290E">
      <w:pPr>
        <w:widowControl w:val="0"/>
        <w:numPr>
          <w:ilvl w:val="0"/>
          <w:numId w:val="3"/>
        </w:numPr>
        <w:tabs>
          <w:tab w:val="left" w:pos="851"/>
          <w:tab w:val="left" w:pos="1134"/>
        </w:tabs>
        <w:spacing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При невыполнении показателей муниципального задания на оказание муниципальных услуг (выполнение работ) по итогам работы за квартал, год и (или) иных показателей эффективности деятельности Учреждений и их руководителей </w:t>
      </w:r>
      <w:proofErr w:type="spellStart"/>
      <w:r w:rsidRPr="00A65AF9">
        <w:rPr>
          <w:rFonts w:ascii="Times New Roman" w:eastAsia="Times New Roman" w:hAnsi="Times New Roman" w:cs="Times New Roman"/>
          <w:color w:val="000000"/>
          <w:sz w:val="28"/>
          <w:szCs w:val="24"/>
          <w:lang w:eastAsia="ru-RU" w:bidi="ru-RU"/>
        </w:rPr>
        <w:t>УФКиС</w:t>
      </w:r>
      <w:proofErr w:type="spellEnd"/>
      <w:r w:rsidRPr="00A65AF9">
        <w:rPr>
          <w:rFonts w:ascii="Times New Roman" w:eastAsia="Times New Roman" w:hAnsi="Times New Roman" w:cs="Times New Roman"/>
          <w:color w:val="000000"/>
          <w:sz w:val="28"/>
          <w:szCs w:val="24"/>
          <w:lang w:eastAsia="ru-RU" w:bidi="ru-RU"/>
        </w:rPr>
        <w:t xml:space="preserve"> ЗГО снижает размер выплаты стимулирующего характера руководителю Учреждения на условиях, установленных трудовым договором.</w:t>
      </w:r>
    </w:p>
    <w:p w:rsidR="00A65AF9" w:rsidRPr="00A65AF9" w:rsidRDefault="00A65AF9" w:rsidP="009D290E">
      <w:pPr>
        <w:widowControl w:val="0"/>
        <w:numPr>
          <w:ilvl w:val="0"/>
          <w:numId w:val="3"/>
        </w:numPr>
        <w:tabs>
          <w:tab w:val="left" w:pos="851"/>
        </w:tabs>
        <w:spacing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Должностные оклады заместителей руководителя Учреждения и главного бухгалтера Учреждения устанавливаются руководителем Учреждения на 10 - 30 процентов ниже должностного оклада руководителя этого Учреждения.</w:t>
      </w:r>
    </w:p>
    <w:p w:rsidR="00A65AF9" w:rsidRPr="00A65AF9" w:rsidRDefault="00A65AF9" w:rsidP="009D290E">
      <w:pPr>
        <w:widowControl w:val="0"/>
        <w:spacing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Другие условия </w:t>
      </w:r>
      <w:proofErr w:type="gramStart"/>
      <w:r w:rsidRPr="00A65AF9">
        <w:rPr>
          <w:rFonts w:ascii="Times New Roman" w:eastAsia="Times New Roman" w:hAnsi="Times New Roman" w:cs="Times New Roman"/>
          <w:color w:val="000000"/>
          <w:sz w:val="28"/>
          <w:szCs w:val="24"/>
          <w:lang w:eastAsia="ru-RU" w:bidi="ru-RU"/>
        </w:rPr>
        <w:t>оплаты труда заместителей руководителя Учреждения</w:t>
      </w:r>
      <w:proofErr w:type="gramEnd"/>
      <w:r w:rsidRPr="00A65AF9">
        <w:rPr>
          <w:rFonts w:ascii="Times New Roman" w:eastAsia="Times New Roman" w:hAnsi="Times New Roman" w:cs="Times New Roman"/>
          <w:color w:val="000000"/>
          <w:sz w:val="28"/>
          <w:szCs w:val="24"/>
          <w:lang w:eastAsia="ru-RU" w:bidi="ru-RU"/>
        </w:rPr>
        <w:t xml:space="preserve"> и главного бухгалтера Учреждения устанавливаются коллективными договорами, соглашениями, локальными нормативными актами Учреждения, трудовыми договорами.</w:t>
      </w:r>
    </w:p>
    <w:p w:rsidR="00A65AF9" w:rsidRPr="00A65AF9" w:rsidRDefault="00A65AF9" w:rsidP="009D290E">
      <w:pPr>
        <w:widowControl w:val="0"/>
        <w:spacing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Руководитель Учреждения устанавливает предельное соотношение средней заработной платы заместителей руководителя, главного бухгалтера Учреждения и средней заработной платы работников Учреждения (без учета руководителя, заместителя руководителя, главного бухгалтера), формируемой за счет всех источников финансового обеспечения и рассчитываемой за календарный год, в кратности от 1 до 5.</w:t>
      </w:r>
    </w:p>
    <w:p w:rsidR="00A65AF9" w:rsidRPr="00A65AF9" w:rsidRDefault="00A65AF9" w:rsidP="009D290E">
      <w:pPr>
        <w:widowControl w:val="0"/>
        <w:numPr>
          <w:ilvl w:val="0"/>
          <w:numId w:val="3"/>
        </w:numPr>
        <w:tabs>
          <w:tab w:val="left" w:pos="851"/>
          <w:tab w:val="left" w:pos="1208"/>
        </w:tabs>
        <w:spacing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Выплаты стимулирующего характера заместителям руководителя и главному бухгалтеру Учреждения, устанавливаются с учетом достижения целевых показателей эффективности работы, устанавливаемых </w:t>
      </w:r>
      <w:proofErr w:type="spellStart"/>
      <w:r w:rsidRPr="00A65AF9">
        <w:rPr>
          <w:rFonts w:ascii="Times New Roman" w:eastAsia="Times New Roman" w:hAnsi="Times New Roman" w:cs="Times New Roman"/>
          <w:color w:val="000000"/>
          <w:sz w:val="28"/>
          <w:szCs w:val="24"/>
          <w:lang w:eastAsia="ru-RU" w:bidi="ru-RU"/>
        </w:rPr>
        <w:t>УФКиС</w:t>
      </w:r>
      <w:proofErr w:type="spellEnd"/>
      <w:r w:rsidRPr="00A65AF9">
        <w:rPr>
          <w:rFonts w:ascii="Times New Roman" w:eastAsia="Times New Roman" w:hAnsi="Times New Roman" w:cs="Times New Roman"/>
          <w:color w:val="000000"/>
          <w:sz w:val="28"/>
          <w:szCs w:val="24"/>
          <w:lang w:eastAsia="ru-RU" w:bidi="ru-RU"/>
        </w:rPr>
        <w:t xml:space="preserve"> ЗГО руководителю Учреждения.</w:t>
      </w:r>
    </w:p>
    <w:p w:rsidR="00A65AF9" w:rsidRPr="00A65AF9" w:rsidRDefault="00A65AF9" w:rsidP="00A65AF9">
      <w:pPr>
        <w:widowControl w:val="0"/>
        <w:tabs>
          <w:tab w:val="left" w:pos="851"/>
          <w:tab w:val="left" w:pos="1208"/>
        </w:tabs>
        <w:spacing w:after="0" w:line="317" w:lineRule="exact"/>
        <w:ind w:left="709"/>
        <w:rPr>
          <w:rFonts w:ascii="Times New Roman" w:eastAsia="Times New Roman" w:hAnsi="Times New Roman" w:cs="Times New Roman"/>
          <w:b/>
          <w:color w:val="000000"/>
          <w:sz w:val="28"/>
          <w:szCs w:val="24"/>
          <w:lang w:eastAsia="ru-RU" w:bidi="ru-RU"/>
        </w:rPr>
      </w:pPr>
    </w:p>
    <w:p w:rsidR="00A65AF9" w:rsidRPr="00A65AF9" w:rsidRDefault="00A65AF9" w:rsidP="00A65AF9">
      <w:pPr>
        <w:widowControl w:val="0"/>
        <w:tabs>
          <w:tab w:val="left" w:pos="851"/>
          <w:tab w:val="left" w:pos="1208"/>
        </w:tabs>
        <w:spacing w:after="0" w:line="317" w:lineRule="exact"/>
        <w:ind w:left="709"/>
        <w:rPr>
          <w:rFonts w:ascii="Times New Roman" w:eastAsia="Times New Roman" w:hAnsi="Times New Roman" w:cs="Times New Roman"/>
          <w:b/>
          <w:color w:val="000000"/>
          <w:sz w:val="28"/>
          <w:szCs w:val="24"/>
          <w:lang w:eastAsia="ru-RU" w:bidi="ru-RU"/>
        </w:rPr>
      </w:pPr>
    </w:p>
    <w:p w:rsidR="00A65AF9" w:rsidRPr="00A65AF9" w:rsidRDefault="00A65AF9" w:rsidP="00A65AF9">
      <w:pPr>
        <w:widowControl w:val="0"/>
        <w:numPr>
          <w:ilvl w:val="0"/>
          <w:numId w:val="25"/>
        </w:numPr>
        <w:tabs>
          <w:tab w:val="left" w:pos="851"/>
          <w:tab w:val="left" w:pos="1208"/>
        </w:tabs>
        <w:spacing w:before="200" w:after="0" w:line="260" w:lineRule="exact"/>
        <w:ind w:firstLine="709"/>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Заключительные положения</w:t>
      </w:r>
    </w:p>
    <w:p w:rsidR="00A65AF9" w:rsidRPr="00A65AF9" w:rsidRDefault="00A65AF9" w:rsidP="00A65AF9">
      <w:pPr>
        <w:widowControl w:val="0"/>
        <w:tabs>
          <w:tab w:val="left" w:pos="851"/>
          <w:tab w:val="left" w:pos="1208"/>
        </w:tabs>
        <w:spacing w:before="200" w:after="0" w:line="260" w:lineRule="exact"/>
        <w:ind w:left="709"/>
        <w:rPr>
          <w:rFonts w:ascii="Times New Roman" w:eastAsia="Times New Roman" w:hAnsi="Times New Roman" w:cs="Times New Roman"/>
          <w:b/>
          <w:color w:val="000000"/>
          <w:sz w:val="28"/>
          <w:szCs w:val="24"/>
          <w:lang w:eastAsia="ru-RU" w:bidi="ru-RU"/>
        </w:rPr>
      </w:pPr>
    </w:p>
    <w:p w:rsidR="00A65AF9" w:rsidRPr="00A65AF9" w:rsidRDefault="00A65AF9" w:rsidP="009D290E">
      <w:pPr>
        <w:widowControl w:val="0"/>
        <w:numPr>
          <w:ilvl w:val="0"/>
          <w:numId w:val="3"/>
        </w:numPr>
        <w:tabs>
          <w:tab w:val="left" w:pos="851"/>
          <w:tab w:val="left" w:pos="1208"/>
          <w:tab w:val="left" w:pos="1363"/>
        </w:tabs>
        <w:spacing w:before="80"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Штатное расписание Учреждения утверждается руководителем Учреждения по согласованию с </w:t>
      </w:r>
      <w:proofErr w:type="spellStart"/>
      <w:r w:rsidRPr="00A65AF9">
        <w:rPr>
          <w:rFonts w:ascii="Times New Roman" w:eastAsia="Times New Roman" w:hAnsi="Times New Roman" w:cs="Times New Roman"/>
          <w:color w:val="000000"/>
          <w:sz w:val="28"/>
          <w:szCs w:val="24"/>
          <w:lang w:eastAsia="ru-RU" w:bidi="ru-RU"/>
        </w:rPr>
        <w:t>УФКиС</w:t>
      </w:r>
      <w:proofErr w:type="spellEnd"/>
      <w:r w:rsidRPr="00A65AF9">
        <w:rPr>
          <w:rFonts w:ascii="Times New Roman" w:eastAsia="Times New Roman" w:hAnsi="Times New Roman" w:cs="Times New Roman"/>
          <w:color w:val="000000"/>
          <w:sz w:val="28"/>
          <w:szCs w:val="24"/>
          <w:lang w:eastAsia="ru-RU" w:bidi="ru-RU"/>
        </w:rPr>
        <w:t xml:space="preserve"> ЗГО и включает в себя все должности служащих (профессии рабочих) Учреждения.</w:t>
      </w:r>
    </w:p>
    <w:p w:rsidR="00A65AF9" w:rsidRPr="00A65AF9" w:rsidRDefault="00A65AF9" w:rsidP="009D290E">
      <w:pPr>
        <w:widowControl w:val="0"/>
        <w:numPr>
          <w:ilvl w:val="0"/>
          <w:numId w:val="3"/>
        </w:numPr>
        <w:tabs>
          <w:tab w:val="left" w:pos="851"/>
          <w:tab w:val="left" w:pos="1208"/>
          <w:tab w:val="left" w:pos="1363"/>
        </w:tabs>
        <w:spacing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Основной персонал Учреждения - работники Учреждения, непосредственно оказывающие услуги (выполняющие работы), направленные на достижение определенных уставом Учреждения целей деятельности этого Учреждения, а также их непосредственные руководители.</w:t>
      </w:r>
    </w:p>
    <w:p w:rsidR="00A65AF9" w:rsidRPr="00A65AF9" w:rsidRDefault="00A65AF9" w:rsidP="009D290E">
      <w:pPr>
        <w:widowControl w:val="0"/>
        <w:spacing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Вспомогательный персонал Учреждения - работники Учреждения, создающие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w:t>
      </w:r>
    </w:p>
    <w:p w:rsidR="00A65AF9" w:rsidRPr="00A65AF9" w:rsidRDefault="00A65AF9" w:rsidP="009D290E">
      <w:pPr>
        <w:widowControl w:val="0"/>
        <w:spacing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Административно-управленческий персонал Учреждения - работники Учреждения, занятые управлением (организацией) оказания услуг (выполнения работ), а также работники Учреждения, выполняющие административные функции, необходимые для обеспечения деятельности Учреждения.</w:t>
      </w:r>
    </w:p>
    <w:p w:rsidR="00A65AF9" w:rsidRPr="00A65AF9" w:rsidRDefault="00A65AF9" w:rsidP="009D290E">
      <w:pPr>
        <w:widowControl w:val="0"/>
        <w:spacing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Для выполнения работ, связанных с временным расширением объема оказываемых Учреждением услуг (выполняемых работ), Учреждение вправе осуществлять привлечение помимо работников, занимающих должности служащих (профессии рабочих), предусмотренные штатным расписанием, других работников на условиях срочного трудового договора за счет средств, поступающих от приносящей доход деятельности, по согласованию с </w:t>
      </w:r>
      <w:proofErr w:type="spellStart"/>
      <w:r w:rsidRPr="00A65AF9">
        <w:rPr>
          <w:rFonts w:ascii="Times New Roman" w:eastAsia="Times New Roman" w:hAnsi="Times New Roman" w:cs="Times New Roman"/>
          <w:color w:val="000000"/>
          <w:sz w:val="28"/>
          <w:szCs w:val="24"/>
          <w:lang w:eastAsia="ru-RU" w:bidi="ru-RU"/>
        </w:rPr>
        <w:t>УФКиС</w:t>
      </w:r>
      <w:proofErr w:type="spellEnd"/>
      <w:r w:rsidRPr="00A65AF9">
        <w:rPr>
          <w:rFonts w:ascii="Times New Roman" w:eastAsia="Times New Roman" w:hAnsi="Times New Roman" w:cs="Times New Roman"/>
          <w:color w:val="000000"/>
          <w:sz w:val="28"/>
          <w:szCs w:val="24"/>
          <w:lang w:eastAsia="ru-RU" w:bidi="ru-RU"/>
        </w:rPr>
        <w:t xml:space="preserve"> ЗГО.</w:t>
      </w:r>
    </w:p>
    <w:p w:rsidR="00A65AF9" w:rsidRPr="00A65AF9" w:rsidRDefault="00A65AF9" w:rsidP="009D290E">
      <w:pPr>
        <w:widowControl w:val="0"/>
        <w:numPr>
          <w:ilvl w:val="0"/>
          <w:numId w:val="3"/>
        </w:numPr>
        <w:tabs>
          <w:tab w:val="left" w:pos="709"/>
          <w:tab w:val="left" w:pos="851"/>
          <w:tab w:val="left" w:pos="1167"/>
        </w:tabs>
        <w:spacing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Фонд оплаты труда работников Учреждений формируется на календарный год исходя из объема субсидий, поступающих в установленном порядке Учреждениям из бюджета Златоустовского городского округа, и средств, поступающих от приносящей доход деятельности и иных источников, разрешенных законодательством.</w:t>
      </w:r>
    </w:p>
    <w:p w:rsidR="00A65AF9" w:rsidRPr="00A65AF9" w:rsidRDefault="00A65AF9" w:rsidP="009D290E">
      <w:pPr>
        <w:widowControl w:val="0"/>
        <w:spacing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Средства на оплату труда, поступающие от приносящей доход деятельности и иных источников, могут направляться Учреждением на оплату окладов (должностных окладов), выплаты компенсационного характера, выплаты стимулирующего характера по согласованию с </w:t>
      </w:r>
      <w:proofErr w:type="spellStart"/>
      <w:r w:rsidRPr="00A65AF9">
        <w:rPr>
          <w:rFonts w:ascii="Times New Roman" w:eastAsia="Times New Roman" w:hAnsi="Times New Roman" w:cs="Times New Roman"/>
          <w:color w:val="000000"/>
          <w:sz w:val="28"/>
          <w:szCs w:val="24"/>
          <w:lang w:eastAsia="ru-RU" w:bidi="ru-RU"/>
        </w:rPr>
        <w:t>УФКиС</w:t>
      </w:r>
      <w:proofErr w:type="spellEnd"/>
      <w:r w:rsidRPr="00A65AF9">
        <w:rPr>
          <w:rFonts w:ascii="Times New Roman" w:eastAsia="Times New Roman" w:hAnsi="Times New Roman" w:cs="Times New Roman"/>
          <w:color w:val="000000"/>
          <w:sz w:val="28"/>
          <w:szCs w:val="24"/>
          <w:lang w:eastAsia="ru-RU" w:bidi="ru-RU"/>
        </w:rPr>
        <w:t xml:space="preserve"> ЗГО.</w:t>
      </w:r>
    </w:p>
    <w:p w:rsidR="00A65AF9" w:rsidRPr="00A65AF9" w:rsidRDefault="00A65AF9" w:rsidP="009D290E">
      <w:pPr>
        <w:widowControl w:val="0"/>
        <w:numPr>
          <w:ilvl w:val="0"/>
          <w:numId w:val="3"/>
        </w:numPr>
        <w:tabs>
          <w:tab w:val="left" w:pos="851"/>
          <w:tab w:val="left" w:pos="1172"/>
        </w:tabs>
        <w:spacing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В пределах утвержденного фонда оплаты труда работникам Учреждений может быть оказана материальная помощь. Условия выплаты материальной помощи и ее конкретные размеры устанавливаются локальным нормативным актом Учреждения, согласованным с </w:t>
      </w:r>
      <w:proofErr w:type="spellStart"/>
      <w:r w:rsidRPr="00A65AF9">
        <w:rPr>
          <w:rFonts w:ascii="Times New Roman" w:eastAsia="Times New Roman" w:hAnsi="Times New Roman" w:cs="Times New Roman"/>
          <w:color w:val="000000"/>
          <w:sz w:val="28"/>
          <w:szCs w:val="24"/>
          <w:lang w:eastAsia="ru-RU" w:bidi="ru-RU"/>
        </w:rPr>
        <w:t>УФКиС</w:t>
      </w:r>
      <w:proofErr w:type="spellEnd"/>
      <w:r w:rsidRPr="00A65AF9">
        <w:rPr>
          <w:rFonts w:ascii="Times New Roman" w:eastAsia="Times New Roman" w:hAnsi="Times New Roman" w:cs="Times New Roman"/>
          <w:color w:val="000000"/>
          <w:sz w:val="28"/>
          <w:szCs w:val="24"/>
          <w:lang w:eastAsia="ru-RU" w:bidi="ru-RU"/>
        </w:rPr>
        <w:t xml:space="preserve"> ЗГО.</w:t>
      </w:r>
    </w:p>
    <w:p w:rsidR="00A65AF9" w:rsidRPr="00A65AF9" w:rsidRDefault="00A65AF9" w:rsidP="009D290E">
      <w:pPr>
        <w:widowControl w:val="0"/>
        <w:spacing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Решение об оказании материальной помощи работнику Учреждения принимает руководитель Учреждения на основании письменного заявления работника.</w:t>
      </w:r>
    </w:p>
    <w:p w:rsidR="00A65AF9" w:rsidRPr="00A65AF9" w:rsidRDefault="00A65AF9" w:rsidP="009D290E">
      <w:pPr>
        <w:widowControl w:val="0"/>
        <w:numPr>
          <w:ilvl w:val="0"/>
          <w:numId w:val="3"/>
        </w:numPr>
        <w:tabs>
          <w:tab w:val="left" w:pos="851"/>
          <w:tab w:val="left" w:pos="1344"/>
        </w:tabs>
        <w:spacing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Решение об оказании материальной помощи руководителю Учреждения на основании его письменного заявления принимает </w:t>
      </w:r>
      <w:proofErr w:type="spellStart"/>
      <w:r w:rsidRPr="00A65AF9">
        <w:rPr>
          <w:rFonts w:ascii="Times New Roman" w:eastAsia="Times New Roman" w:hAnsi="Times New Roman" w:cs="Times New Roman"/>
          <w:color w:val="000000"/>
          <w:sz w:val="28"/>
          <w:szCs w:val="24"/>
          <w:lang w:eastAsia="ru-RU" w:bidi="ru-RU"/>
        </w:rPr>
        <w:t>УФКиС</w:t>
      </w:r>
      <w:proofErr w:type="spellEnd"/>
      <w:r w:rsidRPr="00A65AF9">
        <w:rPr>
          <w:rFonts w:ascii="Times New Roman" w:eastAsia="Times New Roman" w:hAnsi="Times New Roman" w:cs="Times New Roman"/>
          <w:color w:val="000000"/>
          <w:sz w:val="28"/>
          <w:szCs w:val="24"/>
          <w:lang w:eastAsia="ru-RU" w:bidi="ru-RU"/>
        </w:rPr>
        <w:t xml:space="preserve"> ЗГО.</w:t>
      </w:r>
    </w:p>
    <w:p w:rsidR="00A65AF9" w:rsidRPr="00A65AF9" w:rsidRDefault="00A65AF9" w:rsidP="009D290E">
      <w:pPr>
        <w:widowControl w:val="0"/>
        <w:numPr>
          <w:ilvl w:val="0"/>
          <w:numId w:val="3"/>
        </w:numPr>
        <w:tabs>
          <w:tab w:val="left" w:pos="851"/>
          <w:tab w:val="left" w:pos="1177"/>
        </w:tabs>
        <w:spacing w:after="0" w:line="317"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Управление по физической культуре и спорту Златоустовского городского округа устанавливает предельную долю оплаты труда работников административно-</w:t>
      </w:r>
      <w:r w:rsidRPr="00A65AF9">
        <w:rPr>
          <w:rFonts w:ascii="Times New Roman" w:eastAsia="Times New Roman" w:hAnsi="Times New Roman" w:cs="Times New Roman"/>
          <w:color w:val="000000"/>
          <w:sz w:val="28"/>
          <w:szCs w:val="24"/>
          <w:lang w:eastAsia="ru-RU" w:bidi="ru-RU"/>
        </w:rPr>
        <w:softHyphen/>
        <w:t xml:space="preserve">управленческого и вспомогательного персонала Учреждения в фонде оплаты труда Учреждения в размере не более 40 процентов, а также </w:t>
      </w:r>
      <w:r w:rsidRPr="00A65AF9">
        <w:rPr>
          <w:rFonts w:ascii="Times New Roman" w:eastAsia="Times New Roman" w:hAnsi="Times New Roman" w:cs="Times New Roman"/>
          <w:color w:val="000000"/>
          <w:sz w:val="28"/>
          <w:szCs w:val="24"/>
          <w:lang w:eastAsia="ru-RU" w:bidi="ru-RU"/>
        </w:rPr>
        <w:lastRenderedPageBreak/>
        <w:t>перечень должностей, относимых к административно-управленческому и вспомогательному персоналу.</w:t>
      </w:r>
    </w:p>
    <w:p w:rsidR="00A65AF9" w:rsidRPr="00A65AF9" w:rsidRDefault="00A65AF9" w:rsidP="009D290E">
      <w:pPr>
        <w:widowControl w:val="0"/>
        <w:numPr>
          <w:ilvl w:val="0"/>
          <w:numId w:val="3"/>
        </w:numPr>
        <w:tabs>
          <w:tab w:val="left" w:pos="851"/>
          <w:tab w:val="left" w:pos="1238"/>
        </w:tabs>
        <w:spacing w:after="0" w:line="322" w:lineRule="exact"/>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Средства, предусмотренные в бюджете Златоустовского городского округа и Челябинской области на увеличение фондов оплаты труда работников Учреждений, направляются на увеличение размеров окладов (должностных окладов) работников Учреждений.</w:t>
      </w:r>
    </w:p>
    <w:p w:rsidR="00A65AF9" w:rsidRPr="00A65AF9" w:rsidRDefault="00A65AF9" w:rsidP="009D290E">
      <w:pPr>
        <w:widowControl w:val="0"/>
        <w:spacing w:after="0" w:line="240" w:lineRule="auto"/>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Примечание:</w:t>
      </w:r>
    </w:p>
    <w:p w:rsidR="00A65AF9" w:rsidRPr="00A65AF9" w:rsidRDefault="00A65AF9" w:rsidP="009D290E">
      <w:pPr>
        <w:widowControl w:val="0"/>
        <w:spacing w:after="0" w:line="240" w:lineRule="auto"/>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vertAlign w:val="superscript"/>
          <w:lang w:eastAsia="ru-RU" w:bidi="ru-RU"/>
        </w:rPr>
        <w:t>*</w:t>
      </w:r>
      <w:r w:rsidRPr="00A65AF9">
        <w:rPr>
          <w:rFonts w:ascii="Times New Roman" w:eastAsia="Times New Roman" w:hAnsi="Times New Roman" w:cs="Times New Roman"/>
          <w:color w:val="000000"/>
          <w:sz w:val="28"/>
          <w:szCs w:val="24"/>
          <w:lang w:eastAsia="ru-RU" w:bidi="ru-RU"/>
        </w:rPr>
        <w:t xml:space="preserve"> Должность тренера в соответствии с профессиональным стандартом устанавливается Управлением по физической культуре и спорту Златоустовского городского округа.</w:t>
      </w:r>
    </w:p>
    <w:p w:rsidR="00A65AF9" w:rsidRPr="00A65AF9" w:rsidRDefault="00A65AF9" w:rsidP="009D290E">
      <w:pPr>
        <w:widowControl w:val="0"/>
        <w:spacing w:after="0" w:line="240" w:lineRule="auto"/>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vertAlign w:val="superscript"/>
          <w:lang w:eastAsia="ru-RU" w:bidi="ru-RU"/>
        </w:rPr>
        <w:t>**</w:t>
      </w:r>
      <w:r w:rsidRPr="00A65AF9">
        <w:rPr>
          <w:rFonts w:ascii="Times New Roman" w:eastAsia="Times New Roman" w:hAnsi="Times New Roman" w:cs="Times New Roman"/>
          <w:color w:val="000000"/>
          <w:sz w:val="28"/>
          <w:szCs w:val="24"/>
          <w:lang w:eastAsia="ru-RU" w:bidi="ru-RU"/>
        </w:rPr>
        <w:t xml:space="preserve">Методические </w:t>
      </w:r>
      <w:proofErr w:type="gramStart"/>
      <w:r w:rsidRPr="00A65AF9">
        <w:rPr>
          <w:rFonts w:ascii="Times New Roman" w:eastAsia="Times New Roman" w:hAnsi="Times New Roman" w:cs="Times New Roman"/>
          <w:color w:val="000000"/>
          <w:sz w:val="28"/>
          <w:szCs w:val="24"/>
          <w:lang w:eastAsia="ru-RU" w:bidi="ru-RU"/>
        </w:rPr>
        <w:t>рекомендации</w:t>
      </w:r>
      <w:proofErr w:type="gramEnd"/>
      <w:r w:rsidRPr="00A65AF9">
        <w:rPr>
          <w:rFonts w:ascii="Times New Roman" w:eastAsia="Times New Roman" w:hAnsi="Times New Roman" w:cs="Times New Roman"/>
          <w:color w:val="000000"/>
          <w:sz w:val="28"/>
          <w:szCs w:val="24"/>
          <w:lang w:eastAsia="ru-RU" w:bidi="ru-RU"/>
        </w:rPr>
        <w:t xml:space="preserve"> утвержденные приказом </w:t>
      </w:r>
      <w:proofErr w:type="spellStart"/>
      <w:r w:rsidRPr="00A65AF9">
        <w:rPr>
          <w:rFonts w:ascii="Times New Roman" w:eastAsia="Times New Roman" w:hAnsi="Times New Roman" w:cs="Times New Roman"/>
          <w:color w:val="000000"/>
          <w:sz w:val="28"/>
          <w:szCs w:val="24"/>
          <w:lang w:eastAsia="ru-RU" w:bidi="ru-RU"/>
        </w:rPr>
        <w:t>УФКиС</w:t>
      </w:r>
      <w:proofErr w:type="spellEnd"/>
      <w:r w:rsidRPr="00A65AF9">
        <w:rPr>
          <w:rFonts w:ascii="Times New Roman" w:eastAsia="Times New Roman" w:hAnsi="Times New Roman" w:cs="Times New Roman"/>
          <w:color w:val="000000"/>
          <w:sz w:val="28"/>
          <w:szCs w:val="24"/>
          <w:lang w:eastAsia="ru-RU" w:bidi="ru-RU"/>
        </w:rPr>
        <w:t xml:space="preserve"> ЗГО.</w:t>
      </w:r>
    </w:p>
    <w:p w:rsidR="00A65AF9" w:rsidRPr="00A65AF9" w:rsidRDefault="00A65AF9" w:rsidP="009D290E">
      <w:pPr>
        <w:widowControl w:val="0"/>
        <w:spacing w:after="0" w:line="240" w:lineRule="auto"/>
        <w:ind w:firstLine="284"/>
        <w:jc w:val="both"/>
        <w:rPr>
          <w:rFonts w:ascii="Times New Roman" w:eastAsia="Times New Roman" w:hAnsi="Times New Roman" w:cs="Times New Roman"/>
          <w:b/>
          <w:color w:val="000000"/>
          <w:sz w:val="24"/>
          <w:szCs w:val="24"/>
          <w:lang w:eastAsia="ru-RU" w:bidi="ru-RU"/>
        </w:rPr>
        <w:sectPr w:rsidR="00A65AF9" w:rsidRPr="00A65AF9" w:rsidSect="004645A3">
          <w:pgSz w:w="11900" w:h="16840" w:code="9"/>
          <w:pgMar w:top="680" w:right="680" w:bottom="680" w:left="1304" w:header="0" w:footer="6" w:gutter="0"/>
          <w:pgNumType w:start="2"/>
          <w:cols w:space="720"/>
          <w:noEndnote/>
          <w:docGrid w:linePitch="360"/>
        </w:sectPr>
      </w:pPr>
      <w:r w:rsidRPr="00A65AF9">
        <w:rPr>
          <w:rFonts w:ascii="Times New Roman" w:eastAsia="Times New Roman" w:hAnsi="Times New Roman" w:cs="Times New Roman"/>
          <w:color w:val="000000"/>
          <w:sz w:val="24"/>
          <w:szCs w:val="24"/>
          <w:lang w:eastAsia="ru-RU" w:bidi="ru-RU"/>
        </w:rPr>
        <w:t>.</w:t>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lastRenderedPageBreak/>
        <w:t>ПРИЛОЖЕНИЕ 1</w:t>
      </w:r>
      <w:r w:rsidRPr="00A65AF9">
        <w:rPr>
          <w:rFonts w:ascii="Times New Roman" w:eastAsia="Times New Roman" w:hAnsi="Times New Roman" w:cs="Times New Roman"/>
          <w:color w:val="000000"/>
          <w:sz w:val="28"/>
          <w:szCs w:val="24"/>
          <w:lang w:eastAsia="ru-RU" w:bidi="ru-RU"/>
        </w:rPr>
        <w:br/>
        <w:t>к Положению об оплате труда работников</w:t>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учреждений, подведомственных Управлению</w:t>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по физической культуре и спорту</w:t>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Златоустовского городского округа</w:t>
      </w:r>
    </w:p>
    <w:p w:rsidR="00A65AF9" w:rsidRPr="00A65AF9" w:rsidRDefault="00A65AF9" w:rsidP="00A65AF9">
      <w:pPr>
        <w:widowControl w:val="0"/>
        <w:spacing w:after="0" w:line="240" w:lineRule="auto"/>
        <w:ind w:right="60"/>
        <w:jc w:val="center"/>
        <w:rPr>
          <w:rFonts w:ascii="Times New Roman" w:eastAsia="Times New Roman" w:hAnsi="Times New Roman" w:cs="Times New Roman"/>
          <w:b/>
          <w:color w:val="000000"/>
          <w:sz w:val="28"/>
          <w:szCs w:val="24"/>
          <w:lang w:eastAsia="ru-RU" w:bidi="ru-RU"/>
        </w:rPr>
      </w:pPr>
    </w:p>
    <w:p w:rsidR="00A65AF9" w:rsidRPr="00A65AF9" w:rsidRDefault="00A65AF9" w:rsidP="00A65AF9">
      <w:pPr>
        <w:widowControl w:val="0"/>
        <w:spacing w:after="0" w:line="240" w:lineRule="auto"/>
        <w:ind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Размеры </w:t>
      </w:r>
    </w:p>
    <w:p w:rsidR="00A65AF9" w:rsidRPr="00A65AF9" w:rsidRDefault="00A65AF9" w:rsidP="00A65AF9">
      <w:pPr>
        <w:widowControl w:val="0"/>
        <w:spacing w:after="0" w:line="317" w:lineRule="exact"/>
        <w:ind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окладов по общеотраслевым профессиям рабочих</w:t>
      </w:r>
    </w:p>
    <w:p w:rsidR="00A65AF9" w:rsidRPr="00A65AF9" w:rsidRDefault="00A65AF9" w:rsidP="00A65AF9">
      <w:pPr>
        <w:widowControl w:val="0"/>
        <w:spacing w:after="0" w:line="317" w:lineRule="exact"/>
        <w:ind w:right="60"/>
        <w:jc w:val="center"/>
        <w:rPr>
          <w:rFonts w:ascii="Times New Roman" w:eastAsia="Times New Roman" w:hAnsi="Times New Roman" w:cs="Times New Roman"/>
          <w:b/>
          <w:color w:val="000000"/>
          <w:sz w:val="28"/>
          <w:szCs w:val="24"/>
          <w:lang w:eastAsia="ru-RU" w:bidi="ru-RU"/>
        </w:rPr>
      </w:pPr>
    </w:p>
    <w:p w:rsidR="00A65AF9" w:rsidRPr="00A65AF9" w:rsidRDefault="00A65AF9" w:rsidP="00E11E5E">
      <w:pPr>
        <w:widowControl w:val="0"/>
        <w:spacing w:after="0" w:line="240" w:lineRule="auto"/>
        <w:ind w:firstLine="709"/>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Перечень профессий рабочих, отнесенных к профессиональным квалификационным группам общеотраслевых профессий рабочих, установлен приказом Министерства здравоохранения и социального развития Российской Федерации от 29 мая 2008 г. № 248н «Об утверждении профессиональных квалификационных групп общеотраслевых профессий рабочих».</w:t>
      </w:r>
    </w:p>
    <w:p w:rsidR="00A65AF9" w:rsidRPr="00A65AF9" w:rsidRDefault="00A65AF9" w:rsidP="00A65AF9">
      <w:pPr>
        <w:widowControl w:val="0"/>
        <w:spacing w:after="0" w:line="240" w:lineRule="auto"/>
        <w:ind w:firstLine="851"/>
        <w:rPr>
          <w:rFonts w:ascii="Times New Roman" w:eastAsia="Times New Roman" w:hAnsi="Times New Roman" w:cs="Times New Roman"/>
          <w:b/>
          <w:color w:val="000000"/>
          <w:sz w:val="28"/>
          <w:szCs w:val="24"/>
          <w:lang w:eastAsia="ru-RU" w:bidi="ru-RU"/>
        </w:rPr>
      </w:pPr>
    </w:p>
    <w:p w:rsidR="00A65AF9" w:rsidRPr="00A65AF9" w:rsidRDefault="00A65AF9" w:rsidP="00A65AF9">
      <w:pPr>
        <w:widowControl w:val="0"/>
        <w:spacing w:after="0" w:line="317" w:lineRule="exact"/>
        <w:ind w:firstLine="849"/>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Профессиональная квалификационная группа </w:t>
      </w:r>
    </w:p>
    <w:p w:rsidR="00A65AF9" w:rsidRPr="00A65AF9" w:rsidRDefault="00A65AF9" w:rsidP="00A65AF9">
      <w:pPr>
        <w:widowControl w:val="0"/>
        <w:spacing w:after="120" w:line="317" w:lineRule="exact"/>
        <w:ind w:firstLine="849"/>
        <w:jc w:val="center"/>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«Общеотраслевые профессии рабочих первого уровня»</w:t>
      </w:r>
    </w:p>
    <w:tbl>
      <w:tblPr>
        <w:tblW w:w="0" w:type="auto"/>
        <w:tblLayout w:type="fixed"/>
        <w:tblCellMar>
          <w:left w:w="10" w:type="dxa"/>
          <w:right w:w="10" w:type="dxa"/>
        </w:tblCellMar>
        <w:tblLook w:val="0000" w:firstRow="0" w:lastRow="0" w:firstColumn="0" w:lastColumn="0" w:noHBand="0" w:noVBand="0"/>
      </w:tblPr>
      <w:tblGrid>
        <w:gridCol w:w="7240"/>
        <w:gridCol w:w="2693"/>
      </w:tblGrid>
      <w:tr w:rsidR="00A65AF9" w:rsidRPr="00A65AF9" w:rsidTr="004C382B">
        <w:trPr>
          <w:trHeight w:hRule="exact" w:val="600"/>
        </w:trPr>
        <w:tc>
          <w:tcPr>
            <w:tcW w:w="724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Квалификационный уровень</w:t>
            </w:r>
          </w:p>
        </w:tc>
        <w:tc>
          <w:tcPr>
            <w:tcW w:w="2693"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Оклад (рублей)</w:t>
            </w:r>
          </w:p>
        </w:tc>
      </w:tr>
      <w:tr w:rsidR="00A65AF9" w:rsidRPr="00A65AF9" w:rsidTr="004C382B">
        <w:trPr>
          <w:trHeight w:hRule="exact" w:val="576"/>
        </w:trPr>
        <w:tc>
          <w:tcPr>
            <w:tcW w:w="724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ind w:firstLine="96"/>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1 квалификационный уровень</w:t>
            </w:r>
          </w:p>
        </w:tc>
        <w:tc>
          <w:tcPr>
            <w:tcW w:w="2693"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3045,0</w:t>
            </w:r>
          </w:p>
        </w:tc>
      </w:tr>
      <w:tr w:rsidR="00A65AF9" w:rsidRPr="00A65AF9" w:rsidTr="004C382B">
        <w:trPr>
          <w:trHeight w:hRule="exact" w:val="595"/>
        </w:trPr>
        <w:tc>
          <w:tcPr>
            <w:tcW w:w="7240" w:type="dxa"/>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60" w:lineRule="exact"/>
              <w:ind w:firstLine="96"/>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3350,0</w:t>
            </w:r>
          </w:p>
        </w:tc>
      </w:tr>
    </w:tbl>
    <w:p w:rsidR="00A65AF9" w:rsidRPr="00A65AF9" w:rsidRDefault="00A65AF9" w:rsidP="00A65AF9">
      <w:pPr>
        <w:widowControl w:val="0"/>
        <w:spacing w:before="120" w:after="120" w:line="317" w:lineRule="exact"/>
        <w:ind w:right="20"/>
        <w:jc w:val="center"/>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Профессиональная квалификационная группа</w:t>
      </w:r>
      <w:r w:rsidRPr="00A65AF9">
        <w:rPr>
          <w:rFonts w:ascii="Times New Roman" w:eastAsia="Times New Roman" w:hAnsi="Times New Roman" w:cs="Times New Roman"/>
          <w:color w:val="000000"/>
          <w:sz w:val="28"/>
          <w:szCs w:val="24"/>
          <w:lang w:eastAsia="ru-RU" w:bidi="ru-RU"/>
        </w:rPr>
        <w:br/>
        <w:t>«Общеотраслевые профессии рабочих второго уровня»</w:t>
      </w:r>
    </w:p>
    <w:tbl>
      <w:tblPr>
        <w:tblW w:w="0" w:type="auto"/>
        <w:tblLayout w:type="fixed"/>
        <w:tblCellMar>
          <w:left w:w="10" w:type="dxa"/>
          <w:right w:w="10" w:type="dxa"/>
        </w:tblCellMar>
        <w:tblLook w:val="0000" w:firstRow="0" w:lastRow="0" w:firstColumn="0" w:lastColumn="0" w:noHBand="0" w:noVBand="0"/>
      </w:tblPr>
      <w:tblGrid>
        <w:gridCol w:w="7240"/>
        <w:gridCol w:w="2693"/>
      </w:tblGrid>
      <w:tr w:rsidR="00A65AF9" w:rsidRPr="00A65AF9" w:rsidTr="004C382B">
        <w:trPr>
          <w:trHeight w:hRule="exact" w:val="590"/>
        </w:trPr>
        <w:tc>
          <w:tcPr>
            <w:tcW w:w="724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Квалификационный уровень</w:t>
            </w:r>
          </w:p>
        </w:tc>
        <w:tc>
          <w:tcPr>
            <w:tcW w:w="2693"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Оклад (рублей)</w:t>
            </w:r>
          </w:p>
        </w:tc>
      </w:tr>
      <w:tr w:rsidR="00A65AF9" w:rsidRPr="00A65AF9" w:rsidTr="004C382B">
        <w:trPr>
          <w:trHeight w:hRule="exact" w:val="581"/>
        </w:trPr>
        <w:tc>
          <w:tcPr>
            <w:tcW w:w="724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ind w:firstLine="90"/>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1 квалификационный уровень</w:t>
            </w:r>
          </w:p>
        </w:tc>
        <w:tc>
          <w:tcPr>
            <w:tcW w:w="2693"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4111,0</w:t>
            </w:r>
          </w:p>
        </w:tc>
      </w:tr>
      <w:tr w:rsidR="00A65AF9" w:rsidRPr="00A65AF9" w:rsidTr="004C382B">
        <w:trPr>
          <w:trHeight w:hRule="exact" w:val="590"/>
        </w:trPr>
        <w:tc>
          <w:tcPr>
            <w:tcW w:w="724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ind w:firstLine="90"/>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2 квалификационный уровень</w:t>
            </w:r>
          </w:p>
        </w:tc>
        <w:tc>
          <w:tcPr>
            <w:tcW w:w="2693"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4963,0</w:t>
            </w:r>
          </w:p>
        </w:tc>
      </w:tr>
      <w:tr w:rsidR="00A65AF9" w:rsidRPr="00A65AF9" w:rsidTr="004C382B">
        <w:trPr>
          <w:trHeight w:hRule="exact" w:val="576"/>
        </w:trPr>
        <w:tc>
          <w:tcPr>
            <w:tcW w:w="724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ind w:firstLine="90"/>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3 квалификационный уровень</w:t>
            </w:r>
          </w:p>
        </w:tc>
        <w:tc>
          <w:tcPr>
            <w:tcW w:w="2693"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5481,0</w:t>
            </w:r>
          </w:p>
        </w:tc>
      </w:tr>
      <w:tr w:rsidR="00A65AF9" w:rsidRPr="00A65AF9" w:rsidTr="004C382B">
        <w:trPr>
          <w:trHeight w:hRule="exact" w:val="595"/>
        </w:trPr>
        <w:tc>
          <w:tcPr>
            <w:tcW w:w="7240" w:type="dxa"/>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60" w:lineRule="exact"/>
              <w:ind w:firstLine="90"/>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4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5999,0</w:t>
            </w:r>
          </w:p>
        </w:tc>
      </w:tr>
    </w:tbl>
    <w:p w:rsidR="00A65AF9" w:rsidRPr="00A65AF9" w:rsidRDefault="00A65AF9" w:rsidP="00A65AF9">
      <w:pPr>
        <w:widowControl w:val="0"/>
        <w:spacing w:before="120" w:after="0" w:line="317" w:lineRule="exact"/>
        <w:ind w:right="20"/>
        <w:jc w:val="center"/>
        <w:rPr>
          <w:rFonts w:ascii="Times New Roman" w:eastAsia="Times New Roman" w:hAnsi="Times New Roman" w:cs="Times New Roman"/>
          <w:color w:val="000000"/>
          <w:sz w:val="24"/>
          <w:szCs w:val="24"/>
          <w:lang w:eastAsia="ru-RU" w:bidi="ru-RU"/>
        </w:rPr>
      </w:pPr>
    </w:p>
    <w:p w:rsidR="00A65AF9" w:rsidRPr="00A65AF9" w:rsidRDefault="00A65AF9" w:rsidP="00A65AF9">
      <w:pPr>
        <w:widowControl w:val="0"/>
        <w:spacing w:after="0" w:line="240" w:lineRule="auto"/>
        <w:rPr>
          <w:rFonts w:ascii="Times New Roman" w:eastAsia="Times New Roman" w:hAnsi="Times New Roman" w:cs="Times New Roman"/>
          <w:color w:val="000000"/>
          <w:sz w:val="24"/>
          <w:szCs w:val="24"/>
          <w:lang w:eastAsia="ru-RU" w:bidi="ru-RU"/>
        </w:rPr>
      </w:pPr>
      <w:r w:rsidRPr="00A65AF9">
        <w:rPr>
          <w:rFonts w:ascii="Times New Roman" w:eastAsia="Times New Roman" w:hAnsi="Times New Roman" w:cs="Times New Roman"/>
          <w:color w:val="000000"/>
          <w:sz w:val="24"/>
          <w:szCs w:val="24"/>
          <w:lang w:eastAsia="ru-RU" w:bidi="ru-RU"/>
        </w:rPr>
        <w:br w:type="page"/>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lastRenderedPageBreak/>
        <w:t>ПРИЛОЖЕНИЕ 2</w:t>
      </w:r>
      <w:r w:rsidRPr="00A65AF9">
        <w:rPr>
          <w:rFonts w:ascii="Times New Roman" w:eastAsia="Times New Roman" w:hAnsi="Times New Roman" w:cs="Times New Roman"/>
          <w:color w:val="000000"/>
          <w:sz w:val="28"/>
          <w:szCs w:val="24"/>
          <w:lang w:eastAsia="ru-RU" w:bidi="ru-RU"/>
        </w:rPr>
        <w:br/>
        <w:t>к Положению об оплате труда работников</w:t>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учреждений, подведомственных Управлению</w:t>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по физической культуре и спорту</w:t>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Златоустовского городского округа</w:t>
      </w:r>
    </w:p>
    <w:p w:rsidR="00A65AF9" w:rsidRPr="00A65AF9" w:rsidRDefault="00A65AF9" w:rsidP="00A65AF9">
      <w:pPr>
        <w:widowControl w:val="0"/>
        <w:spacing w:after="0" w:line="317" w:lineRule="exact"/>
        <w:ind w:right="60"/>
        <w:jc w:val="center"/>
        <w:rPr>
          <w:rFonts w:ascii="Times New Roman" w:eastAsia="Times New Roman" w:hAnsi="Times New Roman" w:cs="Times New Roman"/>
          <w:b/>
          <w:color w:val="000000"/>
          <w:sz w:val="14"/>
          <w:szCs w:val="24"/>
          <w:lang w:eastAsia="ru-RU" w:bidi="ru-RU"/>
        </w:rPr>
      </w:pPr>
    </w:p>
    <w:p w:rsidR="00A65AF9" w:rsidRPr="00A65AF9" w:rsidRDefault="00A65AF9" w:rsidP="00A65AF9">
      <w:pPr>
        <w:widowControl w:val="0"/>
        <w:spacing w:after="0" w:line="317" w:lineRule="exact"/>
        <w:ind w:right="60"/>
        <w:jc w:val="center"/>
        <w:rPr>
          <w:rFonts w:ascii="Times New Roman" w:eastAsia="Times New Roman" w:hAnsi="Times New Roman" w:cs="Times New Roman"/>
          <w:b/>
          <w:color w:val="000000"/>
          <w:sz w:val="14"/>
          <w:szCs w:val="24"/>
          <w:lang w:eastAsia="ru-RU" w:bidi="ru-RU"/>
        </w:rPr>
      </w:pPr>
    </w:p>
    <w:p w:rsidR="00A65AF9" w:rsidRPr="00A65AF9" w:rsidRDefault="00A65AF9" w:rsidP="00A65AF9">
      <w:pPr>
        <w:widowControl w:val="0"/>
        <w:spacing w:after="0" w:line="317" w:lineRule="exact"/>
        <w:ind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Размеры</w:t>
      </w:r>
    </w:p>
    <w:p w:rsidR="00A65AF9" w:rsidRPr="00A65AF9" w:rsidRDefault="00A65AF9" w:rsidP="00A65AF9">
      <w:pPr>
        <w:widowControl w:val="0"/>
        <w:spacing w:after="0" w:line="240" w:lineRule="auto"/>
        <w:ind w:right="4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должностных окладов по общеотраслевым должностям</w:t>
      </w:r>
      <w:r w:rsidRPr="00A65AF9">
        <w:rPr>
          <w:rFonts w:ascii="Times New Roman" w:eastAsia="Times New Roman" w:hAnsi="Times New Roman" w:cs="Times New Roman"/>
          <w:color w:val="000000"/>
          <w:sz w:val="28"/>
          <w:szCs w:val="24"/>
          <w:lang w:eastAsia="ru-RU" w:bidi="ru-RU"/>
        </w:rPr>
        <w:br/>
        <w:t>руководителей, специалистов и служащих</w:t>
      </w:r>
    </w:p>
    <w:p w:rsidR="00A65AF9" w:rsidRPr="00A65AF9" w:rsidRDefault="00A65AF9" w:rsidP="00A65AF9">
      <w:pPr>
        <w:widowControl w:val="0"/>
        <w:spacing w:after="0" w:line="240" w:lineRule="auto"/>
        <w:ind w:right="40"/>
        <w:jc w:val="center"/>
        <w:rPr>
          <w:rFonts w:ascii="Times New Roman" w:eastAsia="Times New Roman" w:hAnsi="Times New Roman" w:cs="Times New Roman"/>
          <w:b/>
          <w:color w:val="000000"/>
          <w:sz w:val="6"/>
          <w:szCs w:val="24"/>
          <w:lang w:eastAsia="ru-RU" w:bidi="ru-RU"/>
        </w:rPr>
      </w:pPr>
    </w:p>
    <w:p w:rsidR="00A65AF9" w:rsidRPr="00A65AF9" w:rsidRDefault="00A65AF9" w:rsidP="00E11E5E">
      <w:pPr>
        <w:widowControl w:val="0"/>
        <w:tabs>
          <w:tab w:val="left" w:pos="3802"/>
        </w:tabs>
        <w:spacing w:after="0" w:line="240" w:lineRule="auto"/>
        <w:ind w:firstLine="811"/>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Перечень должностей руководителей, специалистов и служащих, отнесенных к профессиональным квалификационным группам общеотраслевых должностей руководителей, специалистов и служащих, установлен приказом Министерства здравоохранения и социального развития Российской Федерации от 29 мая 2008г. № 247н «Об утверждении профессиональных квалификационных групп общеотраслевых должностей руководителей, специалистов и служащих».</w:t>
      </w:r>
    </w:p>
    <w:p w:rsidR="00A65AF9" w:rsidRPr="00A65AF9" w:rsidRDefault="00A65AF9" w:rsidP="00A65AF9">
      <w:pPr>
        <w:widowControl w:val="0"/>
        <w:spacing w:after="0" w:line="240" w:lineRule="auto"/>
        <w:ind w:firstLine="100"/>
        <w:rPr>
          <w:rFonts w:ascii="Times New Roman" w:eastAsia="Times New Roman" w:hAnsi="Times New Roman" w:cs="Times New Roman"/>
          <w:b/>
          <w:color w:val="000000"/>
          <w:sz w:val="16"/>
          <w:szCs w:val="24"/>
          <w:lang w:eastAsia="ru-RU" w:bidi="ru-RU"/>
        </w:rPr>
      </w:pPr>
    </w:p>
    <w:p w:rsidR="00A65AF9" w:rsidRPr="00A65AF9" w:rsidRDefault="00A65AF9" w:rsidP="00A65AF9">
      <w:pPr>
        <w:widowControl w:val="0"/>
        <w:spacing w:after="0" w:line="240" w:lineRule="auto"/>
        <w:ind w:right="4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Профессиональная квалификационная группа</w:t>
      </w:r>
      <w:r w:rsidRPr="00A65AF9">
        <w:rPr>
          <w:rFonts w:ascii="Times New Roman" w:eastAsia="Times New Roman" w:hAnsi="Times New Roman" w:cs="Times New Roman"/>
          <w:color w:val="000000"/>
          <w:sz w:val="28"/>
          <w:szCs w:val="24"/>
          <w:lang w:eastAsia="ru-RU" w:bidi="ru-RU"/>
        </w:rPr>
        <w:br/>
        <w:t>«Общеотраслевые должности служащих первого уровня»</w:t>
      </w:r>
    </w:p>
    <w:p w:rsidR="00A65AF9" w:rsidRPr="00A65AF9" w:rsidRDefault="00A65AF9" w:rsidP="00A65AF9">
      <w:pPr>
        <w:widowControl w:val="0"/>
        <w:spacing w:after="0" w:line="240" w:lineRule="auto"/>
        <w:ind w:right="40"/>
        <w:jc w:val="center"/>
        <w:rPr>
          <w:rFonts w:ascii="Times New Roman" w:eastAsia="Times New Roman" w:hAnsi="Times New Roman" w:cs="Times New Roman"/>
          <w:color w:val="000000"/>
          <w:sz w:val="28"/>
          <w:szCs w:val="24"/>
          <w:lang w:eastAsia="ru-RU" w:bidi="ru-RU"/>
        </w:rPr>
      </w:pPr>
    </w:p>
    <w:tbl>
      <w:tblPr>
        <w:tblW w:w="0" w:type="auto"/>
        <w:tblLayout w:type="fixed"/>
        <w:tblCellMar>
          <w:left w:w="10" w:type="dxa"/>
          <w:right w:w="10" w:type="dxa"/>
        </w:tblCellMar>
        <w:tblLook w:val="0000" w:firstRow="0" w:lastRow="0" w:firstColumn="0" w:lastColumn="0" w:noHBand="0" w:noVBand="0"/>
      </w:tblPr>
      <w:tblGrid>
        <w:gridCol w:w="6389"/>
        <w:gridCol w:w="3544"/>
      </w:tblGrid>
      <w:tr w:rsidR="00A65AF9" w:rsidRPr="00A65AF9" w:rsidTr="004C382B">
        <w:trPr>
          <w:trHeight w:hRule="exact" w:val="466"/>
        </w:trPr>
        <w:tc>
          <w:tcPr>
            <w:tcW w:w="6389"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Квалификационный уровень</w:t>
            </w:r>
          </w:p>
        </w:tc>
        <w:tc>
          <w:tcPr>
            <w:tcW w:w="3544"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37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Должностной оклад (рублей)</w:t>
            </w:r>
          </w:p>
        </w:tc>
      </w:tr>
      <w:tr w:rsidR="00A65AF9" w:rsidRPr="00A65AF9" w:rsidTr="004C382B">
        <w:trPr>
          <w:trHeight w:val="342"/>
        </w:trPr>
        <w:tc>
          <w:tcPr>
            <w:tcW w:w="6389"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ind w:firstLine="91"/>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1 квалификационный уровень</w:t>
            </w:r>
          </w:p>
        </w:tc>
        <w:tc>
          <w:tcPr>
            <w:tcW w:w="3544"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3045,0</w:t>
            </w:r>
          </w:p>
        </w:tc>
      </w:tr>
      <w:tr w:rsidR="00A65AF9" w:rsidRPr="00A65AF9" w:rsidTr="004C382B">
        <w:trPr>
          <w:trHeight w:val="342"/>
        </w:trPr>
        <w:tc>
          <w:tcPr>
            <w:tcW w:w="6389" w:type="dxa"/>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60" w:lineRule="exact"/>
              <w:ind w:firstLine="91"/>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2 квалификационный уровень</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3350,0</w:t>
            </w:r>
          </w:p>
        </w:tc>
      </w:tr>
    </w:tbl>
    <w:p w:rsidR="00A65AF9" w:rsidRPr="00A65AF9" w:rsidRDefault="00A65AF9" w:rsidP="00A65AF9">
      <w:pPr>
        <w:widowControl w:val="0"/>
        <w:spacing w:after="0" w:line="240" w:lineRule="auto"/>
        <w:ind w:right="40"/>
        <w:jc w:val="center"/>
        <w:rPr>
          <w:rFonts w:ascii="Times New Roman" w:eastAsia="Times New Roman" w:hAnsi="Times New Roman" w:cs="Times New Roman"/>
          <w:color w:val="000000"/>
          <w:sz w:val="28"/>
          <w:szCs w:val="24"/>
          <w:lang w:eastAsia="ru-RU" w:bidi="ru-RU"/>
        </w:rPr>
      </w:pPr>
    </w:p>
    <w:p w:rsidR="00A65AF9" w:rsidRPr="00A65AF9" w:rsidRDefault="00A65AF9" w:rsidP="00A65AF9">
      <w:pPr>
        <w:widowControl w:val="0"/>
        <w:spacing w:after="0" w:line="240" w:lineRule="auto"/>
        <w:ind w:right="40"/>
        <w:jc w:val="center"/>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Профессиональная квалификационная группа</w:t>
      </w:r>
      <w:r w:rsidRPr="00A65AF9">
        <w:rPr>
          <w:rFonts w:ascii="Times New Roman" w:eastAsia="Times New Roman" w:hAnsi="Times New Roman" w:cs="Times New Roman"/>
          <w:color w:val="000000"/>
          <w:sz w:val="28"/>
          <w:szCs w:val="24"/>
          <w:lang w:eastAsia="ru-RU" w:bidi="ru-RU"/>
        </w:rPr>
        <w:br/>
        <w:t>«Общеотраслевые должности служащих второго уровня»</w:t>
      </w:r>
    </w:p>
    <w:p w:rsidR="00A65AF9" w:rsidRPr="00A65AF9" w:rsidRDefault="00A65AF9" w:rsidP="00A65AF9">
      <w:pPr>
        <w:widowControl w:val="0"/>
        <w:spacing w:after="0" w:line="240" w:lineRule="auto"/>
        <w:ind w:right="40"/>
        <w:jc w:val="center"/>
        <w:rPr>
          <w:rFonts w:ascii="Times New Roman" w:eastAsia="Times New Roman" w:hAnsi="Times New Roman" w:cs="Times New Roman"/>
          <w:color w:val="000000"/>
          <w:sz w:val="28"/>
          <w:szCs w:val="24"/>
          <w:lang w:eastAsia="ru-RU" w:bidi="ru-RU"/>
        </w:rPr>
      </w:pPr>
    </w:p>
    <w:tbl>
      <w:tblPr>
        <w:tblW w:w="0" w:type="auto"/>
        <w:tblLayout w:type="fixed"/>
        <w:tblCellMar>
          <w:left w:w="10" w:type="dxa"/>
          <w:right w:w="10" w:type="dxa"/>
        </w:tblCellMar>
        <w:tblLook w:val="0000" w:firstRow="0" w:lastRow="0" w:firstColumn="0" w:lastColumn="0" w:noHBand="0" w:noVBand="0"/>
      </w:tblPr>
      <w:tblGrid>
        <w:gridCol w:w="6389"/>
        <w:gridCol w:w="3544"/>
      </w:tblGrid>
      <w:tr w:rsidR="00A65AF9" w:rsidRPr="00A65AF9" w:rsidTr="004C382B">
        <w:trPr>
          <w:trHeight w:hRule="exact" w:val="366"/>
        </w:trPr>
        <w:tc>
          <w:tcPr>
            <w:tcW w:w="6389"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Квалификационный уровень</w:t>
            </w:r>
          </w:p>
        </w:tc>
        <w:tc>
          <w:tcPr>
            <w:tcW w:w="3544"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37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Должностной оклад (рублей)</w:t>
            </w:r>
          </w:p>
        </w:tc>
      </w:tr>
      <w:tr w:rsidR="00A65AF9" w:rsidRPr="00A65AF9" w:rsidTr="004C382B">
        <w:trPr>
          <w:trHeight w:val="378"/>
        </w:trPr>
        <w:tc>
          <w:tcPr>
            <w:tcW w:w="6389"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ind w:firstLine="90"/>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1 квалификационный уровень</w:t>
            </w:r>
          </w:p>
        </w:tc>
        <w:tc>
          <w:tcPr>
            <w:tcW w:w="3544"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4111,0</w:t>
            </w:r>
          </w:p>
        </w:tc>
      </w:tr>
      <w:tr w:rsidR="00A65AF9" w:rsidRPr="00A65AF9" w:rsidTr="004C382B">
        <w:trPr>
          <w:trHeight w:val="378"/>
        </w:trPr>
        <w:tc>
          <w:tcPr>
            <w:tcW w:w="6389"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ind w:firstLine="90"/>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2 квалификационный уровень</w:t>
            </w:r>
          </w:p>
        </w:tc>
        <w:tc>
          <w:tcPr>
            <w:tcW w:w="3544"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4963,0</w:t>
            </w:r>
          </w:p>
        </w:tc>
      </w:tr>
      <w:tr w:rsidR="00A65AF9" w:rsidRPr="00A65AF9" w:rsidTr="004C382B">
        <w:trPr>
          <w:trHeight w:val="378"/>
        </w:trPr>
        <w:tc>
          <w:tcPr>
            <w:tcW w:w="6389"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ind w:firstLine="90"/>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3 квалификационный уровень</w:t>
            </w:r>
          </w:p>
        </w:tc>
        <w:tc>
          <w:tcPr>
            <w:tcW w:w="3544"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5481,0</w:t>
            </w:r>
          </w:p>
        </w:tc>
      </w:tr>
      <w:tr w:rsidR="00A65AF9" w:rsidRPr="00A65AF9" w:rsidTr="004C382B">
        <w:trPr>
          <w:trHeight w:val="378"/>
        </w:trPr>
        <w:tc>
          <w:tcPr>
            <w:tcW w:w="6389" w:type="dxa"/>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60" w:lineRule="exact"/>
              <w:ind w:firstLine="90"/>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4 квалификационный уровень</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5999,0</w:t>
            </w:r>
          </w:p>
        </w:tc>
      </w:tr>
      <w:tr w:rsidR="00A65AF9" w:rsidRPr="00A65AF9" w:rsidTr="004C382B">
        <w:trPr>
          <w:trHeight w:val="378"/>
        </w:trPr>
        <w:tc>
          <w:tcPr>
            <w:tcW w:w="6389" w:type="dxa"/>
            <w:tcBorders>
              <w:top w:val="single" w:sz="4" w:space="0" w:color="auto"/>
              <w:left w:val="single" w:sz="4" w:space="0" w:color="auto"/>
              <w:bottom w:val="single" w:sz="4" w:space="0" w:color="auto"/>
            </w:tcBorders>
            <w:shd w:val="clear" w:color="auto" w:fill="FFFFFF"/>
            <w:vAlign w:val="center"/>
          </w:tcPr>
          <w:p w:rsidR="00A65AF9" w:rsidRPr="009D290E" w:rsidRDefault="00A65AF9" w:rsidP="00A65AF9">
            <w:pPr>
              <w:widowControl w:val="0"/>
              <w:spacing w:after="0" w:line="260" w:lineRule="exact"/>
              <w:ind w:firstLine="29"/>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color w:val="000000"/>
                <w:sz w:val="26"/>
                <w:szCs w:val="26"/>
                <w:lang w:eastAsia="ru-RU" w:bidi="ru-RU"/>
              </w:rPr>
              <w:t>5 квалификационный уровень</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9D290E" w:rsidRDefault="00A65AF9" w:rsidP="00A65AF9">
            <w:pPr>
              <w:widowControl w:val="0"/>
              <w:spacing w:after="0" w:line="260" w:lineRule="exact"/>
              <w:ind w:firstLine="29"/>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color w:val="000000"/>
                <w:sz w:val="26"/>
                <w:szCs w:val="26"/>
                <w:lang w:eastAsia="ru-RU" w:bidi="ru-RU"/>
              </w:rPr>
              <w:t>6547,0</w:t>
            </w:r>
          </w:p>
        </w:tc>
      </w:tr>
    </w:tbl>
    <w:p w:rsidR="00A65AF9" w:rsidRPr="009D290E" w:rsidRDefault="00A65AF9" w:rsidP="00A65AF9">
      <w:pPr>
        <w:widowControl w:val="0"/>
        <w:spacing w:after="0" w:line="317" w:lineRule="exact"/>
        <w:jc w:val="center"/>
        <w:rPr>
          <w:rFonts w:ascii="Times New Roman" w:eastAsia="Times New Roman" w:hAnsi="Times New Roman" w:cs="Times New Roman"/>
          <w:color w:val="000000"/>
          <w:sz w:val="28"/>
          <w:szCs w:val="26"/>
          <w:lang w:eastAsia="ru-RU" w:bidi="ru-RU"/>
        </w:rPr>
      </w:pPr>
    </w:p>
    <w:p w:rsidR="00A65AF9" w:rsidRPr="009D290E" w:rsidRDefault="00A65AF9" w:rsidP="00A65AF9">
      <w:pPr>
        <w:widowControl w:val="0"/>
        <w:spacing w:after="0" w:line="317" w:lineRule="exact"/>
        <w:jc w:val="center"/>
        <w:rPr>
          <w:rFonts w:ascii="Times New Roman" w:eastAsia="Times New Roman" w:hAnsi="Times New Roman" w:cs="Times New Roman"/>
          <w:color w:val="000000"/>
          <w:sz w:val="28"/>
          <w:szCs w:val="26"/>
          <w:lang w:eastAsia="ru-RU" w:bidi="ru-RU"/>
        </w:rPr>
      </w:pPr>
      <w:r w:rsidRPr="009D290E">
        <w:rPr>
          <w:rFonts w:ascii="Times New Roman" w:eastAsia="Times New Roman" w:hAnsi="Times New Roman" w:cs="Times New Roman"/>
          <w:color w:val="000000"/>
          <w:sz w:val="28"/>
          <w:szCs w:val="26"/>
          <w:lang w:eastAsia="ru-RU" w:bidi="ru-RU"/>
        </w:rPr>
        <w:t>Профессиональная квалификационная группа</w:t>
      </w:r>
      <w:r w:rsidRPr="009D290E">
        <w:rPr>
          <w:rFonts w:ascii="Times New Roman" w:eastAsia="Times New Roman" w:hAnsi="Times New Roman" w:cs="Times New Roman"/>
          <w:color w:val="000000"/>
          <w:sz w:val="28"/>
          <w:szCs w:val="26"/>
          <w:lang w:eastAsia="ru-RU" w:bidi="ru-RU"/>
        </w:rPr>
        <w:br/>
        <w:t>«Общеотраслевые должности служащих третьего уровня»</w:t>
      </w:r>
    </w:p>
    <w:p w:rsidR="00A65AF9" w:rsidRPr="00A65AF9" w:rsidRDefault="00A65AF9" w:rsidP="00A65AF9">
      <w:pPr>
        <w:widowControl w:val="0"/>
        <w:spacing w:after="0" w:line="317" w:lineRule="exact"/>
        <w:jc w:val="center"/>
        <w:rPr>
          <w:rFonts w:ascii="Times New Roman" w:eastAsia="Times New Roman" w:hAnsi="Times New Roman" w:cs="Times New Roman"/>
          <w:color w:val="000000"/>
          <w:sz w:val="28"/>
          <w:szCs w:val="24"/>
          <w:lang w:eastAsia="ru-RU" w:bidi="ru-RU"/>
        </w:rPr>
      </w:pPr>
    </w:p>
    <w:tbl>
      <w:tblPr>
        <w:tblOverlap w:val="never"/>
        <w:tblW w:w="0" w:type="auto"/>
        <w:jc w:val="center"/>
        <w:tblInd w:w="-276" w:type="dxa"/>
        <w:tblLayout w:type="fixed"/>
        <w:tblCellMar>
          <w:left w:w="10" w:type="dxa"/>
          <w:right w:w="10" w:type="dxa"/>
        </w:tblCellMar>
        <w:tblLook w:val="0000" w:firstRow="0" w:lastRow="0" w:firstColumn="0" w:lastColumn="0" w:noHBand="0" w:noVBand="0"/>
      </w:tblPr>
      <w:tblGrid>
        <w:gridCol w:w="6383"/>
        <w:gridCol w:w="3541"/>
      </w:tblGrid>
      <w:tr w:rsidR="00A65AF9" w:rsidRPr="00A65AF9" w:rsidTr="004C382B">
        <w:trPr>
          <w:trHeight w:hRule="exact" w:val="398"/>
          <w:jc w:val="center"/>
        </w:trPr>
        <w:tc>
          <w:tcPr>
            <w:tcW w:w="6383"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Квалификационный уровень</w:t>
            </w:r>
          </w:p>
        </w:tc>
        <w:tc>
          <w:tcPr>
            <w:tcW w:w="3541"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37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Должностной оклад (рублей)</w:t>
            </w:r>
          </w:p>
        </w:tc>
      </w:tr>
      <w:tr w:rsidR="00A65AF9" w:rsidRPr="00A65AF9" w:rsidTr="004C382B">
        <w:trPr>
          <w:trHeight w:val="317"/>
          <w:jc w:val="center"/>
        </w:trPr>
        <w:tc>
          <w:tcPr>
            <w:tcW w:w="6383"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ind w:firstLine="87"/>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1 квалификационный уровень</w:t>
            </w:r>
          </w:p>
        </w:tc>
        <w:tc>
          <w:tcPr>
            <w:tcW w:w="3541"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7095,0</w:t>
            </w:r>
          </w:p>
        </w:tc>
      </w:tr>
      <w:tr w:rsidR="00A65AF9" w:rsidRPr="00A65AF9" w:rsidTr="004C382B">
        <w:trPr>
          <w:trHeight w:val="317"/>
          <w:jc w:val="center"/>
        </w:trPr>
        <w:tc>
          <w:tcPr>
            <w:tcW w:w="6383"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ind w:firstLine="87"/>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2 квалификационный уровень</w:t>
            </w:r>
          </w:p>
        </w:tc>
        <w:tc>
          <w:tcPr>
            <w:tcW w:w="3541"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7673,0</w:t>
            </w:r>
          </w:p>
        </w:tc>
      </w:tr>
      <w:tr w:rsidR="00A65AF9" w:rsidRPr="00A65AF9" w:rsidTr="004C382B">
        <w:trPr>
          <w:trHeight w:val="317"/>
          <w:jc w:val="center"/>
        </w:trPr>
        <w:tc>
          <w:tcPr>
            <w:tcW w:w="6383"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ind w:firstLine="87"/>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3 квалификационный уровень</w:t>
            </w:r>
          </w:p>
        </w:tc>
        <w:tc>
          <w:tcPr>
            <w:tcW w:w="3541"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8222,0</w:t>
            </w:r>
          </w:p>
        </w:tc>
      </w:tr>
      <w:tr w:rsidR="00A65AF9" w:rsidRPr="00A65AF9" w:rsidTr="004C382B">
        <w:trPr>
          <w:trHeight w:val="317"/>
          <w:jc w:val="center"/>
        </w:trPr>
        <w:tc>
          <w:tcPr>
            <w:tcW w:w="6383"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ind w:firstLine="87"/>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4 квалификационный уровень</w:t>
            </w:r>
          </w:p>
        </w:tc>
        <w:tc>
          <w:tcPr>
            <w:tcW w:w="3541"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8770,0</w:t>
            </w:r>
          </w:p>
        </w:tc>
      </w:tr>
      <w:tr w:rsidR="00A65AF9" w:rsidRPr="00A65AF9" w:rsidTr="004C382B">
        <w:trPr>
          <w:trHeight w:val="317"/>
          <w:jc w:val="center"/>
        </w:trPr>
        <w:tc>
          <w:tcPr>
            <w:tcW w:w="6383" w:type="dxa"/>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60" w:lineRule="exact"/>
              <w:ind w:firstLine="87"/>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5 квалификационный уровень</w:t>
            </w:r>
          </w:p>
        </w:tc>
        <w:tc>
          <w:tcPr>
            <w:tcW w:w="3541" w:type="dxa"/>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9318,0</w:t>
            </w:r>
          </w:p>
        </w:tc>
      </w:tr>
    </w:tbl>
    <w:p w:rsidR="00A65AF9" w:rsidRPr="00A65AF9" w:rsidRDefault="00A65AF9" w:rsidP="00A65AF9">
      <w:pPr>
        <w:widowControl w:val="0"/>
        <w:spacing w:after="0" w:line="240" w:lineRule="auto"/>
        <w:jc w:val="center"/>
        <w:rPr>
          <w:rFonts w:ascii="Times New Roman" w:eastAsia="Times New Roman" w:hAnsi="Times New Roman" w:cs="Times New Roman"/>
          <w:bCs/>
          <w:color w:val="000000"/>
          <w:sz w:val="16"/>
          <w:szCs w:val="24"/>
          <w:lang w:eastAsia="ru-RU" w:bidi="ru-RU"/>
        </w:rPr>
      </w:pPr>
    </w:p>
    <w:p w:rsidR="00A65AF9" w:rsidRPr="00A65AF9" w:rsidRDefault="00A65AF9" w:rsidP="00A65AF9">
      <w:pPr>
        <w:widowControl w:val="0"/>
        <w:spacing w:after="0" w:line="240" w:lineRule="auto"/>
        <w:jc w:val="center"/>
        <w:rPr>
          <w:rFonts w:ascii="Times New Roman" w:eastAsia="Times New Roman" w:hAnsi="Times New Roman" w:cs="Times New Roman"/>
          <w:bCs/>
          <w:color w:val="000000"/>
          <w:sz w:val="28"/>
          <w:szCs w:val="24"/>
          <w:lang w:eastAsia="ru-RU" w:bidi="ru-RU"/>
        </w:rPr>
      </w:pPr>
    </w:p>
    <w:p w:rsidR="00A65AF9" w:rsidRPr="00A65AF9" w:rsidRDefault="00A65AF9" w:rsidP="00A65AF9">
      <w:pPr>
        <w:widowControl w:val="0"/>
        <w:spacing w:after="0" w:line="240" w:lineRule="auto"/>
        <w:jc w:val="center"/>
        <w:rPr>
          <w:rFonts w:ascii="Times New Roman" w:eastAsia="Times New Roman" w:hAnsi="Times New Roman" w:cs="Times New Roman"/>
          <w:bCs/>
          <w:color w:val="000000"/>
          <w:sz w:val="28"/>
          <w:szCs w:val="24"/>
          <w:lang w:eastAsia="ru-RU" w:bidi="ru-RU"/>
        </w:rPr>
      </w:pPr>
      <w:r w:rsidRPr="00A65AF9">
        <w:rPr>
          <w:rFonts w:ascii="Times New Roman" w:eastAsia="Times New Roman" w:hAnsi="Times New Roman" w:cs="Times New Roman"/>
          <w:bCs/>
          <w:color w:val="000000"/>
          <w:sz w:val="28"/>
          <w:szCs w:val="24"/>
          <w:lang w:eastAsia="ru-RU" w:bidi="ru-RU"/>
        </w:rPr>
        <w:t>Профессиональная квалификационная группа</w:t>
      </w:r>
      <w:r w:rsidRPr="00A65AF9">
        <w:rPr>
          <w:rFonts w:ascii="Times New Roman" w:eastAsia="Times New Roman" w:hAnsi="Times New Roman" w:cs="Times New Roman"/>
          <w:bCs/>
          <w:color w:val="000000"/>
          <w:sz w:val="28"/>
          <w:szCs w:val="24"/>
          <w:lang w:eastAsia="ru-RU" w:bidi="ru-RU"/>
        </w:rPr>
        <w:br/>
      </w:r>
      <w:r w:rsidRPr="00A65AF9">
        <w:rPr>
          <w:rFonts w:ascii="Times New Roman" w:eastAsia="Times New Roman" w:hAnsi="Times New Roman" w:cs="Times New Roman"/>
          <w:bCs/>
          <w:color w:val="000000"/>
          <w:sz w:val="28"/>
          <w:szCs w:val="24"/>
          <w:lang w:eastAsia="ru-RU" w:bidi="ru-RU"/>
        </w:rPr>
        <w:lastRenderedPageBreak/>
        <w:t>«Общеотраслевые должности служащих четвертого уровня»</w:t>
      </w:r>
    </w:p>
    <w:p w:rsidR="00A65AF9" w:rsidRPr="00A65AF9" w:rsidRDefault="00A65AF9" w:rsidP="00A65AF9">
      <w:pPr>
        <w:widowControl w:val="0"/>
        <w:spacing w:after="0" w:line="240" w:lineRule="auto"/>
        <w:jc w:val="center"/>
        <w:rPr>
          <w:rFonts w:ascii="Times New Roman" w:eastAsia="Times New Roman" w:hAnsi="Times New Roman" w:cs="Times New Roman"/>
          <w:bCs/>
          <w:color w:val="000000"/>
          <w:sz w:val="28"/>
          <w:szCs w:val="24"/>
          <w:lang w:eastAsia="ru-RU"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351"/>
        <w:gridCol w:w="3509"/>
      </w:tblGrid>
      <w:tr w:rsidR="00A65AF9" w:rsidRPr="00A65AF9" w:rsidTr="004C382B">
        <w:trPr>
          <w:trHeight w:hRule="exact" w:val="508"/>
          <w:jc w:val="center"/>
        </w:trPr>
        <w:tc>
          <w:tcPr>
            <w:tcW w:w="6351"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A65AF9">
              <w:rPr>
                <w:rFonts w:ascii="Times New Roman" w:eastAsia="Times New Roman" w:hAnsi="Times New Roman" w:cs="Times New Roman"/>
                <w:noProof/>
                <w:color w:val="000000"/>
                <w:sz w:val="24"/>
                <w:szCs w:val="24"/>
                <w:lang w:eastAsia="ru-RU"/>
              </w:rPr>
              <mc:AlternateContent>
                <mc:Choice Requires="wps">
                  <w:drawing>
                    <wp:anchor distT="0" distB="0" distL="63500" distR="63500" simplePos="0" relativeHeight="251659264" behindDoc="0" locked="0" layoutInCell="1" allowOverlap="1" wp14:anchorId="542E91ED" wp14:editId="19A11BCC">
                      <wp:simplePos x="0" y="0"/>
                      <wp:positionH relativeFrom="margin">
                        <wp:posOffset>12065</wp:posOffset>
                      </wp:positionH>
                      <wp:positionV relativeFrom="paragraph">
                        <wp:posOffset>1100455</wp:posOffset>
                      </wp:positionV>
                      <wp:extent cx="6126480" cy="14605"/>
                      <wp:effectExtent l="2540" t="0" r="0" b="381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AF9" w:rsidRDefault="00A65AF9" w:rsidP="00A65AF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95pt;margin-top:86.65pt;width:482.4pt;height:1.1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" filled="f" stroked="f">
                      <v:textbox style="mso-fit-shape-to-text:t" inset="0,0,0,0">
                        <w:txbxContent>
                          <w:p w:rsidR="00A65AF9" w:rsidRDefault="00A65AF9" w:rsidP="00A65AF9">
                            <w:pPr>
                              <w:rPr>
                                <w:sz w:val="2"/>
                                <w:szCs w:val="2"/>
                              </w:rPr>
                            </w:pPr>
                          </w:p>
                        </w:txbxContent>
                      </v:textbox>
                      <w10:wrap anchorx="margin"/>
                    </v:shape>
                  </w:pict>
                </mc:Fallback>
              </mc:AlternateContent>
            </w:r>
            <w:r w:rsidRPr="009D290E">
              <w:rPr>
                <w:rFonts w:ascii="Times New Roman" w:eastAsia="Times New Roman" w:hAnsi="Times New Roman" w:cs="Times New Roman"/>
                <w:bCs/>
                <w:color w:val="000000"/>
                <w:sz w:val="24"/>
                <w:szCs w:val="24"/>
                <w:lang w:eastAsia="ru-RU" w:bidi="ru-RU"/>
              </w:rPr>
              <w:t>Квалификационный уровень</w:t>
            </w:r>
          </w:p>
        </w:tc>
        <w:tc>
          <w:tcPr>
            <w:tcW w:w="3509"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37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Должностной оклад (рублей)</w:t>
            </w:r>
          </w:p>
        </w:tc>
      </w:tr>
      <w:tr w:rsidR="00A65AF9" w:rsidRPr="00A65AF9" w:rsidTr="004C382B">
        <w:trPr>
          <w:trHeight w:hRule="exact" w:val="408"/>
          <w:jc w:val="center"/>
        </w:trPr>
        <w:tc>
          <w:tcPr>
            <w:tcW w:w="6351"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ind w:firstLine="91"/>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1 квалификационный уровень</w:t>
            </w:r>
          </w:p>
        </w:tc>
        <w:tc>
          <w:tcPr>
            <w:tcW w:w="3509"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8891,0</w:t>
            </w:r>
          </w:p>
        </w:tc>
      </w:tr>
      <w:tr w:rsidR="00A65AF9" w:rsidRPr="00A65AF9" w:rsidTr="004C382B">
        <w:trPr>
          <w:trHeight w:hRule="exact" w:val="294"/>
          <w:jc w:val="center"/>
        </w:trPr>
        <w:tc>
          <w:tcPr>
            <w:tcW w:w="6351"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ind w:firstLine="91"/>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2 квалификационный уровень</w:t>
            </w:r>
          </w:p>
        </w:tc>
        <w:tc>
          <w:tcPr>
            <w:tcW w:w="3509"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9531,0</w:t>
            </w:r>
          </w:p>
        </w:tc>
      </w:tr>
      <w:tr w:rsidR="00A65AF9" w:rsidRPr="00A65AF9" w:rsidTr="004C382B">
        <w:trPr>
          <w:trHeight w:hRule="exact" w:val="426"/>
          <w:jc w:val="center"/>
        </w:trPr>
        <w:tc>
          <w:tcPr>
            <w:tcW w:w="6351" w:type="dxa"/>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60" w:lineRule="exact"/>
              <w:ind w:firstLine="91"/>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3 квалификационный уровень</w:t>
            </w:r>
          </w:p>
        </w:tc>
        <w:tc>
          <w:tcPr>
            <w:tcW w:w="3509" w:type="dxa"/>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10170,0</w:t>
            </w:r>
          </w:p>
        </w:tc>
      </w:tr>
    </w:tbl>
    <w:p w:rsidR="00A65AF9" w:rsidRPr="00A65AF9" w:rsidRDefault="00A65AF9" w:rsidP="00A65AF9">
      <w:pPr>
        <w:widowControl w:val="0"/>
        <w:spacing w:after="0" w:line="317" w:lineRule="exact"/>
        <w:ind w:right="60"/>
        <w:jc w:val="right"/>
        <w:rPr>
          <w:rFonts w:ascii="Times New Roman" w:eastAsia="Times New Roman" w:hAnsi="Times New Roman" w:cs="Times New Roman"/>
          <w:color w:val="000000"/>
          <w:sz w:val="24"/>
          <w:szCs w:val="24"/>
          <w:lang w:eastAsia="ru-RU" w:bidi="ru-RU"/>
        </w:rPr>
      </w:pPr>
    </w:p>
    <w:p w:rsidR="00A65AF9" w:rsidRPr="00A65AF9" w:rsidRDefault="00A65AF9" w:rsidP="00A65AF9">
      <w:pPr>
        <w:widowControl w:val="0"/>
        <w:spacing w:after="0" w:line="240" w:lineRule="auto"/>
        <w:rPr>
          <w:rFonts w:ascii="Times New Roman" w:eastAsia="Times New Roman" w:hAnsi="Times New Roman" w:cs="Times New Roman"/>
          <w:bCs/>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br w:type="page"/>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lastRenderedPageBreak/>
        <w:t>ПРИЛОЖЕНИЕ 3</w:t>
      </w:r>
      <w:r w:rsidRPr="00A65AF9">
        <w:rPr>
          <w:rFonts w:ascii="Times New Roman" w:eastAsia="Times New Roman" w:hAnsi="Times New Roman" w:cs="Times New Roman"/>
          <w:color w:val="000000"/>
          <w:sz w:val="28"/>
          <w:szCs w:val="24"/>
          <w:lang w:eastAsia="ru-RU" w:bidi="ru-RU"/>
        </w:rPr>
        <w:br/>
        <w:t>к Положению об оплате труда работников</w:t>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учреждений, подведомственных Управлению</w:t>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по физической культуре и спорту</w:t>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Златоустовского городского округа</w:t>
      </w:r>
    </w:p>
    <w:p w:rsidR="00A65AF9" w:rsidRPr="00A65AF9" w:rsidRDefault="00A65AF9" w:rsidP="00A65AF9">
      <w:pPr>
        <w:widowControl w:val="0"/>
        <w:spacing w:after="0" w:line="317" w:lineRule="exact"/>
        <w:ind w:right="60"/>
        <w:jc w:val="right"/>
        <w:rPr>
          <w:rFonts w:ascii="Times New Roman" w:eastAsia="Times New Roman" w:hAnsi="Times New Roman" w:cs="Times New Roman"/>
          <w:b/>
          <w:color w:val="000000"/>
          <w:sz w:val="24"/>
          <w:szCs w:val="24"/>
          <w:lang w:eastAsia="ru-RU" w:bidi="ru-RU"/>
        </w:rPr>
      </w:pPr>
    </w:p>
    <w:p w:rsidR="00A65AF9" w:rsidRPr="00A65AF9" w:rsidRDefault="00A65AF9" w:rsidP="00A65AF9">
      <w:pPr>
        <w:widowControl w:val="0"/>
        <w:spacing w:before="120" w:after="0" w:line="317" w:lineRule="exact"/>
        <w:ind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Размеры должностных окладов </w:t>
      </w:r>
    </w:p>
    <w:p w:rsidR="00A65AF9" w:rsidRPr="00A65AF9" w:rsidRDefault="00A65AF9" w:rsidP="00A65AF9">
      <w:pPr>
        <w:widowControl w:val="0"/>
        <w:spacing w:after="0" w:line="317" w:lineRule="exact"/>
        <w:ind w:right="4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по должностям работников физической культуры и спорта</w:t>
      </w:r>
    </w:p>
    <w:p w:rsidR="00A65AF9" w:rsidRPr="00A65AF9" w:rsidRDefault="00A65AF9" w:rsidP="00A65AF9">
      <w:pPr>
        <w:widowControl w:val="0"/>
        <w:spacing w:after="0" w:line="317" w:lineRule="exact"/>
        <w:ind w:right="40"/>
        <w:jc w:val="center"/>
        <w:rPr>
          <w:rFonts w:ascii="Times New Roman" w:eastAsia="Times New Roman" w:hAnsi="Times New Roman" w:cs="Times New Roman"/>
          <w:b/>
          <w:color w:val="000000"/>
          <w:sz w:val="28"/>
          <w:szCs w:val="24"/>
          <w:lang w:eastAsia="ru-RU" w:bidi="ru-RU"/>
        </w:rPr>
      </w:pPr>
    </w:p>
    <w:p w:rsidR="00A65AF9" w:rsidRPr="00A65AF9" w:rsidRDefault="00A65AF9" w:rsidP="00E11E5E">
      <w:pPr>
        <w:widowControl w:val="0"/>
        <w:spacing w:after="0" w:line="240" w:lineRule="auto"/>
        <w:ind w:firstLine="811"/>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Перечень должностей работников физической культуры и спорта, отнесенных к профессиональным квалификационным группам должностей работников физической культуры и спорта, установлен приказом Министерства здравоохранения и социального развития Российской Федерации                                                        от 27 февраля 2012 г. № 165н «Об утверждении профессиональных квалификационных групп должностей работников физической культуры и спорта».</w:t>
      </w:r>
    </w:p>
    <w:p w:rsidR="00A65AF9" w:rsidRPr="00A65AF9" w:rsidRDefault="00A65AF9" w:rsidP="00A65AF9">
      <w:pPr>
        <w:widowControl w:val="0"/>
        <w:spacing w:after="0" w:line="240" w:lineRule="auto"/>
        <w:ind w:firstLine="811"/>
        <w:rPr>
          <w:rFonts w:ascii="Times New Roman" w:eastAsia="Times New Roman" w:hAnsi="Times New Roman" w:cs="Times New Roman"/>
          <w:b/>
          <w:color w:val="000000"/>
          <w:sz w:val="28"/>
          <w:szCs w:val="24"/>
          <w:lang w:eastAsia="ru-RU" w:bidi="ru-RU"/>
        </w:rPr>
      </w:pPr>
    </w:p>
    <w:p w:rsidR="00A65AF9" w:rsidRPr="00A65AF9" w:rsidRDefault="00A65AF9" w:rsidP="00A65AF9">
      <w:pPr>
        <w:widowControl w:val="0"/>
        <w:spacing w:before="120" w:after="0" w:line="240" w:lineRule="auto"/>
        <w:ind w:right="4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Профессиональная квалификационная группа</w:t>
      </w:r>
      <w:r w:rsidRPr="00A65AF9">
        <w:rPr>
          <w:rFonts w:ascii="Times New Roman" w:eastAsia="Times New Roman" w:hAnsi="Times New Roman" w:cs="Times New Roman"/>
          <w:color w:val="000000"/>
          <w:sz w:val="28"/>
          <w:szCs w:val="24"/>
          <w:lang w:eastAsia="ru-RU" w:bidi="ru-RU"/>
        </w:rPr>
        <w:br/>
        <w:t>должностей работников физической культуры и спорта первого уровня</w:t>
      </w:r>
    </w:p>
    <w:p w:rsidR="00A65AF9" w:rsidRPr="00A65AF9" w:rsidRDefault="00A65AF9" w:rsidP="00A65AF9">
      <w:pPr>
        <w:widowControl w:val="0"/>
        <w:spacing w:before="120" w:after="0" w:line="240" w:lineRule="auto"/>
        <w:ind w:right="40"/>
        <w:jc w:val="center"/>
        <w:rPr>
          <w:rFonts w:ascii="Times New Roman" w:eastAsia="Times New Roman" w:hAnsi="Times New Roman" w:cs="Times New Roman"/>
          <w:color w:val="000000"/>
          <w:sz w:val="28"/>
          <w:szCs w:val="24"/>
          <w:lang w:eastAsia="ru-RU" w:bidi="ru-RU"/>
        </w:rPr>
      </w:pPr>
    </w:p>
    <w:tbl>
      <w:tblPr>
        <w:tblW w:w="0" w:type="auto"/>
        <w:tblLayout w:type="fixed"/>
        <w:tblCellMar>
          <w:left w:w="10" w:type="dxa"/>
          <w:right w:w="10" w:type="dxa"/>
        </w:tblCellMar>
        <w:tblLook w:val="0000" w:firstRow="0" w:lastRow="0" w:firstColumn="0" w:lastColumn="0" w:noHBand="0" w:noVBand="0"/>
      </w:tblPr>
      <w:tblGrid>
        <w:gridCol w:w="7240"/>
        <w:gridCol w:w="2693"/>
      </w:tblGrid>
      <w:tr w:rsidR="00A65AF9" w:rsidRPr="00A65AF9" w:rsidTr="004C382B">
        <w:trPr>
          <w:trHeight w:hRule="exact" w:val="773"/>
        </w:trPr>
        <w:tc>
          <w:tcPr>
            <w:tcW w:w="724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Квалификационный уровень</w:t>
            </w:r>
          </w:p>
        </w:tc>
        <w:tc>
          <w:tcPr>
            <w:tcW w:w="2693"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365"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Должностной оклад (рублей)</w:t>
            </w:r>
          </w:p>
        </w:tc>
      </w:tr>
      <w:tr w:rsidR="00A65AF9" w:rsidRPr="00A65AF9" w:rsidTr="004C382B">
        <w:trPr>
          <w:trHeight w:val="345"/>
        </w:trPr>
        <w:tc>
          <w:tcPr>
            <w:tcW w:w="724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ind w:firstLine="91"/>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1 квалификационный уровень</w:t>
            </w:r>
          </w:p>
        </w:tc>
        <w:tc>
          <w:tcPr>
            <w:tcW w:w="2693"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3045,0</w:t>
            </w:r>
          </w:p>
        </w:tc>
      </w:tr>
      <w:tr w:rsidR="00A65AF9" w:rsidRPr="00A65AF9" w:rsidTr="004C382B">
        <w:trPr>
          <w:trHeight w:val="345"/>
        </w:trPr>
        <w:tc>
          <w:tcPr>
            <w:tcW w:w="7240" w:type="dxa"/>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60" w:lineRule="exact"/>
              <w:ind w:firstLine="91"/>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3350,0</w:t>
            </w:r>
          </w:p>
        </w:tc>
      </w:tr>
    </w:tbl>
    <w:p w:rsidR="00A65AF9" w:rsidRPr="00A65AF9" w:rsidRDefault="00A65AF9" w:rsidP="00A65AF9">
      <w:pPr>
        <w:widowControl w:val="0"/>
        <w:spacing w:after="0" w:line="240" w:lineRule="auto"/>
        <w:ind w:right="40"/>
        <w:jc w:val="center"/>
        <w:rPr>
          <w:rFonts w:ascii="Times New Roman" w:eastAsia="Times New Roman" w:hAnsi="Times New Roman" w:cs="Times New Roman"/>
          <w:color w:val="000000"/>
          <w:sz w:val="28"/>
          <w:szCs w:val="24"/>
          <w:lang w:eastAsia="ru-RU" w:bidi="ru-RU"/>
        </w:rPr>
      </w:pPr>
    </w:p>
    <w:p w:rsidR="00A65AF9" w:rsidRPr="00A65AF9" w:rsidRDefault="00A65AF9" w:rsidP="00A65AF9">
      <w:pPr>
        <w:widowControl w:val="0"/>
        <w:spacing w:after="0" w:line="240" w:lineRule="auto"/>
        <w:ind w:right="40"/>
        <w:jc w:val="center"/>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Профессиональная квалификационная группа</w:t>
      </w:r>
      <w:r w:rsidRPr="00A65AF9">
        <w:rPr>
          <w:rFonts w:ascii="Times New Roman" w:eastAsia="Times New Roman" w:hAnsi="Times New Roman" w:cs="Times New Roman"/>
          <w:color w:val="000000"/>
          <w:sz w:val="28"/>
          <w:szCs w:val="24"/>
          <w:lang w:eastAsia="ru-RU" w:bidi="ru-RU"/>
        </w:rPr>
        <w:br/>
        <w:t>должностей работников физической культуры и спорта второго уровня</w:t>
      </w:r>
    </w:p>
    <w:p w:rsidR="00A65AF9" w:rsidRPr="00A65AF9" w:rsidRDefault="00A65AF9" w:rsidP="00A65AF9">
      <w:pPr>
        <w:widowControl w:val="0"/>
        <w:spacing w:after="0" w:line="240" w:lineRule="auto"/>
        <w:ind w:right="40"/>
        <w:jc w:val="center"/>
        <w:rPr>
          <w:rFonts w:ascii="Times New Roman" w:eastAsia="Times New Roman" w:hAnsi="Times New Roman" w:cs="Times New Roman"/>
          <w:color w:val="000000"/>
          <w:sz w:val="28"/>
          <w:szCs w:val="24"/>
          <w:lang w:eastAsia="ru-RU" w:bidi="ru-RU"/>
        </w:rPr>
      </w:pPr>
    </w:p>
    <w:tbl>
      <w:tblPr>
        <w:tblW w:w="0" w:type="auto"/>
        <w:tblLayout w:type="fixed"/>
        <w:tblCellMar>
          <w:left w:w="10" w:type="dxa"/>
          <w:right w:w="10" w:type="dxa"/>
        </w:tblCellMar>
        <w:tblLook w:val="0000" w:firstRow="0" w:lastRow="0" w:firstColumn="0" w:lastColumn="0" w:noHBand="0" w:noVBand="0"/>
      </w:tblPr>
      <w:tblGrid>
        <w:gridCol w:w="7240"/>
        <w:gridCol w:w="2693"/>
      </w:tblGrid>
      <w:tr w:rsidR="00A65AF9" w:rsidRPr="00A65AF9" w:rsidTr="004C382B">
        <w:trPr>
          <w:trHeight w:hRule="exact" w:val="950"/>
        </w:trPr>
        <w:tc>
          <w:tcPr>
            <w:tcW w:w="724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Квалификационный уровень</w:t>
            </w:r>
          </w:p>
        </w:tc>
        <w:tc>
          <w:tcPr>
            <w:tcW w:w="2693"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365"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Должностной оклад (рублей)</w:t>
            </w:r>
          </w:p>
        </w:tc>
      </w:tr>
      <w:tr w:rsidR="00A65AF9" w:rsidRPr="00A65AF9" w:rsidTr="004C382B">
        <w:trPr>
          <w:trHeight w:val="361"/>
        </w:trPr>
        <w:tc>
          <w:tcPr>
            <w:tcW w:w="724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ind w:firstLine="86"/>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1 квалификационный уровень</w:t>
            </w:r>
          </w:p>
        </w:tc>
        <w:tc>
          <w:tcPr>
            <w:tcW w:w="2693"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4111,0</w:t>
            </w:r>
          </w:p>
        </w:tc>
      </w:tr>
      <w:tr w:rsidR="00A65AF9" w:rsidRPr="00A65AF9" w:rsidTr="004C382B">
        <w:trPr>
          <w:trHeight w:val="361"/>
        </w:trPr>
        <w:tc>
          <w:tcPr>
            <w:tcW w:w="724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ind w:firstLine="86"/>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2 квалификационный уровень</w:t>
            </w:r>
          </w:p>
        </w:tc>
        <w:tc>
          <w:tcPr>
            <w:tcW w:w="2693"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4963,0</w:t>
            </w:r>
          </w:p>
        </w:tc>
      </w:tr>
      <w:tr w:rsidR="00A65AF9" w:rsidRPr="00A65AF9" w:rsidTr="004C382B">
        <w:trPr>
          <w:trHeight w:val="361"/>
        </w:trPr>
        <w:tc>
          <w:tcPr>
            <w:tcW w:w="7240" w:type="dxa"/>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60" w:lineRule="exact"/>
              <w:ind w:firstLine="86"/>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3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5481,0</w:t>
            </w:r>
          </w:p>
        </w:tc>
      </w:tr>
    </w:tbl>
    <w:p w:rsidR="00A65AF9" w:rsidRPr="00A65AF9" w:rsidRDefault="00A65AF9" w:rsidP="00A65AF9">
      <w:pPr>
        <w:widowControl w:val="0"/>
        <w:spacing w:after="0" w:line="240" w:lineRule="auto"/>
        <w:ind w:right="40"/>
        <w:jc w:val="center"/>
        <w:rPr>
          <w:rFonts w:ascii="Times New Roman" w:eastAsia="Times New Roman" w:hAnsi="Times New Roman" w:cs="Times New Roman"/>
          <w:color w:val="000000"/>
          <w:sz w:val="28"/>
          <w:szCs w:val="24"/>
          <w:lang w:eastAsia="ru-RU" w:bidi="ru-RU"/>
        </w:rPr>
      </w:pPr>
    </w:p>
    <w:p w:rsidR="00A65AF9" w:rsidRPr="00A65AF9" w:rsidRDefault="00A65AF9" w:rsidP="00A65AF9">
      <w:pPr>
        <w:widowControl w:val="0"/>
        <w:spacing w:after="0" w:line="240" w:lineRule="auto"/>
        <w:ind w:right="40"/>
        <w:jc w:val="center"/>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Профессиональная квалификационная группа</w:t>
      </w:r>
      <w:r w:rsidRPr="00A65AF9">
        <w:rPr>
          <w:rFonts w:ascii="Times New Roman" w:eastAsia="Times New Roman" w:hAnsi="Times New Roman" w:cs="Times New Roman"/>
          <w:color w:val="000000"/>
          <w:sz w:val="28"/>
          <w:szCs w:val="24"/>
          <w:lang w:eastAsia="ru-RU" w:bidi="ru-RU"/>
        </w:rPr>
        <w:br/>
        <w:t>должностей работников физической культуры и спорта третьего уровня</w:t>
      </w:r>
    </w:p>
    <w:p w:rsidR="00A65AF9" w:rsidRPr="00A65AF9" w:rsidRDefault="00A65AF9" w:rsidP="00A65AF9">
      <w:pPr>
        <w:widowControl w:val="0"/>
        <w:spacing w:after="0" w:line="240" w:lineRule="auto"/>
        <w:ind w:right="40"/>
        <w:jc w:val="center"/>
        <w:rPr>
          <w:rFonts w:ascii="Times New Roman" w:eastAsia="Times New Roman" w:hAnsi="Times New Roman" w:cs="Times New Roman"/>
          <w:color w:val="000000"/>
          <w:sz w:val="28"/>
          <w:szCs w:val="24"/>
          <w:lang w:eastAsia="ru-RU" w:bidi="ru-RU"/>
        </w:rPr>
      </w:pPr>
    </w:p>
    <w:tbl>
      <w:tblPr>
        <w:tblW w:w="0" w:type="auto"/>
        <w:tblLayout w:type="fixed"/>
        <w:tblCellMar>
          <w:left w:w="10" w:type="dxa"/>
          <w:right w:w="10" w:type="dxa"/>
        </w:tblCellMar>
        <w:tblLook w:val="0000" w:firstRow="0" w:lastRow="0" w:firstColumn="0" w:lastColumn="0" w:noHBand="0" w:noVBand="0"/>
      </w:tblPr>
      <w:tblGrid>
        <w:gridCol w:w="7240"/>
        <w:gridCol w:w="2693"/>
      </w:tblGrid>
      <w:tr w:rsidR="00A65AF9" w:rsidRPr="00A65AF9" w:rsidTr="004C382B">
        <w:trPr>
          <w:trHeight w:hRule="exact" w:val="790"/>
        </w:trPr>
        <w:tc>
          <w:tcPr>
            <w:tcW w:w="724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Квалификационный уровень</w:t>
            </w:r>
          </w:p>
        </w:tc>
        <w:tc>
          <w:tcPr>
            <w:tcW w:w="2693"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37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Должностной оклад (рублей)</w:t>
            </w:r>
          </w:p>
        </w:tc>
      </w:tr>
      <w:tr w:rsidR="00A65AF9" w:rsidRPr="00A65AF9" w:rsidTr="004C382B">
        <w:trPr>
          <w:trHeight w:val="296"/>
        </w:trPr>
        <w:tc>
          <w:tcPr>
            <w:tcW w:w="724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ind w:firstLine="94"/>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1 квалификационный уровень</w:t>
            </w:r>
          </w:p>
        </w:tc>
        <w:tc>
          <w:tcPr>
            <w:tcW w:w="2693"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7095,0</w:t>
            </w:r>
          </w:p>
        </w:tc>
      </w:tr>
      <w:tr w:rsidR="00A65AF9" w:rsidRPr="00A65AF9" w:rsidTr="004C382B">
        <w:trPr>
          <w:trHeight w:val="296"/>
        </w:trPr>
        <w:tc>
          <w:tcPr>
            <w:tcW w:w="7240" w:type="dxa"/>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60" w:lineRule="exact"/>
              <w:ind w:firstLine="94"/>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7673,0</w:t>
            </w:r>
          </w:p>
        </w:tc>
      </w:tr>
    </w:tbl>
    <w:p w:rsidR="00A65AF9" w:rsidRPr="00A65AF9" w:rsidRDefault="00A65AF9" w:rsidP="00A65AF9">
      <w:pPr>
        <w:widowControl w:val="0"/>
        <w:spacing w:before="120" w:after="0" w:line="240" w:lineRule="auto"/>
        <w:ind w:right="40"/>
        <w:jc w:val="center"/>
        <w:rPr>
          <w:rFonts w:ascii="Times New Roman" w:eastAsia="Times New Roman" w:hAnsi="Times New Roman" w:cs="Times New Roman"/>
          <w:color w:val="000000"/>
          <w:sz w:val="28"/>
          <w:szCs w:val="24"/>
          <w:lang w:eastAsia="ru-RU" w:bidi="ru-RU"/>
        </w:rPr>
      </w:pPr>
    </w:p>
    <w:p w:rsidR="00A65AF9" w:rsidRPr="00A65AF9" w:rsidRDefault="00A65AF9" w:rsidP="00A65AF9">
      <w:pPr>
        <w:widowControl w:val="0"/>
        <w:spacing w:before="120" w:after="0" w:line="240" w:lineRule="auto"/>
        <w:ind w:right="40"/>
        <w:jc w:val="center"/>
        <w:rPr>
          <w:rFonts w:ascii="Times New Roman" w:eastAsia="Times New Roman" w:hAnsi="Times New Roman" w:cs="Times New Roman"/>
          <w:color w:val="000000"/>
          <w:sz w:val="28"/>
          <w:szCs w:val="24"/>
          <w:lang w:eastAsia="ru-RU" w:bidi="ru-RU"/>
        </w:rPr>
      </w:pPr>
    </w:p>
    <w:p w:rsidR="00A65AF9" w:rsidRPr="00A65AF9" w:rsidRDefault="00A65AF9" w:rsidP="00A65AF9">
      <w:pPr>
        <w:widowControl w:val="0"/>
        <w:spacing w:before="120" w:after="0" w:line="240" w:lineRule="auto"/>
        <w:ind w:right="40"/>
        <w:jc w:val="center"/>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lastRenderedPageBreak/>
        <w:t>Профессиональная квалификационная группа</w:t>
      </w:r>
      <w:r w:rsidRPr="00A65AF9">
        <w:rPr>
          <w:rFonts w:ascii="Times New Roman" w:eastAsia="Times New Roman" w:hAnsi="Times New Roman" w:cs="Times New Roman"/>
          <w:color w:val="000000"/>
          <w:sz w:val="28"/>
          <w:szCs w:val="24"/>
          <w:lang w:eastAsia="ru-RU" w:bidi="ru-RU"/>
        </w:rPr>
        <w:br/>
        <w:t>должностей работников физической культуры и спорта четвертого уровня</w:t>
      </w:r>
    </w:p>
    <w:tbl>
      <w:tblPr>
        <w:tblW w:w="0" w:type="auto"/>
        <w:tblLayout w:type="fixed"/>
        <w:tblCellMar>
          <w:left w:w="10" w:type="dxa"/>
          <w:right w:w="10" w:type="dxa"/>
        </w:tblCellMar>
        <w:tblLook w:val="0000" w:firstRow="0" w:lastRow="0" w:firstColumn="0" w:lastColumn="0" w:noHBand="0" w:noVBand="0"/>
      </w:tblPr>
      <w:tblGrid>
        <w:gridCol w:w="7240"/>
        <w:gridCol w:w="2693"/>
      </w:tblGrid>
      <w:tr w:rsidR="00A65AF9" w:rsidRPr="00A65AF9" w:rsidTr="004C382B">
        <w:trPr>
          <w:trHeight w:hRule="exact" w:val="807"/>
        </w:trPr>
        <w:tc>
          <w:tcPr>
            <w:tcW w:w="724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Квалификационный уровень</w:t>
            </w:r>
          </w:p>
        </w:tc>
        <w:tc>
          <w:tcPr>
            <w:tcW w:w="2693"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37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Должностной оклад (рублей)</w:t>
            </w:r>
          </w:p>
        </w:tc>
      </w:tr>
      <w:tr w:rsidR="00A65AF9" w:rsidRPr="00A65AF9" w:rsidTr="004C382B">
        <w:trPr>
          <w:trHeight w:hRule="exact" w:val="319"/>
        </w:trPr>
        <w:tc>
          <w:tcPr>
            <w:tcW w:w="7240" w:type="dxa"/>
            <w:tcBorders>
              <w:top w:val="single" w:sz="4" w:space="0" w:color="auto"/>
              <w:left w:val="single" w:sz="4" w:space="0" w:color="auto"/>
              <w:bottom w:val="single" w:sz="4" w:space="0" w:color="auto"/>
            </w:tcBorders>
            <w:shd w:val="clear" w:color="auto" w:fill="FFFFFF"/>
          </w:tcPr>
          <w:p w:rsidR="00A65AF9" w:rsidRPr="00A65AF9" w:rsidRDefault="00A65AF9" w:rsidP="00A65AF9">
            <w:pPr>
              <w:widowControl w:val="0"/>
              <w:spacing w:after="0" w:line="240" w:lineRule="auto"/>
              <w:rPr>
                <w:rFonts w:ascii="Times New Roman" w:eastAsia="Times New Roman" w:hAnsi="Times New Roman" w:cs="Times New Roman"/>
                <w:color w:val="000000"/>
                <w:sz w:val="24"/>
                <w:szCs w:val="24"/>
                <w:lang w:eastAsia="ru-RU" w:bidi="ru-RU"/>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9531,0</w:t>
            </w:r>
          </w:p>
        </w:tc>
      </w:tr>
    </w:tbl>
    <w:p w:rsidR="00A65AF9" w:rsidRPr="00A65AF9" w:rsidRDefault="00A65AF9" w:rsidP="00E11E5E">
      <w:pPr>
        <w:widowControl w:val="0"/>
        <w:spacing w:before="120" w:after="0" w:line="317" w:lineRule="exact"/>
        <w:ind w:firstLine="758"/>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Примечание: настоящее приложение не распространяется на должности: тренер-преподаватель, старший тренер-преподаватель, тренер, старший тренер (по виду спорта, спортивной дисциплине);</w:t>
      </w:r>
    </w:p>
    <w:p w:rsidR="00A65AF9" w:rsidRPr="00A65AF9" w:rsidRDefault="00A65AF9" w:rsidP="00E11E5E">
      <w:pPr>
        <w:widowControl w:val="0"/>
        <w:spacing w:after="0" w:line="317" w:lineRule="exact"/>
        <w:ind w:firstLine="758"/>
        <w:jc w:val="both"/>
        <w:rPr>
          <w:rFonts w:ascii="Times New Roman" w:eastAsia="Times New Roman" w:hAnsi="Times New Roman" w:cs="Times New Roman"/>
          <w:color w:val="000000"/>
          <w:sz w:val="28"/>
          <w:szCs w:val="24"/>
          <w:lang w:eastAsia="ru-RU" w:bidi="ru-RU"/>
        </w:rPr>
        <w:sectPr w:rsidR="00A65AF9" w:rsidRPr="00A65AF9" w:rsidSect="002432B8">
          <w:pgSz w:w="11900" w:h="16840"/>
          <w:pgMar w:top="680" w:right="680" w:bottom="680" w:left="1304" w:header="0" w:footer="6" w:gutter="0"/>
          <w:cols w:space="720"/>
          <w:noEndnote/>
          <w:docGrid w:linePitch="360"/>
        </w:sectPr>
      </w:pPr>
      <w:r w:rsidRPr="00A65AF9">
        <w:rPr>
          <w:rFonts w:ascii="Times New Roman" w:eastAsia="Times New Roman" w:hAnsi="Times New Roman" w:cs="Times New Roman"/>
          <w:color w:val="000000"/>
          <w:sz w:val="28"/>
          <w:szCs w:val="24"/>
          <w:lang w:eastAsia="ru-RU" w:bidi="ru-RU"/>
        </w:rPr>
        <w:t>инструктор по спорту, старший инструктор-методист; спортсмен, спортсмен-</w:t>
      </w:r>
      <w:proofErr w:type="spellStart"/>
      <w:r w:rsidRPr="00A65AF9">
        <w:rPr>
          <w:rFonts w:ascii="Times New Roman" w:eastAsia="Times New Roman" w:hAnsi="Times New Roman" w:cs="Times New Roman"/>
          <w:color w:val="000000"/>
          <w:sz w:val="28"/>
          <w:szCs w:val="24"/>
          <w:lang w:eastAsia="ru-RU" w:bidi="ru-RU"/>
        </w:rPr>
        <w:t>ведущий</w:t>
      </w:r>
      <w:proofErr w:type="gramStart"/>
      <w:r w:rsidRPr="00A65AF9">
        <w:rPr>
          <w:rFonts w:ascii="Times New Roman" w:eastAsia="Times New Roman" w:hAnsi="Times New Roman" w:cs="Times New Roman"/>
          <w:color w:val="000000"/>
          <w:sz w:val="28"/>
          <w:szCs w:val="24"/>
          <w:lang w:eastAsia="ru-RU" w:bidi="ru-RU"/>
        </w:rPr>
        <w:t>,с</w:t>
      </w:r>
      <w:proofErr w:type="gramEnd"/>
      <w:r w:rsidRPr="00A65AF9">
        <w:rPr>
          <w:rFonts w:ascii="Times New Roman" w:eastAsia="Times New Roman" w:hAnsi="Times New Roman" w:cs="Times New Roman"/>
          <w:color w:val="000000"/>
          <w:sz w:val="28"/>
          <w:szCs w:val="24"/>
          <w:lang w:eastAsia="ru-RU" w:bidi="ru-RU"/>
        </w:rPr>
        <w:t>портсмен</w:t>
      </w:r>
      <w:proofErr w:type="spellEnd"/>
      <w:r w:rsidRPr="00A65AF9">
        <w:rPr>
          <w:rFonts w:ascii="Times New Roman" w:eastAsia="Times New Roman" w:hAnsi="Times New Roman" w:cs="Times New Roman"/>
          <w:color w:val="000000"/>
          <w:sz w:val="28"/>
          <w:szCs w:val="24"/>
          <w:lang w:eastAsia="ru-RU" w:bidi="ru-RU"/>
        </w:rPr>
        <w:t>-инструктор.</w:t>
      </w:r>
      <w:r w:rsidR="00E11E5E">
        <w:rPr>
          <w:rFonts w:ascii="Times New Roman" w:eastAsia="Times New Roman" w:hAnsi="Times New Roman" w:cs="Times New Roman"/>
          <w:color w:val="000000"/>
          <w:sz w:val="28"/>
          <w:szCs w:val="24"/>
          <w:lang w:eastAsia="ru-RU" w:bidi="ru-RU"/>
        </w:rPr>
        <w:t xml:space="preserve">                                                                               </w:t>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lastRenderedPageBreak/>
        <w:t>ПРИЛОЖЕНИЕ 4</w:t>
      </w:r>
      <w:r w:rsidRPr="00A65AF9">
        <w:rPr>
          <w:rFonts w:ascii="Times New Roman" w:eastAsia="Times New Roman" w:hAnsi="Times New Roman" w:cs="Times New Roman"/>
          <w:color w:val="000000"/>
          <w:sz w:val="28"/>
          <w:szCs w:val="24"/>
          <w:lang w:eastAsia="ru-RU" w:bidi="ru-RU"/>
        </w:rPr>
        <w:br/>
        <w:t>к Положению об оплате труда работников</w:t>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учреждений, подведомственных Управлению</w:t>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по физической культуре и спорту</w:t>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Златоустовского городского округа</w:t>
      </w:r>
    </w:p>
    <w:p w:rsidR="00A65AF9" w:rsidRPr="00A65AF9" w:rsidRDefault="00A65AF9" w:rsidP="00A65AF9">
      <w:pPr>
        <w:widowControl w:val="0"/>
        <w:spacing w:after="0" w:line="317" w:lineRule="exact"/>
        <w:ind w:right="60"/>
        <w:jc w:val="right"/>
        <w:rPr>
          <w:rFonts w:ascii="Times New Roman" w:eastAsia="Times New Roman" w:hAnsi="Times New Roman" w:cs="Times New Roman"/>
          <w:b/>
          <w:color w:val="000000"/>
          <w:sz w:val="24"/>
          <w:szCs w:val="24"/>
          <w:lang w:eastAsia="ru-RU" w:bidi="ru-RU"/>
        </w:rPr>
      </w:pPr>
    </w:p>
    <w:p w:rsidR="00A65AF9" w:rsidRPr="00A65AF9" w:rsidRDefault="00A65AF9" w:rsidP="00A65AF9">
      <w:pPr>
        <w:widowControl w:val="0"/>
        <w:spacing w:before="120" w:after="0" w:line="240" w:lineRule="auto"/>
        <w:ind w:right="4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Размеры должностных окладов по должностям</w:t>
      </w:r>
      <w:r w:rsidRPr="00A65AF9">
        <w:rPr>
          <w:rFonts w:ascii="Times New Roman" w:eastAsia="Times New Roman" w:hAnsi="Times New Roman" w:cs="Times New Roman"/>
          <w:color w:val="000000"/>
          <w:sz w:val="28"/>
          <w:szCs w:val="24"/>
          <w:lang w:eastAsia="ru-RU" w:bidi="ru-RU"/>
        </w:rPr>
        <w:br/>
        <w:t>медицинских и фармацевтических работников</w:t>
      </w:r>
    </w:p>
    <w:p w:rsidR="00A65AF9" w:rsidRPr="00A65AF9" w:rsidRDefault="00A65AF9" w:rsidP="00A65AF9">
      <w:pPr>
        <w:widowControl w:val="0"/>
        <w:spacing w:before="120" w:after="0" w:line="240" w:lineRule="auto"/>
        <w:ind w:right="40"/>
        <w:jc w:val="center"/>
        <w:rPr>
          <w:rFonts w:ascii="Times New Roman" w:eastAsia="Times New Roman" w:hAnsi="Times New Roman" w:cs="Times New Roman"/>
          <w:b/>
          <w:color w:val="000000"/>
          <w:sz w:val="28"/>
          <w:szCs w:val="24"/>
          <w:lang w:eastAsia="ru-RU" w:bidi="ru-RU"/>
        </w:rPr>
      </w:pPr>
    </w:p>
    <w:p w:rsidR="00A65AF9" w:rsidRPr="00A65AF9" w:rsidRDefault="00A65AF9" w:rsidP="00E11E5E">
      <w:pPr>
        <w:widowControl w:val="0"/>
        <w:tabs>
          <w:tab w:val="center" w:pos="4205"/>
          <w:tab w:val="right" w:pos="5165"/>
          <w:tab w:val="right" w:pos="7027"/>
          <w:tab w:val="right" w:pos="9610"/>
        </w:tabs>
        <w:spacing w:before="120" w:after="0" w:line="240" w:lineRule="auto"/>
        <w:ind w:firstLine="802"/>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Перечень должностей медицинских и фармацевтических работников, отнесенных к профессиональным квалификационным группам должностей медицинских и фармацевтических работников, установлен приказом Министерства здравоохранения и социального развития Российской Федерации от    6      августа     2007 г.     № 526       «Об       </w:t>
      </w:r>
      <w:r w:rsidRPr="00A65AF9">
        <w:rPr>
          <w:rFonts w:ascii="Times New Roman" w:eastAsia="Times New Roman" w:hAnsi="Times New Roman" w:cs="Times New Roman"/>
          <w:color w:val="000000"/>
          <w:sz w:val="28"/>
          <w:szCs w:val="24"/>
          <w:lang w:eastAsia="ru-RU" w:bidi="ru-RU"/>
        </w:rPr>
        <w:tab/>
        <w:t>утверждении профессиональных квалификационных групп должностей медицинских и фармацевтических работников».</w:t>
      </w:r>
    </w:p>
    <w:p w:rsidR="00A65AF9" w:rsidRPr="00A65AF9" w:rsidRDefault="00A65AF9" w:rsidP="00A65AF9">
      <w:pPr>
        <w:widowControl w:val="0"/>
        <w:tabs>
          <w:tab w:val="center" w:pos="4205"/>
          <w:tab w:val="right" w:pos="5165"/>
          <w:tab w:val="right" w:pos="7027"/>
          <w:tab w:val="right" w:pos="9610"/>
        </w:tabs>
        <w:spacing w:before="120" w:after="0" w:line="240" w:lineRule="auto"/>
        <w:ind w:firstLine="802"/>
        <w:rPr>
          <w:rFonts w:ascii="Times New Roman" w:eastAsia="Times New Roman" w:hAnsi="Times New Roman" w:cs="Times New Roman"/>
          <w:b/>
          <w:color w:val="000000"/>
          <w:sz w:val="28"/>
          <w:szCs w:val="24"/>
          <w:lang w:eastAsia="ru-RU" w:bidi="ru-RU"/>
        </w:rPr>
      </w:pPr>
    </w:p>
    <w:p w:rsidR="00A65AF9" w:rsidRPr="00A65AF9" w:rsidRDefault="00A65AF9" w:rsidP="00A65AF9">
      <w:pPr>
        <w:widowControl w:val="0"/>
        <w:spacing w:before="120" w:after="0" w:line="240" w:lineRule="auto"/>
        <w:ind w:right="4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Профессиональная квалификационная группа</w:t>
      </w:r>
      <w:r w:rsidRPr="00A65AF9">
        <w:rPr>
          <w:rFonts w:ascii="Times New Roman" w:eastAsia="Times New Roman" w:hAnsi="Times New Roman" w:cs="Times New Roman"/>
          <w:color w:val="000000"/>
          <w:sz w:val="28"/>
          <w:szCs w:val="24"/>
          <w:lang w:eastAsia="ru-RU" w:bidi="ru-RU"/>
        </w:rPr>
        <w:br/>
        <w:t>«Средний медицинский и фармацевтический персонал»</w:t>
      </w:r>
    </w:p>
    <w:p w:rsidR="00A65AF9" w:rsidRPr="00A65AF9" w:rsidRDefault="00A65AF9" w:rsidP="00A65AF9">
      <w:pPr>
        <w:widowControl w:val="0"/>
        <w:spacing w:before="120" w:after="0" w:line="240" w:lineRule="auto"/>
        <w:ind w:right="40"/>
        <w:jc w:val="center"/>
        <w:rPr>
          <w:rFonts w:ascii="Times New Roman" w:eastAsia="Times New Roman" w:hAnsi="Times New Roman" w:cs="Times New Roman"/>
          <w:color w:val="000000"/>
          <w:sz w:val="28"/>
          <w:szCs w:val="24"/>
          <w:lang w:eastAsia="ru-RU" w:bidi="ru-RU"/>
        </w:rPr>
      </w:pPr>
    </w:p>
    <w:tbl>
      <w:tblPr>
        <w:tblW w:w="0" w:type="auto"/>
        <w:tblLayout w:type="fixed"/>
        <w:tblCellMar>
          <w:left w:w="10" w:type="dxa"/>
          <w:right w:w="10" w:type="dxa"/>
        </w:tblCellMar>
        <w:tblLook w:val="0000" w:firstRow="0" w:lastRow="0" w:firstColumn="0" w:lastColumn="0" w:noHBand="0" w:noVBand="0"/>
      </w:tblPr>
      <w:tblGrid>
        <w:gridCol w:w="7230"/>
        <w:gridCol w:w="2703"/>
      </w:tblGrid>
      <w:tr w:rsidR="00A65AF9" w:rsidRPr="00A65AF9" w:rsidTr="004C382B">
        <w:trPr>
          <w:trHeight w:hRule="exact" w:val="769"/>
        </w:trPr>
        <w:tc>
          <w:tcPr>
            <w:tcW w:w="723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Квалификационный уровень</w:t>
            </w:r>
          </w:p>
        </w:tc>
        <w:tc>
          <w:tcPr>
            <w:tcW w:w="2703"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37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Должностной оклад (рублей)</w:t>
            </w:r>
          </w:p>
        </w:tc>
      </w:tr>
      <w:tr w:rsidR="00A65AF9" w:rsidRPr="00A65AF9" w:rsidTr="004C382B">
        <w:trPr>
          <w:trHeight w:val="355"/>
        </w:trPr>
        <w:tc>
          <w:tcPr>
            <w:tcW w:w="723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ind w:firstLine="87"/>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1 квалификационный уровень</w:t>
            </w:r>
          </w:p>
        </w:tc>
        <w:tc>
          <w:tcPr>
            <w:tcW w:w="2703"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4111,0</w:t>
            </w:r>
          </w:p>
        </w:tc>
      </w:tr>
      <w:tr w:rsidR="00A65AF9" w:rsidRPr="00A65AF9" w:rsidTr="004C382B">
        <w:trPr>
          <w:trHeight w:val="355"/>
        </w:trPr>
        <w:tc>
          <w:tcPr>
            <w:tcW w:w="723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ind w:firstLine="87"/>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2 квалификационный уровень</w:t>
            </w:r>
          </w:p>
        </w:tc>
        <w:tc>
          <w:tcPr>
            <w:tcW w:w="2703"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4963,0</w:t>
            </w:r>
          </w:p>
        </w:tc>
      </w:tr>
      <w:tr w:rsidR="00A65AF9" w:rsidRPr="00A65AF9" w:rsidTr="004C382B">
        <w:trPr>
          <w:trHeight w:val="355"/>
        </w:trPr>
        <w:tc>
          <w:tcPr>
            <w:tcW w:w="723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ind w:firstLine="87"/>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3 квалификационный уровень</w:t>
            </w:r>
          </w:p>
        </w:tc>
        <w:tc>
          <w:tcPr>
            <w:tcW w:w="2703"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5481,0</w:t>
            </w:r>
          </w:p>
        </w:tc>
      </w:tr>
      <w:tr w:rsidR="00A65AF9" w:rsidRPr="00A65AF9" w:rsidTr="004C382B">
        <w:trPr>
          <w:trHeight w:val="355"/>
        </w:trPr>
        <w:tc>
          <w:tcPr>
            <w:tcW w:w="723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ind w:firstLine="87"/>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4 квалификационный уровень</w:t>
            </w:r>
          </w:p>
        </w:tc>
        <w:tc>
          <w:tcPr>
            <w:tcW w:w="2703"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5999,0</w:t>
            </w:r>
          </w:p>
        </w:tc>
      </w:tr>
      <w:tr w:rsidR="00A65AF9" w:rsidRPr="00A65AF9" w:rsidTr="004C382B">
        <w:trPr>
          <w:trHeight w:val="355"/>
        </w:trPr>
        <w:tc>
          <w:tcPr>
            <w:tcW w:w="7230" w:type="dxa"/>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60" w:lineRule="exact"/>
              <w:ind w:firstLine="87"/>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5 квалификационный уровень</w:t>
            </w:r>
          </w:p>
        </w:tc>
        <w:tc>
          <w:tcPr>
            <w:tcW w:w="2703" w:type="dxa"/>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6547,0</w:t>
            </w:r>
          </w:p>
        </w:tc>
      </w:tr>
    </w:tbl>
    <w:p w:rsidR="00A65AF9" w:rsidRPr="00A65AF9" w:rsidRDefault="00A65AF9" w:rsidP="00A65AF9">
      <w:pPr>
        <w:widowControl w:val="0"/>
        <w:spacing w:after="0" w:line="317" w:lineRule="exact"/>
        <w:ind w:right="40"/>
        <w:jc w:val="center"/>
        <w:rPr>
          <w:rFonts w:ascii="Times New Roman" w:eastAsia="Times New Roman" w:hAnsi="Times New Roman" w:cs="Times New Roman"/>
          <w:color w:val="000000"/>
          <w:sz w:val="28"/>
          <w:szCs w:val="24"/>
          <w:lang w:eastAsia="ru-RU" w:bidi="ru-RU"/>
        </w:rPr>
      </w:pPr>
    </w:p>
    <w:p w:rsidR="00A65AF9" w:rsidRPr="00A65AF9" w:rsidRDefault="00A65AF9" w:rsidP="00A65AF9">
      <w:pPr>
        <w:widowControl w:val="0"/>
        <w:spacing w:after="0" w:line="317" w:lineRule="exact"/>
        <w:ind w:right="40"/>
        <w:jc w:val="center"/>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Профессиональная квалификационная группа</w:t>
      </w:r>
      <w:r w:rsidRPr="00A65AF9">
        <w:rPr>
          <w:rFonts w:ascii="Times New Roman" w:eastAsia="Times New Roman" w:hAnsi="Times New Roman" w:cs="Times New Roman"/>
          <w:color w:val="000000"/>
          <w:sz w:val="28"/>
          <w:szCs w:val="24"/>
          <w:lang w:eastAsia="ru-RU" w:bidi="ru-RU"/>
        </w:rPr>
        <w:br/>
        <w:t>«Врачи и провизоры»</w:t>
      </w:r>
    </w:p>
    <w:p w:rsidR="00A65AF9" w:rsidRPr="00A65AF9" w:rsidRDefault="00A65AF9" w:rsidP="00A65AF9">
      <w:pPr>
        <w:widowControl w:val="0"/>
        <w:spacing w:after="0" w:line="317" w:lineRule="exact"/>
        <w:ind w:right="40"/>
        <w:jc w:val="center"/>
        <w:rPr>
          <w:rFonts w:ascii="Times New Roman" w:eastAsia="Times New Roman" w:hAnsi="Times New Roman" w:cs="Times New Roman"/>
          <w:color w:val="000000"/>
          <w:sz w:val="28"/>
          <w:szCs w:val="24"/>
          <w:lang w:eastAsia="ru-RU" w:bidi="ru-RU"/>
        </w:rPr>
      </w:pPr>
    </w:p>
    <w:tbl>
      <w:tblPr>
        <w:tblW w:w="9933" w:type="dxa"/>
        <w:tblLayout w:type="fixed"/>
        <w:tblCellMar>
          <w:left w:w="10" w:type="dxa"/>
          <w:right w:w="10" w:type="dxa"/>
        </w:tblCellMar>
        <w:tblLook w:val="0000" w:firstRow="0" w:lastRow="0" w:firstColumn="0" w:lastColumn="0" w:noHBand="0" w:noVBand="0"/>
      </w:tblPr>
      <w:tblGrid>
        <w:gridCol w:w="7240"/>
        <w:gridCol w:w="2693"/>
      </w:tblGrid>
      <w:tr w:rsidR="00A65AF9" w:rsidRPr="00A65AF9" w:rsidTr="004C382B">
        <w:trPr>
          <w:trHeight w:hRule="exact" w:val="817"/>
        </w:trPr>
        <w:tc>
          <w:tcPr>
            <w:tcW w:w="724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Квалификационный уровень</w:t>
            </w:r>
          </w:p>
        </w:tc>
        <w:tc>
          <w:tcPr>
            <w:tcW w:w="2693"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37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Должностной оклад (рублей)</w:t>
            </w:r>
          </w:p>
        </w:tc>
      </w:tr>
      <w:tr w:rsidR="00A65AF9" w:rsidRPr="00A65AF9" w:rsidTr="004C382B">
        <w:trPr>
          <w:trHeight w:hRule="exact" w:val="432"/>
        </w:trPr>
        <w:tc>
          <w:tcPr>
            <w:tcW w:w="7240" w:type="dxa"/>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60" w:lineRule="exact"/>
              <w:ind w:firstLine="77"/>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7673,0</w:t>
            </w:r>
          </w:p>
        </w:tc>
      </w:tr>
    </w:tbl>
    <w:p w:rsidR="00A65AF9" w:rsidRPr="00A65AF9" w:rsidRDefault="00A65AF9" w:rsidP="00A65AF9">
      <w:pPr>
        <w:widowControl w:val="0"/>
        <w:spacing w:before="120" w:after="0" w:line="240" w:lineRule="auto"/>
        <w:ind w:right="100"/>
        <w:jc w:val="center"/>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Профессиональная квалификационная группа</w:t>
      </w:r>
      <w:r w:rsidRPr="00A65AF9">
        <w:rPr>
          <w:rFonts w:ascii="Times New Roman" w:eastAsia="Times New Roman" w:hAnsi="Times New Roman" w:cs="Times New Roman"/>
          <w:color w:val="000000"/>
          <w:sz w:val="28"/>
          <w:szCs w:val="24"/>
          <w:lang w:eastAsia="ru-RU" w:bidi="ru-RU"/>
        </w:rPr>
        <w:br/>
        <w:t>«Руководители структурных подразделений учреждений</w:t>
      </w:r>
      <w:r w:rsidRPr="00A65AF9">
        <w:rPr>
          <w:rFonts w:ascii="Times New Roman" w:eastAsia="Times New Roman" w:hAnsi="Times New Roman" w:cs="Times New Roman"/>
          <w:color w:val="000000"/>
          <w:sz w:val="28"/>
          <w:szCs w:val="24"/>
          <w:lang w:eastAsia="ru-RU" w:bidi="ru-RU"/>
        </w:rPr>
        <w:br/>
        <w:t xml:space="preserve">с высшим медицинским и фармацевтическим образованием </w:t>
      </w:r>
    </w:p>
    <w:p w:rsidR="00A65AF9" w:rsidRPr="00A65AF9" w:rsidRDefault="00A65AF9" w:rsidP="00A65AF9">
      <w:pPr>
        <w:widowControl w:val="0"/>
        <w:spacing w:after="0" w:line="240" w:lineRule="auto"/>
        <w:ind w:right="100"/>
        <w:jc w:val="center"/>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(врач-специалист, провизор)»</w:t>
      </w:r>
    </w:p>
    <w:tbl>
      <w:tblPr>
        <w:tblW w:w="0" w:type="auto"/>
        <w:tblLayout w:type="fixed"/>
        <w:tblCellMar>
          <w:left w:w="10" w:type="dxa"/>
          <w:right w:w="10" w:type="dxa"/>
        </w:tblCellMar>
        <w:tblLook w:val="0000" w:firstRow="0" w:lastRow="0" w:firstColumn="0" w:lastColumn="0" w:noHBand="0" w:noVBand="0"/>
      </w:tblPr>
      <w:tblGrid>
        <w:gridCol w:w="7240"/>
        <w:gridCol w:w="2693"/>
      </w:tblGrid>
      <w:tr w:rsidR="00A65AF9" w:rsidRPr="00A65AF9" w:rsidTr="004C382B">
        <w:trPr>
          <w:trHeight w:hRule="exact" w:val="723"/>
        </w:trPr>
        <w:tc>
          <w:tcPr>
            <w:tcW w:w="724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Квалификационный уровень</w:t>
            </w:r>
          </w:p>
        </w:tc>
        <w:tc>
          <w:tcPr>
            <w:tcW w:w="2693"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37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Должностной оклад (рублей)</w:t>
            </w:r>
          </w:p>
        </w:tc>
      </w:tr>
      <w:tr w:rsidR="00A65AF9" w:rsidRPr="00A65AF9" w:rsidTr="004C382B">
        <w:trPr>
          <w:trHeight w:hRule="exact" w:val="294"/>
        </w:trPr>
        <w:tc>
          <w:tcPr>
            <w:tcW w:w="7240" w:type="dxa"/>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60" w:lineRule="exact"/>
              <w:ind w:firstLine="101"/>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8891,0</w:t>
            </w:r>
          </w:p>
        </w:tc>
      </w:tr>
    </w:tbl>
    <w:p w:rsidR="00A65AF9" w:rsidRPr="00A65AF9" w:rsidRDefault="00A65AF9" w:rsidP="00A65AF9">
      <w:pPr>
        <w:widowControl w:val="0"/>
        <w:spacing w:before="120" w:after="0" w:line="240" w:lineRule="auto"/>
        <w:ind w:right="100"/>
        <w:jc w:val="center"/>
        <w:rPr>
          <w:rFonts w:ascii="Times New Roman" w:eastAsia="Times New Roman" w:hAnsi="Times New Roman" w:cs="Times New Roman"/>
          <w:color w:val="000000"/>
          <w:sz w:val="24"/>
          <w:szCs w:val="24"/>
          <w:lang w:eastAsia="ru-RU" w:bidi="ru-RU"/>
        </w:rPr>
      </w:pPr>
    </w:p>
    <w:p w:rsidR="00A65AF9" w:rsidRPr="00A65AF9" w:rsidRDefault="00A65AF9" w:rsidP="00A65AF9">
      <w:pPr>
        <w:widowControl w:val="0"/>
        <w:spacing w:after="0" w:line="240" w:lineRule="auto"/>
        <w:rPr>
          <w:rFonts w:ascii="Times New Roman" w:eastAsia="Times New Roman" w:hAnsi="Times New Roman" w:cs="Times New Roman"/>
          <w:color w:val="000000"/>
          <w:sz w:val="24"/>
          <w:szCs w:val="24"/>
          <w:lang w:eastAsia="ru-RU" w:bidi="ru-RU"/>
        </w:rPr>
      </w:pPr>
    </w:p>
    <w:p w:rsidR="00A65AF9" w:rsidRPr="00A65AF9" w:rsidRDefault="00A65AF9" w:rsidP="00A65AF9">
      <w:pPr>
        <w:widowControl w:val="0"/>
        <w:spacing w:after="0" w:line="240" w:lineRule="auto"/>
        <w:rPr>
          <w:rFonts w:ascii="Times New Roman" w:eastAsia="Times New Roman" w:hAnsi="Times New Roman" w:cs="Times New Roman"/>
          <w:color w:val="000000"/>
          <w:sz w:val="24"/>
          <w:szCs w:val="24"/>
          <w:lang w:eastAsia="ru-RU" w:bidi="ru-RU"/>
        </w:rPr>
        <w:sectPr w:rsidR="00A65AF9" w:rsidRPr="00A65AF9" w:rsidSect="002432B8">
          <w:pgSz w:w="11900" w:h="16840"/>
          <w:pgMar w:top="680" w:right="680" w:bottom="680" w:left="1304" w:header="0" w:footer="6" w:gutter="0"/>
          <w:cols w:space="720"/>
          <w:noEndnote/>
          <w:docGrid w:linePitch="360"/>
        </w:sectPr>
      </w:pP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lastRenderedPageBreak/>
        <w:t>ПРИЛОЖЕНИЕ 5</w:t>
      </w:r>
      <w:r w:rsidRPr="00A65AF9">
        <w:rPr>
          <w:rFonts w:ascii="Times New Roman" w:eastAsia="Times New Roman" w:hAnsi="Times New Roman" w:cs="Times New Roman"/>
          <w:color w:val="000000"/>
          <w:sz w:val="28"/>
          <w:szCs w:val="24"/>
          <w:lang w:eastAsia="ru-RU" w:bidi="ru-RU"/>
        </w:rPr>
        <w:br/>
        <w:t>к Положению об оплате труда работников</w:t>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учреждений, подведомственных Управлению</w:t>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по физической культуре и спорту</w:t>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Златоустовского городского округа</w:t>
      </w:r>
    </w:p>
    <w:p w:rsidR="00A65AF9" w:rsidRPr="00A65AF9" w:rsidRDefault="00A65AF9" w:rsidP="00A65AF9">
      <w:pPr>
        <w:widowControl w:val="0"/>
        <w:spacing w:after="0" w:line="240" w:lineRule="auto"/>
        <w:ind w:right="60"/>
        <w:rPr>
          <w:rFonts w:ascii="Times New Roman" w:eastAsia="Times New Roman" w:hAnsi="Times New Roman" w:cs="Times New Roman"/>
          <w:b/>
          <w:color w:val="000000"/>
          <w:sz w:val="24"/>
          <w:szCs w:val="24"/>
          <w:lang w:eastAsia="ru-RU" w:bidi="ru-RU"/>
        </w:rPr>
      </w:pPr>
    </w:p>
    <w:p w:rsidR="00A65AF9" w:rsidRPr="00A65AF9" w:rsidRDefault="00A65AF9" w:rsidP="00A65AF9">
      <w:pPr>
        <w:widowControl w:val="0"/>
        <w:spacing w:after="0" w:line="240" w:lineRule="auto"/>
        <w:ind w:right="4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Размеры</w:t>
      </w:r>
    </w:p>
    <w:p w:rsidR="00A65AF9" w:rsidRPr="00A65AF9" w:rsidRDefault="00A65AF9" w:rsidP="00A65AF9">
      <w:pPr>
        <w:widowControl w:val="0"/>
        <w:spacing w:after="0" w:line="240" w:lineRule="auto"/>
        <w:ind w:right="4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должностных окладов по должностям</w:t>
      </w:r>
      <w:r w:rsidRPr="00A65AF9">
        <w:rPr>
          <w:rFonts w:ascii="Times New Roman" w:eastAsia="Times New Roman" w:hAnsi="Times New Roman" w:cs="Times New Roman"/>
          <w:color w:val="000000"/>
          <w:sz w:val="28"/>
          <w:szCs w:val="24"/>
          <w:lang w:eastAsia="ru-RU" w:bidi="ru-RU"/>
        </w:rPr>
        <w:br/>
        <w:t>тренер-преподаватель, старший тренер-преподаватель, тренер,</w:t>
      </w:r>
      <w:r w:rsidRPr="00A65AF9">
        <w:rPr>
          <w:rFonts w:ascii="Times New Roman" w:eastAsia="Times New Roman" w:hAnsi="Times New Roman" w:cs="Times New Roman"/>
          <w:color w:val="000000"/>
          <w:sz w:val="28"/>
          <w:szCs w:val="24"/>
          <w:lang w:eastAsia="ru-RU" w:bidi="ru-RU"/>
        </w:rPr>
        <w:br/>
        <w:t>старший тренер (по виду спорта, спортивной дисциплине)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8"/>
        <w:gridCol w:w="2835"/>
      </w:tblGrid>
      <w:tr w:rsidR="00A65AF9" w:rsidRPr="00A65AF9" w:rsidTr="004C382B">
        <w:trPr>
          <w:trHeight w:hRule="exact" w:val="869"/>
        </w:trPr>
        <w:tc>
          <w:tcPr>
            <w:tcW w:w="7098" w:type="dxa"/>
            <w:shd w:val="clear" w:color="auto" w:fill="FFFFFF"/>
            <w:vAlign w:val="center"/>
          </w:tcPr>
          <w:p w:rsidR="00A65AF9" w:rsidRPr="00A65AF9" w:rsidRDefault="00A65AF9" w:rsidP="00A65AF9">
            <w:pPr>
              <w:widowControl w:val="0"/>
              <w:spacing w:after="0" w:line="260" w:lineRule="exact"/>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Уровень квалификации</w:t>
            </w:r>
          </w:p>
        </w:tc>
        <w:tc>
          <w:tcPr>
            <w:tcW w:w="2835" w:type="dxa"/>
            <w:shd w:val="clear" w:color="auto" w:fill="FFFFFF"/>
            <w:vAlign w:val="bottom"/>
          </w:tcPr>
          <w:p w:rsidR="00A65AF9" w:rsidRPr="00A65AF9" w:rsidRDefault="00A65AF9" w:rsidP="00A65AF9">
            <w:pPr>
              <w:widowControl w:val="0"/>
              <w:spacing w:after="0" w:line="326"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Должностной оклад (рублей)</w:t>
            </w:r>
          </w:p>
        </w:tc>
      </w:tr>
      <w:tr w:rsidR="00A65AF9" w:rsidRPr="00A65AF9" w:rsidTr="004C382B">
        <w:trPr>
          <w:trHeight w:val="337"/>
        </w:trPr>
        <w:tc>
          <w:tcPr>
            <w:tcW w:w="7098" w:type="dxa"/>
            <w:shd w:val="clear" w:color="auto" w:fill="FFFFFF"/>
            <w:vAlign w:val="center"/>
          </w:tcPr>
          <w:p w:rsidR="00A65AF9" w:rsidRPr="00A65AF9" w:rsidRDefault="00A65AF9" w:rsidP="00A65AF9">
            <w:pPr>
              <w:widowControl w:val="0"/>
              <w:spacing w:after="0" w:line="260" w:lineRule="exact"/>
              <w:ind w:firstLine="85"/>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5 квалификационный уровень</w:t>
            </w:r>
          </w:p>
        </w:tc>
        <w:tc>
          <w:tcPr>
            <w:tcW w:w="2835" w:type="dxa"/>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10657,0</w:t>
            </w:r>
          </w:p>
        </w:tc>
      </w:tr>
      <w:tr w:rsidR="00A65AF9" w:rsidRPr="00A65AF9" w:rsidTr="004C382B">
        <w:trPr>
          <w:trHeight w:val="337"/>
        </w:trPr>
        <w:tc>
          <w:tcPr>
            <w:tcW w:w="7098" w:type="dxa"/>
            <w:shd w:val="clear" w:color="auto" w:fill="FFFFFF"/>
            <w:vAlign w:val="center"/>
          </w:tcPr>
          <w:p w:rsidR="00A65AF9" w:rsidRPr="00A65AF9" w:rsidRDefault="00A65AF9" w:rsidP="00A65AF9">
            <w:pPr>
              <w:widowControl w:val="0"/>
              <w:spacing w:after="0" w:line="260" w:lineRule="exact"/>
              <w:ind w:firstLine="85"/>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6 квалификационный уровень</w:t>
            </w:r>
          </w:p>
        </w:tc>
        <w:tc>
          <w:tcPr>
            <w:tcW w:w="2835" w:type="dxa"/>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12180,0</w:t>
            </w:r>
          </w:p>
        </w:tc>
      </w:tr>
      <w:tr w:rsidR="00A65AF9" w:rsidRPr="00A65AF9" w:rsidTr="004C382B">
        <w:trPr>
          <w:trHeight w:val="337"/>
        </w:trPr>
        <w:tc>
          <w:tcPr>
            <w:tcW w:w="7098" w:type="dxa"/>
            <w:shd w:val="clear" w:color="auto" w:fill="FFFFFF"/>
            <w:vAlign w:val="center"/>
          </w:tcPr>
          <w:p w:rsidR="00A65AF9" w:rsidRPr="00A65AF9" w:rsidRDefault="00A65AF9" w:rsidP="00A65AF9">
            <w:pPr>
              <w:widowControl w:val="0"/>
              <w:spacing w:after="0" w:line="260" w:lineRule="exact"/>
              <w:ind w:firstLine="85"/>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7 квалификационный уровень</w:t>
            </w:r>
          </w:p>
        </w:tc>
        <w:tc>
          <w:tcPr>
            <w:tcW w:w="2835" w:type="dxa"/>
            <w:shd w:val="clear" w:color="auto" w:fill="FFFFFF"/>
            <w:vAlign w:val="center"/>
          </w:tcPr>
          <w:p w:rsidR="00A65AF9" w:rsidRPr="009D290E"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13702,0</w:t>
            </w:r>
          </w:p>
        </w:tc>
      </w:tr>
      <w:tr w:rsidR="00A65AF9" w:rsidRPr="00A65AF9" w:rsidTr="004C382B">
        <w:trPr>
          <w:trHeight w:val="337"/>
        </w:trPr>
        <w:tc>
          <w:tcPr>
            <w:tcW w:w="7098" w:type="dxa"/>
            <w:shd w:val="clear" w:color="auto" w:fill="FFFFFF"/>
            <w:vAlign w:val="center"/>
          </w:tcPr>
          <w:p w:rsidR="00A65AF9" w:rsidRPr="00A65AF9" w:rsidRDefault="00A65AF9" w:rsidP="009D290E">
            <w:pPr>
              <w:widowControl w:val="0"/>
              <w:spacing w:after="0" w:line="260" w:lineRule="exact"/>
              <w:ind w:firstLine="85"/>
              <w:jc w:val="both"/>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8 квалификационный уровень</w:t>
            </w:r>
          </w:p>
        </w:tc>
        <w:tc>
          <w:tcPr>
            <w:tcW w:w="2835" w:type="dxa"/>
            <w:shd w:val="clear" w:color="auto" w:fill="FFFFFF"/>
            <w:vAlign w:val="center"/>
          </w:tcPr>
          <w:p w:rsidR="00A65AF9" w:rsidRPr="009D290E" w:rsidRDefault="00A65AF9" w:rsidP="009D290E">
            <w:pPr>
              <w:widowControl w:val="0"/>
              <w:spacing w:after="0" w:line="260" w:lineRule="exact"/>
              <w:jc w:val="both"/>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15225,0</w:t>
            </w:r>
          </w:p>
        </w:tc>
      </w:tr>
    </w:tbl>
    <w:p w:rsidR="009D290E" w:rsidRDefault="009D290E" w:rsidP="009D290E">
      <w:pPr>
        <w:widowControl w:val="0"/>
        <w:spacing w:after="0" w:line="240" w:lineRule="auto"/>
        <w:ind w:firstLine="756"/>
        <w:jc w:val="both"/>
        <w:rPr>
          <w:rFonts w:ascii="Times New Roman" w:eastAsia="Times New Roman" w:hAnsi="Times New Roman" w:cs="Times New Roman"/>
          <w:color w:val="000000"/>
          <w:sz w:val="28"/>
          <w:szCs w:val="24"/>
          <w:lang w:eastAsia="ru-RU" w:bidi="ru-RU"/>
        </w:rPr>
      </w:pPr>
    </w:p>
    <w:p w:rsidR="00A65AF9" w:rsidRPr="00A65AF9" w:rsidRDefault="00A65AF9" w:rsidP="009D290E">
      <w:pPr>
        <w:widowControl w:val="0"/>
        <w:spacing w:after="0" w:line="240" w:lineRule="auto"/>
        <w:ind w:firstLine="756"/>
        <w:jc w:val="both"/>
        <w:rPr>
          <w:rFonts w:ascii="Times New Roman" w:eastAsia="Times New Roman" w:hAnsi="Times New Roman" w:cs="Times New Roman"/>
          <w:b/>
          <w:color w:val="000000"/>
          <w:sz w:val="24"/>
          <w:szCs w:val="24"/>
          <w:lang w:eastAsia="ru-RU" w:bidi="ru-RU"/>
        </w:rPr>
      </w:pPr>
      <w:r w:rsidRPr="00A65AF9">
        <w:rPr>
          <w:rFonts w:ascii="Times New Roman" w:eastAsia="Times New Roman" w:hAnsi="Times New Roman" w:cs="Times New Roman"/>
          <w:color w:val="000000"/>
          <w:sz w:val="28"/>
          <w:szCs w:val="24"/>
          <w:lang w:eastAsia="ru-RU" w:bidi="ru-RU"/>
        </w:rPr>
        <w:t>Примечание: перечень должностей работников физической культуры и спорта в настоящем приложении установлен в соответствии с приказом Министерства труда и социальной защиты Российской Федерации от 7 апреля 2014 г. № 193н «Об утверждении профессионального стандарта «Тренер».</w:t>
      </w:r>
      <w:r w:rsidRPr="00A65AF9">
        <w:rPr>
          <w:rFonts w:ascii="Times New Roman" w:eastAsia="Times New Roman" w:hAnsi="Times New Roman" w:cs="Times New Roman"/>
          <w:color w:val="000000"/>
          <w:sz w:val="24"/>
          <w:szCs w:val="24"/>
          <w:lang w:eastAsia="ru-RU" w:bidi="ru-RU"/>
        </w:rPr>
        <w:br w:type="page"/>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lastRenderedPageBreak/>
        <w:t>ПРИЛОЖЕНИЕ 6</w:t>
      </w:r>
      <w:r w:rsidRPr="00A65AF9">
        <w:rPr>
          <w:rFonts w:ascii="Times New Roman" w:eastAsia="Times New Roman" w:hAnsi="Times New Roman" w:cs="Times New Roman"/>
          <w:color w:val="000000"/>
          <w:sz w:val="28"/>
          <w:szCs w:val="24"/>
          <w:lang w:eastAsia="ru-RU" w:bidi="ru-RU"/>
        </w:rPr>
        <w:br/>
        <w:t>к Положению об оплате труда работников</w:t>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учреждений, подведомственных Управлению</w:t>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по физической культуре и спорту</w:t>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Златоустовского городского округа</w:t>
      </w:r>
    </w:p>
    <w:p w:rsidR="00A65AF9" w:rsidRPr="00A65AF9" w:rsidRDefault="00A65AF9" w:rsidP="00A65AF9">
      <w:pPr>
        <w:widowControl w:val="0"/>
        <w:spacing w:after="0" w:line="317" w:lineRule="exact"/>
        <w:ind w:right="60"/>
        <w:jc w:val="right"/>
        <w:rPr>
          <w:rFonts w:ascii="Times New Roman" w:eastAsia="Times New Roman" w:hAnsi="Times New Roman" w:cs="Times New Roman"/>
          <w:b/>
          <w:color w:val="000000"/>
          <w:sz w:val="24"/>
          <w:szCs w:val="24"/>
          <w:lang w:eastAsia="ru-RU" w:bidi="ru-RU"/>
        </w:rPr>
      </w:pPr>
    </w:p>
    <w:p w:rsidR="00A65AF9" w:rsidRPr="00A65AF9" w:rsidRDefault="00A65AF9" w:rsidP="00A65AF9">
      <w:pPr>
        <w:widowControl w:val="0"/>
        <w:spacing w:after="0" w:line="240" w:lineRule="auto"/>
        <w:ind w:right="2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Размеры должностных окладов по должностям</w:t>
      </w:r>
      <w:r w:rsidRPr="00A65AF9">
        <w:rPr>
          <w:rFonts w:ascii="Times New Roman" w:eastAsia="Times New Roman" w:hAnsi="Times New Roman" w:cs="Times New Roman"/>
          <w:color w:val="000000"/>
          <w:sz w:val="28"/>
          <w:szCs w:val="24"/>
          <w:lang w:eastAsia="ru-RU" w:bidi="ru-RU"/>
        </w:rPr>
        <w:br/>
        <w:t>инструктор по спорту, старший инструктор-методист</w:t>
      </w:r>
    </w:p>
    <w:p w:rsidR="00A65AF9" w:rsidRPr="00A65AF9" w:rsidRDefault="00A65AF9" w:rsidP="00A65AF9">
      <w:pPr>
        <w:widowControl w:val="0"/>
        <w:spacing w:after="0" w:line="240" w:lineRule="auto"/>
        <w:ind w:right="20"/>
        <w:jc w:val="center"/>
        <w:rPr>
          <w:rFonts w:ascii="Times New Roman" w:eastAsia="Times New Roman" w:hAnsi="Times New Roman" w:cs="Times New Roman"/>
          <w:b/>
          <w:color w:val="000000"/>
          <w:sz w:val="28"/>
          <w:szCs w:val="24"/>
          <w:lang w:eastAsia="ru-RU" w:bidi="ru-RU"/>
        </w:rPr>
      </w:pPr>
    </w:p>
    <w:tbl>
      <w:tblPr>
        <w:tblW w:w="0" w:type="auto"/>
        <w:tblLayout w:type="fixed"/>
        <w:tblCellMar>
          <w:left w:w="10" w:type="dxa"/>
          <w:right w:w="10" w:type="dxa"/>
        </w:tblCellMar>
        <w:tblLook w:val="0000" w:firstRow="0" w:lastRow="0" w:firstColumn="0" w:lastColumn="0" w:noHBand="0" w:noVBand="0"/>
      </w:tblPr>
      <w:tblGrid>
        <w:gridCol w:w="7240"/>
        <w:gridCol w:w="2693"/>
      </w:tblGrid>
      <w:tr w:rsidR="00A65AF9" w:rsidRPr="00A65AF9" w:rsidTr="004C382B">
        <w:trPr>
          <w:trHeight w:hRule="exact" w:val="756"/>
        </w:trPr>
        <w:tc>
          <w:tcPr>
            <w:tcW w:w="724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Уровень квалификации</w:t>
            </w:r>
          </w:p>
        </w:tc>
        <w:tc>
          <w:tcPr>
            <w:tcW w:w="2693"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Должностной оклад (рублей)</w:t>
            </w:r>
          </w:p>
        </w:tc>
      </w:tr>
      <w:tr w:rsidR="00A65AF9" w:rsidRPr="00A65AF9" w:rsidTr="004C382B">
        <w:trPr>
          <w:trHeight w:val="343"/>
        </w:trPr>
        <w:tc>
          <w:tcPr>
            <w:tcW w:w="724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ind w:firstLine="80"/>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4 квалификационный уровень</w:t>
            </w:r>
          </w:p>
        </w:tc>
        <w:tc>
          <w:tcPr>
            <w:tcW w:w="2693"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9531,0</w:t>
            </w:r>
          </w:p>
        </w:tc>
      </w:tr>
      <w:tr w:rsidR="00A65AF9" w:rsidRPr="00A65AF9" w:rsidTr="004C382B">
        <w:trPr>
          <w:trHeight w:val="343"/>
        </w:trPr>
        <w:tc>
          <w:tcPr>
            <w:tcW w:w="724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ind w:firstLine="80"/>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5 квалификационный уровень</w:t>
            </w:r>
          </w:p>
        </w:tc>
        <w:tc>
          <w:tcPr>
            <w:tcW w:w="2693"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10657,0</w:t>
            </w:r>
          </w:p>
        </w:tc>
      </w:tr>
      <w:tr w:rsidR="00A65AF9" w:rsidRPr="00A65AF9" w:rsidTr="004C382B">
        <w:trPr>
          <w:trHeight w:val="343"/>
        </w:trPr>
        <w:tc>
          <w:tcPr>
            <w:tcW w:w="7240" w:type="dxa"/>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60" w:lineRule="exact"/>
              <w:ind w:firstLine="80"/>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6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12180,0</w:t>
            </w:r>
          </w:p>
        </w:tc>
      </w:tr>
    </w:tbl>
    <w:p w:rsidR="00A65AF9" w:rsidRPr="00A65AF9" w:rsidRDefault="00A65AF9" w:rsidP="00A65AF9">
      <w:pPr>
        <w:widowControl w:val="0"/>
        <w:spacing w:before="120" w:after="0" w:line="240" w:lineRule="auto"/>
        <w:ind w:firstLine="709"/>
        <w:rPr>
          <w:rFonts w:ascii="Times New Roman" w:eastAsia="Times New Roman" w:hAnsi="Times New Roman" w:cs="Times New Roman"/>
          <w:b/>
          <w:color w:val="000000"/>
          <w:sz w:val="28"/>
          <w:szCs w:val="24"/>
          <w:lang w:eastAsia="ru-RU" w:bidi="ru-RU"/>
        </w:rPr>
      </w:pPr>
    </w:p>
    <w:p w:rsidR="00A65AF9" w:rsidRPr="00A65AF9" w:rsidRDefault="00A65AF9" w:rsidP="009D290E">
      <w:pPr>
        <w:widowControl w:val="0"/>
        <w:spacing w:before="120" w:after="0" w:line="240" w:lineRule="auto"/>
        <w:ind w:firstLine="709"/>
        <w:jc w:val="both"/>
        <w:rPr>
          <w:rFonts w:ascii="Times New Roman" w:eastAsia="Times New Roman" w:hAnsi="Times New Roman" w:cs="Times New Roman"/>
          <w:b/>
          <w:color w:val="000000"/>
          <w:sz w:val="24"/>
          <w:szCs w:val="24"/>
          <w:lang w:eastAsia="ru-RU" w:bidi="ru-RU"/>
        </w:rPr>
      </w:pPr>
      <w:r w:rsidRPr="00A65AF9">
        <w:rPr>
          <w:rFonts w:ascii="Times New Roman" w:eastAsia="Times New Roman" w:hAnsi="Times New Roman" w:cs="Times New Roman"/>
          <w:color w:val="000000"/>
          <w:sz w:val="28"/>
          <w:szCs w:val="24"/>
          <w:lang w:eastAsia="ru-RU" w:bidi="ru-RU"/>
        </w:rPr>
        <w:t>Примечание: перечень должностей работников физической культуры и спорта в настоящем приложении установлен в соответствии с приказом Министерства труда и социальной защиты Российской Федерации от 8 сентября 2014 г. № 630н «Об утверждении профессионального стандарта «Инструктор-методист».</w:t>
      </w:r>
      <w:r w:rsidRPr="00A65AF9">
        <w:rPr>
          <w:rFonts w:ascii="Times New Roman" w:eastAsia="Times New Roman" w:hAnsi="Times New Roman" w:cs="Times New Roman"/>
          <w:color w:val="000000"/>
          <w:sz w:val="24"/>
          <w:szCs w:val="24"/>
          <w:lang w:eastAsia="ru-RU" w:bidi="ru-RU"/>
        </w:rPr>
        <w:br w:type="page"/>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lastRenderedPageBreak/>
        <w:t>ПРИЛОЖЕНИЕ 7</w:t>
      </w:r>
      <w:r w:rsidRPr="00A65AF9">
        <w:rPr>
          <w:rFonts w:ascii="Times New Roman" w:eastAsia="Times New Roman" w:hAnsi="Times New Roman" w:cs="Times New Roman"/>
          <w:color w:val="000000"/>
          <w:sz w:val="28"/>
          <w:szCs w:val="24"/>
          <w:lang w:eastAsia="ru-RU" w:bidi="ru-RU"/>
        </w:rPr>
        <w:br/>
        <w:t>к Положению об оплате труда работников</w:t>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учреждений, подведомственных Управлению</w:t>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по физической культуре и спорту</w:t>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Златоустовского городского округа</w:t>
      </w:r>
    </w:p>
    <w:p w:rsidR="00A65AF9" w:rsidRPr="00A65AF9" w:rsidRDefault="00A65AF9" w:rsidP="00A65AF9">
      <w:pPr>
        <w:widowControl w:val="0"/>
        <w:spacing w:after="0" w:line="317" w:lineRule="exact"/>
        <w:ind w:right="60"/>
        <w:jc w:val="right"/>
        <w:rPr>
          <w:rFonts w:ascii="Times New Roman" w:eastAsia="Times New Roman" w:hAnsi="Times New Roman" w:cs="Times New Roman"/>
          <w:b/>
          <w:color w:val="000000"/>
          <w:sz w:val="24"/>
          <w:szCs w:val="24"/>
          <w:lang w:eastAsia="ru-RU" w:bidi="ru-RU"/>
        </w:rPr>
      </w:pPr>
    </w:p>
    <w:p w:rsidR="00A65AF9" w:rsidRPr="00A65AF9" w:rsidRDefault="00A65AF9" w:rsidP="00A65AF9">
      <w:pPr>
        <w:widowControl w:val="0"/>
        <w:spacing w:after="0" w:line="240" w:lineRule="auto"/>
        <w:ind w:right="2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Размеры</w:t>
      </w:r>
    </w:p>
    <w:p w:rsidR="00A65AF9" w:rsidRPr="00A65AF9" w:rsidRDefault="00A65AF9" w:rsidP="00A65AF9">
      <w:pPr>
        <w:widowControl w:val="0"/>
        <w:spacing w:after="0" w:line="240" w:lineRule="auto"/>
        <w:ind w:right="2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должностных окладов по должностям</w:t>
      </w:r>
      <w:r w:rsidRPr="00A65AF9">
        <w:rPr>
          <w:rFonts w:ascii="Times New Roman" w:eastAsia="Times New Roman" w:hAnsi="Times New Roman" w:cs="Times New Roman"/>
          <w:color w:val="000000"/>
          <w:sz w:val="28"/>
          <w:szCs w:val="24"/>
          <w:lang w:eastAsia="ru-RU" w:bidi="ru-RU"/>
        </w:rPr>
        <w:br/>
        <w:t>спортсмен, спортсмен-ведущий, спортсмен-инструктор</w:t>
      </w:r>
    </w:p>
    <w:p w:rsidR="00A65AF9" w:rsidRPr="00A65AF9" w:rsidRDefault="00A65AF9" w:rsidP="00A65AF9">
      <w:pPr>
        <w:widowControl w:val="0"/>
        <w:spacing w:after="0" w:line="240" w:lineRule="auto"/>
        <w:ind w:right="20"/>
        <w:jc w:val="center"/>
        <w:rPr>
          <w:rFonts w:ascii="Times New Roman" w:eastAsia="Times New Roman" w:hAnsi="Times New Roman" w:cs="Times New Roman"/>
          <w:b/>
          <w:color w:val="000000"/>
          <w:sz w:val="28"/>
          <w:szCs w:val="24"/>
          <w:lang w:eastAsia="ru-RU" w:bidi="ru-RU"/>
        </w:rPr>
      </w:pPr>
    </w:p>
    <w:tbl>
      <w:tblPr>
        <w:tblW w:w="0" w:type="auto"/>
        <w:tblLayout w:type="fixed"/>
        <w:tblCellMar>
          <w:left w:w="10" w:type="dxa"/>
          <w:right w:w="10" w:type="dxa"/>
        </w:tblCellMar>
        <w:tblLook w:val="0000" w:firstRow="0" w:lastRow="0" w:firstColumn="0" w:lastColumn="0" w:noHBand="0" w:noVBand="0"/>
      </w:tblPr>
      <w:tblGrid>
        <w:gridCol w:w="7240"/>
        <w:gridCol w:w="2693"/>
      </w:tblGrid>
      <w:tr w:rsidR="00A65AF9" w:rsidRPr="00A65AF9" w:rsidTr="004C382B">
        <w:trPr>
          <w:trHeight w:hRule="exact" w:val="864"/>
        </w:trPr>
        <w:tc>
          <w:tcPr>
            <w:tcW w:w="724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Уровень квалификации</w:t>
            </w:r>
          </w:p>
        </w:tc>
        <w:tc>
          <w:tcPr>
            <w:tcW w:w="2693"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326"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Должностной оклад (рублей)</w:t>
            </w:r>
          </w:p>
        </w:tc>
      </w:tr>
      <w:tr w:rsidR="00A65AF9" w:rsidRPr="00A65AF9" w:rsidTr="004C382B">
        <w:trPr>
          <w:trHeight w:hRule="exact" w:val="538"/>
        </w:trPr>
        <w:tc>
          <w:tcPr>
            <w:tcW w:w="724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0" w:lineRule="exact"/>
              <w:ind w:firstLine="72"/>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3 квалификационный уровень</w:t>
            </w:r>
          </w:p>
        </w:tc>
        <w:tc>
          <w:tcPr>
            <w:tcW w:w="2693"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7095,0</w:t>
            </w:r>
          </w:p>
        </w:tc>
      </w:tr>
      <w:tr w:rsidR="00A65AF9" w:rsidRPr="00A65AF9" w:rsidTr="004C382B">
        <w:trPr>
          <w:trHeight w:hRule="exact" w:val="552"/>
        </w:trPr>
        <w:tc>
          <w:tcPr>
            <w:tcW w:w="7240" w:type="dxa"/>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60" w:lineRule="exact"/>
              <w:ind w:firstLine="72"/>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4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9531,0</w:t>
            </w:r>
          </w:p>
        </w:tc>
      </w:tr>
    </w:tbl>
    <w:p w:rsidR="00A65AF9" w:rsidRPr="00A65AF9" w:rsidRDefault="00A65AF9" w:rsidP="009D290E">
      <w:pPr>
        <w:widowControl w:val="0"/>
        <w:spacing w:before="120" w:after="0" w:line="240" w:lineRule="auto"/>
        <w:ind w:firstLine="763"/>
        <w:jc w:val="both"/>
        <w:rPr>
          <w:rFonts w:ascii="Times New Roman" w:eastAsia="Times New Roman" w:hAnsi="Times New Roman" w:cs="Times New Roman"/>
          <w:b/>
          <w:color w:val="000000"/>
          <w:sz w:val="28"/>
          <w:szCs w:val="24"/>
          <w:lang w:eastAsia="ru-RU" w:bidi="ru-RU"/>
        </w:rPr>
        <w:sectPr w:rsidR="00A65AF9" w:rsidRPr="00A65AF9" w:rsidSect="002432B8">
          <w:pgSz w:w="11900" w:h="16840"/>
          <w:pgMar w:top="680" w:right="680" w:bottom="680" w:left="1304" w:header="0" w:footer="6" w:gutter="0"/>
          <w:cols w:space="720"/>
          <w:noEndnote/>
          <w:docGrid w:linePitch="360"/>
        </w:sectPr>
      </w:pPr>
      <w:r w:rsidRPr="00A65AF9">
        <w:rPr>
          <w:rFonts w:ascii="Times New Roman" w:eastAsia="Times New Roman" w:hAnsi="Times New Roman" w:cs="Times New Roman"/>
          <w:color w:val="000000"/>
          <w:sz w:val="28"/>
          <w:szCs w:val="24"/>
          <w:lang w:eastAsia="ru-RU" w:bidi="ru-RU"/>
        </w:rPr>
        <w:t>Примечание: перечень должностей работников физической культуры и спорта в настоящем приложении установлен в соответствии с приказом Министерства труда и социальной защиты Российской Федерации                                  от 7 апреля 2014 г. № 186н «Об утверждении профессионального стандарта «Спортсмен».</w:t>
      </w:r>
    </w:p>
    <w:p w:rsidR="009D290E" w:rsidRDefault="009D290E" w:rsidP="00A65AF9">
      <w:pPr>
        <w:widowControl w:val="0"/>
        <w:spacing w:after="0" w:line="317" w:lineRule="exact"/>
        <w:ind w:left="4248" w:right="60"/>
        <w:jc w:val="center"/>
        <w:rPr>
          <w:rFonts w:ascii="Times New Roman" w:eastAsia="Times New Roman" w:hAnsi="Times New Roman" w:cs="Times New Roman"/>
          <w:color w:val="000000"/>
          <w:sz w:val="28"/>
          <w:szCs w:val="24"/>
          <w:lang w:eastAsia="ru-RU" w:bidi="ru-RU"/>
        </w:rPr>
      </w:pPr>
      <w:r>
        <w:rPr>
          <w:rFonts w:ascii="Times New Roman" w:eastAsia="Times New Roman" w:hAnsi="Times New Roman" w:cs="Times New Roman"/>
          <w:color w:val="000000"/>
          <w:sz w:val="28"/>
          <w:szCs w:val="24"/>
          <w:lang w:eastAsia="ru-RU" w:bidi="ru-RU"/>
        </w:rPr>
        <w:lastRenderedPageBreak/>
        <w:t>ПРИЛОЖЕНИЕ 8</w:t>
      </w:r>
    </w:p>
    <w:p w:rsidR="00A65AF9" w:rsidRPr="00A65AF9" w:rsidRDefault="009D290E" w:rsidP="009D290E">
      <w:pPr>
        <w:widowControl w:val="0"/>
        <w:spacing w:after="0" w:line="317" w:lineRule="exact"/>
        <w:ind w:right="60"/>
        <w:rPr>
          <w:rFonts w:ascii="Times New Roman" w:eastAsia="Times New Roman" w:hAnsi="Times New Roman" w:cs="Times New Roman"/>
          <w:b/>
          <w:color w:val="000000"/>
          <w:sz w:val="28"/>
          <w:szCs w:val="24"/>
          <w:lang w:eastAsia="ru-RU" w:bidi="ru-RU"/>
        </w:rPr>
      </w:pPr>
      <w:r>
        <w:rPr>
          <w:rFonts w:ascii="Times New Roman" w:eastAsia="Times New Roman" w:hAnsi="Times New Roman" w:cs="Times New Roman"/>
          <w:color w:val="000000"/>
          <w:sz w:val="28"/>
          <w:szCs w:val="24"/>
          <w:lang w:eastAsia="ru-RU" w:bidi="ru-RU"/>
        </w:rPr>
        <w:t xml:space="preserve">                                                         </w:t>
      </w:r>
      <w:r w:rsidR="00A65AF9" w:rsidRPr="00A65AF9">
        <w:rPr>
          <w:rFonts w:ascii="Times New Roman" w:eastAsia="Times New Roman" w:hAnsi="Times New Roman" w:cs="Times New Roman"/>
          <w:color w:val="000000"/>
          <w:sz w:val="28"/>
          <w:szCs w:val="24"/>
          <w:lang w:eastAsia="ru-RU" w:bidi="ru-RU"/>
        </w:rPr>
        <w:t xml:space="preserve">к Положению об оплате труда </w:t>
      </w:r>
      <w:r>
        <w:rPr>
          <w:rFonts w:ascii="Times New Roman" w:eastAsia="Times New Roman" w:hAnsi="Times New Roman" w:cs="Times New Roman"/>
          <w:color w:val="000000"/>
          <w:sz w:val="28"/>
          <w:szCs w:val="24"/>
          <w:lang w:eastAsia="ru-RU" w:bidi="ru-RU"/>
        </w:rPr>
        <w:t xml:space="preserve"> р</w:t>
      </w:r>
      <w:r w:rsidR="00A65AF9" w:rsidRPr="00A65AF9">
        <w:rPr>
          <w:rFonts w:ascii="Times New Roman" w:eastAsia="Times New Roman" w:hAnsi="Times New Roman" w:cs="Times New Roman"/>
          <w:color w:val="000000"/>
          <w:sz w:val="28"/>
          <w:szCs w:val="24"/>
          <w:lang w:eastAsia="ru-RU" w:bidi="ru-RU"/>
        </w:rPr>
        <w:t>аботников</w:t>
      </w:r>
    </w:p>
    <w:p w:rsidR="00A65AF9" w:rsidRPr="00A65AF9" w:rsidRDefault="009D290E" w:rsidP="009D290E">
      <w:pPr>
        <w:widowControl w:val="0"/>
        <w:spacing w:after="0" w:line="317" w:lineRule="exact"/>
        <w:ind w:right="60"/>
        <w:rPr>
          <w:rFonts w:ascii="Times New Roman" w:eastAsia="Times New Roman" w:hAnsi="Times New Roman" w:cs="Times New Roman"/>
          <w:b/>
          <w:color w:val="000000"/>
          <w:sz w:val="28"/>
          <w:szCs w:val="24"/>
          <w:lang w:eastAsia="ru-RU" w:bidi="ru-RU"/>
        </w:rPr>
      </w:pPr>
      <w:r>
        <w:rPr>
          <w:rFonts w:ascii="Times New Roman" w:eastAsia="Times New Roman" w:hAnsi="Times New Roman" w:cs="Times New Roman"/>
          <w:color w:val="000000"/>
          <w:sz w:val="28"/>
          <w:szCs w:val="24"/>
          <w:lang w:eastAsia="ru-RU" w:bidi="ru-RU"/>
        </w:rPr>
        <w:t xml:space="preserve">                                                      </w:t>
      </w:r>
      <w:r w:rsidR="00A65AF9" w:rsidRPr="00A65AF9">
        <w:rPr>
          <w:rFonts w:ascii="Times New Roman" w:eastAsia="Times New Roman" w:hAnsi="Times New Roman" w:cs="Times New Roman"/>
          <w:color w:val="000000"/>
          <w:sz w:val="28"/>
          <w:szCs w:val="24"/>
          <w:lang w:eastAsia="ru-RU" w:bidi="ru-RU"/>
        </w:rPr>
        <w:t>учреждений, подведомственных Управлению</w:t>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по физической культуре и спорту</w:t>
      </w:r>
    </w:p>
    <w:p w:rsidR="00A65AF9" w:rsidRPr="00A65AF9" w:rsidRDefault="00A65AF9" w:rsidP="00A65AF9">
      <w:pPr>
        <w:widowControl w:val="0"/>
        <w:spacing w:after="0" w:line="317" w:lineRule="exact"/>
        <w:ind w:left="4248"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Златоустовского городского округа</w:t>
      </w:r>
    </w:p>
    <w:p w:rsidR="00A65AF9" w:rsidRPr="00A65AF9" w:rsidRDefault="00A65AF9" w:rsidP="00A65AF9">
      <w:pPr>
        <w:widowControl w:val="0"/>
        <w:spacing w:after="0" w:line="317" w:lineRule="exact"/>
        <w:ind w:right="60"/>
        <w:jc w:val="right"/>
        <w:rPr>
          <w:rFonts w:ascii="Times New Roman" w:eastAsia="Times New Roman" w:hAnsi="Times New Roman" w:cs="Times New Roman"/>
          <w:b/>
          <w:color w:val="000000"/>
          <w:sz w:val="24"/>
          <w:szCs w:val="24"/>
          <w:lang w:eastAsia="ru-RU" w:bidi="ru-RU"/>
        </w:rPr>
      </w:pPr>
    </w:p>
    <w:p w:rsidR="00A65AF9" w:rsidRPr="00A65AF9" w:rsidRDefault="00A65AF9" w:rsidP="00A65AF9">
      <w:pPr>
        <w:widowControl w:val="0"/>
        <w:spacing w:after="360" w:line="240" w:lineRule="auto"/>
        <w:jc w:val="center"/>
        <w:rPr>
          <w:rFonts w:ascii="Times New Roman" w:eastAsia="Times New Roman" w:hAnsi="Times New Roman" w:cs="Times New Roman"/>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Персональный повышающий коэффициент по должностям</w:t>
      </w:r>
      <w:r w:rsidRPr="00A65AF9">
        <w:rPr>
          <w:rFonts w:ascii="Times New Roman" w:eastAsia="Times New Roman" w:hAnsi="Times New Roman" w:cs="Times New Roman"/>
          <w:color w:val="000000"/>
          <w:sz w:val="28"/>
          <w:szCs w:val="24"/>
          <w:lang w:eastAsia="ru-RU" w:bidi="ru-RU"/>
        </w:rPr>
        <w:br/>
        <w:t>спортсмен, спортсмен-ведущий, спортсмен-инструктор</w:t>
      </w:r>
    </w:p>
    <w:tbl>
      <w:tblPr>
        <w:tblW w:w="0" w:type="auto"/>
        <w:tblLayout w:type="fixed"/>
        <w:tblCellMar>
          <w:left w:w="10" w:type="dxa"/>
          <w:right w:w="10" w:type="dxa"/>
        </w:tblCellMar>
        <w:tblLook w:val="0000" w:firstRow="0" w:lastRow="0" w:firstColumn="0" w:lastColumn="0" w:noHBand="0" w:noVBand="0"/>
      </w:tblPr>
      <w:tblGrid>
        <w:gridCol w:w="1144"/>
        <w:gridCol w:w="2268"/>
        <w:gridCol w:w="2410"/>
        <w:gridCol w:w="4111"/>
      </w:tblGrid>
      <w:tr w:rsidR="00A65AF9" w:rsidRPr="00A65AF9" w:rsidTr="004C382B">
        <w:trPr>
          <w:trHeight w:hRule="exact" w:val="1157"/>
        </w:trPr>
        <w:tc>
          <w:tcPr>
            <w:tcW w:w="1144"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auto"/>
              <w:ind w:firstLine="6"/>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Кандидат в мастера спорта</w:t>
            </w:r>
          </w:p>
        </w:tc>
        <w:tc>
          <w:tcPr>
            <w:tcW w:w="2268"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Мастер спорта России, гроссмейстер России</w:t>
            </w:r>
          </w:p>
        </w:tc>
        <w:tc>
          <w:tcPr>
            <w:tcW w:w="241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Мастер спорта России международного класса</w:t>
            </w:r>
          </w:p>
        </w:tc>
        <w:tc>
          <w:tcPr>
            <w:tcW w:w="4111"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Победитель и призер официальных международных спортивных соревнований</w:t>
            </w:r>
          </w:p>
        </w:tc>
      </w:tr>
      <w:tr w:rsidR="00A65AF9" w:rsidRPr="00A65AF9" w:rsidTr="004C382B">
        <w:trPr>
          <w:trHeight w:hRule="exact" w:val="557"/>
        </w:trPr>
        <w:tc>
          <w:tcPr>
            <w:tcW w:w="1144" w:type="dxa"/>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w:t>
            </w:r>
          </w:p>
        </w:tc>
        <w:tc>
          <w:tcPr>
            <w:tcW w:w="2268" w:type="dxa"/>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1,5</w:t>
            </w:r>
          </w:p>
        </w:tc>
        <w:tc>
          <w:tcPr>
            <w:tcW w:w="2410" w:type="dxa"/>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6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3</w:t>
            </w:r>
          </w:p>
        </w:tc>
      </w:tr>
    </w:tbl>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p w:rsidR="00A65AF9" w:rsidRPr="00A65AF9" w:rsidRDefault="00A65AF9" w:rsidP="00A65AF9">
      <w:pPr>
        <w:widowControl w:val="0"/>
        <w:spacing w:after="0" w:line="240" w:lineRule="auto"/>
        <w:rPr>
          <w:rFonts w:ascii="Times New Roman" w:eastAsia="Times New Roman" w:hAnsi="Times New Roman" w:cs="Times New Roman"/>
          <w:color w:val="000000"/>
          <w:sz w:val="24"/>
          <w:szCs w:val="24"/>
          <w:lang w:eastAsia="ru-RU" w:bidi="ru-RU"/>
        </w:rPr>
      </w:pPr>
      <w:r w:rsidRPr="00A65AF9">
        <w:rPr>
          <w:rFonts w:ascii="Times New Roman" w:eastAsia="Times New Roman" w:hAnsi="Times New Roman" w:cs="Times New Roman"/>
          <w:color w:val="000000"/>
          <w:sz w:val="24"/>
          <w:szCs w:val="24"/>
          <w:lang w:eastAsia="ru-RU" w:bidi="ru-RU"/>
        </w:rPr>
        <w:br w:type="page"/>
      </w:r>
    </w:p>
    <w:p w:rsidR="009D290E" w:rsidRDefault="009D290E" w:rsidP="009D290E">
      <w:pPr>
        <w:widowControl w:val="0"/>
        <w:spacing w:after="0" w:line="317" w:lineRule="exact"/>
        <w:ind w:left="4248" w:right="60"/>
        <w:rPr>
          <w:rFonts w:ascii="Times New Roman" w:eastAsia="Times New Roman" w:hAnsi="Times New Roman" w:cs="Times New Roman"/>
          <w:color w:val="000000"/>
          <w:sz w:val="28"/>
          <w:szCs w:val="24"/>
          <w:lang w:eastAsia="ru-RU" w:bidi="ru-RU"/>
        </w:rPr>
      </w:pPr>
      <w:r>
        <w:rPr>
          <w:rFonts w:ascii="Times New Roman" w:eastAsia="Times New Roman" w:hAnsi="Times New Roman" w:cs="Times New Roman"/>
          <w:color w:val="000000"/>
          <w:sz w:val="28"/>
          <w:szCs w:val="24"/>
          <w:lang w:eastAsia="ru-RU" w:bidi="ru-RU"/>
        </w:rPr>
        <w:lastRenderedPageBreak/>
        <w:t xml:space="preserve">            ПРИЛОЖЕНИЕ 9</w:t>
      </w:r>
    </w:p>
    <w:p w:rsidR="00A65AF9" w:rsidRPr="00A65AF9" w:rsidRDefault="00A65AF9" w:rsidP="009D290E">
      <w:pPr>
        <w:widowControl w:val="0"/>
        <w:spacing w:after="0" w:line="317" w:lineRule="exact"/>
        <w:ind w:left="3540" w:right="60"/>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к Положению об оплате труда работников</w:t>
      </w:r>
    </w:p>
    <w:p w:rsidR="00A65AF9" w:rsidRPr="00A65AF9" w:rsidRDefault="00A65AF9" w:rsidP="009D290E">
      <w:pPr>
        <w:widowControl w:val="0"/>
        <w:spacing w:after="0" w:line="317" w:lineRule="exact"/>
        <w:ind w:left="3540" w:right="60"/>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учреждений, подведомственных Управлению</w:t>
      </w:r>
    </w:p>
    <w:p w:rsidR="00A65AF9" w:rsidRPr="00A65AF9" w:rsidRDefault="00A65AF9" w:rsidP="009D290E">
      <w:pPr>
        <w:widowControl w:val="0"/>
        <w:spacing w:after="0" w:line="317" w:lineRule="exact"/>
        <w:ind w:left="4248" w:right="60"/>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по физической культуре и спорту</w:t>
      </w:r>
    </w:p>
    <w:p w:rsidR="00A65AF9" w:rsidRPr="00A65AF9" w:rsidRDefault="00A65AF9" w:rsidP="009D290E">
      <w:pPr>
        <w:widowControl w:val="0"/>
        <w:spacing w:after="0" w:line="317" w:lineRule="exact"/>
        <w:ind w:left="4248" w:right="60"/>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Златоустовского городского округа</w:t>
      </w:r>
    </w:p>
    <w:p w:rsidR="00A65AF9" w:rsidRPr="00A65AF9" w:rsidRDefault="00A65AF9" w:rsidP="00A65AF9">
      <w:pPr>
        <w:widowControl w:val="0"/>
        <w:spacing w:after="0" w:line="317" w:lineRule="exact"/>
        <w:ind w:right="60"/>
        <w:jc w:val="right"/>
        <w:rPr>
          <w:rFonts w:ascii="Times New Roman" w:eastAsia="Times New Roman" w:hAnsi="Times New Roman" w:cs="Times New Roman"/>
          <w:b/>
          <w:color w:val="000000"/>
          <w:sz w:val="24"/>
          <w:szCs w:val="24"/>
          <w:lang w:eastAsia="ru-RU" w:bidi="ru-RU"/>
        </w:rPr>
      </w:pPr>
    </w:p>
    <w:p w:rsidR="00A65AF9" w:rsidRPr="00A65AF9" w:rsidRDefault="00A65AF9" w:rsidP="00A65AF9">
      <w:pPr>
        <w:widowControl w:val="0"/>
        <w:spacing w:after="0" w:line="317" w:lineRule="exact"/>
        <w:ind w:right="60"/>
        <w:jc w:val="center"/>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Размеры расчетных</w:t>
      </w:r>
      <w:r w:rsidRPr="00A65AF9">
        <w:rPr>
          <w:rFonts w:ascii="Times New Roman" w:eastAsia="Times New Roman" w:hAnsi="Times New Roman" w:cs="Times New Roman"/>
          <w:color w:val="000000"/>
          <w:sz w:val="28"/>
          <w:szCs w:val="24"/>
          <w:lang w:eastAsia="ru-RU" w:bidi="ru-RU"/>
        </w:rPr>
        <w:br/>
        <w:t>нормативов за подготовку одного спортсмена</w:t>
      </w:r>
    </w:p>
    <w:p w:rsidR="00A65AF9" w:rsidRPr="00A65AF9" w:rsidRDefault="00A65AF9" w:rsidP="00A65AF9">
      <w:pPr>
        <w:widowControl w:val="0"/>
        <w:spacing w:after="0" w:line="317" w:lineRule="exact"/>
        <w:ind w:right="60"/>
        <w:jc w:val="center"/>
        <w:rPr>
          <w:rFonts w:ascii="Times New Roman" w:eastAsia="Times New Roman" w:hAnsi="Times New Roman" w:cs="Times New Roman"/>
          <w:color w:val="000000"/>
          <w:sz w:val="28"/>
          <w:szCs w:val="24"/>
          <w:lang w:eastAsia="ru-RU" w:bidi="ru-RU"/>
        </w:rPr>
      </w:pPr>
    </w:p>
    <w:tbl>
      <w:tblPr>
        <w:tblW w:w="0" w:type="auto"/>
        <w:tblLayout w:type="fixed"/>
        <w:tblCellMar>
          <w:left w:w="10" w:type="dxa"/>
          <w:right w:w="10" w:type="dxa"/>
        </w:tblCellMar>
        <w:tblLook w:val="0000" w:firstRow="0" w:lastRow="0" w:firstColumn="0" w:lastColumn="0" w:noHBand="0" w:noVBand="0"/>
      </w:tblPr>
      <w:tblGrid>
        <w:gridCol w:w="1430"/>
        <w:gridCol w:w="2408"/>
        <w:gridCol w:w="1974"/>
        <w:gridCol w:w="1987"/>
        <w:gridCol w:w="2134"/>
      </w:tblGrid>
      <w:tr w:rsidR="00A65AF9" w:rsidRPr="00A65AF9" w:rsidTr="004C382B">
        <w:trPr>
          <w:trHeight w:hRule="exact" w:val="1713"/>
        </w:trPr>
        <w:tc>
          <w:tcPr>
            <w:tcW w:w="143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74"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Этап</w:t>
            </w:r>
          </w:p>
          <w:p w:rsidR="00A65AF9" w:rsidRPr="00A65AF9" w:rsidRDefault="00A65AF9" w:rsidP="00A65AF9">
            <w:pPr>
              <w:widowControl w:val="0"/>
              <w:spacing w:after="0" w:line="274"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спортивной</w:t>
            </w:r>
          </w:p>
          <w:p w:rsidR="00A65AF9" w:rsidRPr="00A65AF9" w:rsidRDefault="00A65AF9" w:rsidP="00A65AF9">
            <w:pPr>
              <w:widowControl w:val="0"/>
              <w:spacing w:after="0" w:line="274"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подготовки</w:t>
            </w:r>
          </w:p>
        </w:tc>
        <w:tc>
          <w:tcPr>
            <w:tcW w:w="2408"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Период</w:t>
            </w:r>
          </w:p>
        </w:tc>
        <w:tc>
          <w:tcPr>
            <w:tcW w:w="1974"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74"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Максимальное количество занимающихся в одной группе, человек</w:t>
            </w:r>
          </w:p>
        </w:tc>
        <w:tc>
          <w:tcPr>
            <w:tcW w:w="1987"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74"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Минимальное количество занимающихся в одной группе, человек</w:t>
            </w:r>
          </w:p>
        </w:tc>
        <w:tc>
          <w:tcPr>
            <w:tcW w:w="2134"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74"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Расчетный норматив за подготовку одного спортсмена, процентов</w:t>
            </w:r>
          </w:p>
        </w:tc>
      </w:tr>
      <w:tr w:rsidR="00A65AF9" w:rsidRPr="00A65AF9" w:rsidTr="004C382B">
        <w:trPr>
          <w:trHeight w:hRule="exact" w:val="490"/>
        </w:trPr>
        <w:tc>
          <w:tcPr>
            <w:tcW w:w="1430"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ВСМ</w:t>
            </w:r>
          </w:p>
        </w:tc>
        <w:tc>
          <w:tcPr>
            <w:tcW w:w="2408"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весь период</w:t>
            </w:r>
          </w:p>
        </w:tc>
        <w:tc>
          <w:tcPr>
            <w:tcW w:w="1974"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8</w:t>
            </w:r>
          </w:p>
        </w:tc>
        <w:tc>
          <w:tcPr>
            <w:tcW w:w="1987"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2</w:t>
            </w:r>
          </w:p>
        </w:tc>
        <w:tc>
          <w:tcPr>
            <w:tcW w:w="2134"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39</w:t>
            </w:r>
          </w:p>
        </w:tc>
      </w:tr>
      <w:tr w:rsidR="00A65AF9" w:rsidRPr="00A65AF9" w:rsidTr="004C382B">
        <w:trPr>
          <w:trHeight w:hRule="exact" w:val="490"/>
        </w:trPr>
        <w:tc>
          <w:tcPr>
            <w:tcW w:w="1430" w:type="dxa"/>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ССМ</w:t>
            </w:r>
          </w:p>
        </w:tc>
        <w:tc>
          <w:tcPr>
            <w:tcW w:w="2408"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свыше одного года</w:t>
            </w:r>
          </w:p>
        </w:tc>
        <w:tc>
          <w:tcPr>
            <w:tcW w:w="1974"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8</w:t>
            </w:r>
          </w:p>
        </w:tc>
        <w:tc>
          <w:tcPr>
            <w:tcW w:w="1987"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4</w:t>
            </w:r>
          </w:p>
        </w:tc>
        <w:tc>
          <w:tcPr>
            <w:tcW w:w="2134"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28</w:t>
            </w:r>
          </w:p>
        </w:tc>
      </w:tr>
      <w:tr w:rsidR="00A65AF9" w:rsidRPr="00A65AF9" w:rsidTr="004C382B">
        <w:trPr>
          <w:trHeight w:hRule="exact" w:val="605"/>
        </w:trPr>
        <w:tc>
          <w:tcPr>
            <w:tcW w:w="1430" w:type="dxa"/>
            <w:vMerge/>
            <w:tcBorders>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2408"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одного года</w:t>
            </w:r>
          </w:p>
        </w:tc>
        <w:tc>
          <w:tcPr>
            <w:tcW w:w="1974"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10</w:t>
            </w:r>
          </w:p>
        </w:tc>
        <w:tc>
          <w:tcPr>
            <w:tcW w:w="1987"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5</w:t>
            </w:r>
          </w:p>
        </w:tc>
        <w:tc>
          <w:tcPr>
            <w:tcW w:w="2134"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22</w:t>
            </w:r>
          </w:p>
        </w:tc>
      </w:tr>
      <w:tr w:rsidR="00A65AF9" w:rsidRPr="00A65AF9" w:rsidTr="004C382B">
        <w:trPr>
          <w:trHeight w:hRule="exact" w:val="1042"/>
        </w:trPr>
        <w:tc>
          <w:tcPr>
            <w:tcW w:w="1430" w:type="dxa"/>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proofErr w:type="gramStart"/>
            <w:r w:rsidRPr="009D290E">
              <w:rPr>
                <w:rFonts w:ascii="Times New Roman" w:eastAsia="Times New Roman" w:hAnsi="Times New Roman" w:cs="Times New Roman"/>
                <w:bCs/>
                <w:color w:val="000000"/>
                <w:sz w:val="24"/>
                <w:szCs w:val="24"/>
                <w:lang w:eastAsia="ru-RU" w:bidi="ru-RU"/>
              </w:rPr>
              <w:t>Т(</w:t>
            </w:r>
            <w:proofErr w:type="gramEnd"/>
            <w:r w:rsidRPr="009D290E">
              <w:rPr>
                <w:rFonts w:ascii="Times New Roman" w:eastAsia="Times New Roman" w:hAnsi="Times New Roman" w:cs="Times New Roman"/>
                <w:bCs/>
                <w:color w:val="000000"/>
                <w:sz w:val="24"/>
                <w:szCs w:val="24"/>
                <w:lang w:eastAsia="ru-RU" w:bidi="ru-RU"/>
              </w:rPr>
              <w:t>СС)</w:t>
            </w:r>
          </w:p>
        </w:tc>
        <w:tc>
          <w:tcPr>
            <w:tcW w:w="2408"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74"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углубленной специализации (свыше двух лет)</w:t>
            </w:r>
          </w:p>
        </w:tc>
        <w:tc>
          <w:tcPr>
            <w:tcW w:w="1974"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12</w:t>
            </w:r>
          </w:p>
        </w:tc>
        <w:tc>
          <w:tcPr>
            <w:tcW w:w="1987"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7</w:t>
            </w:r>
          </w:p>
        </w:tc>
        <w:tc>
          <w:tcPr>
            <w:tcW w:w="2134"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15</w:t>
            </w:r>
          </w:p>
        </w:tc>
      </w:tr>
      <w:tr w:rsidR="00A65AF9" w:rsidRPr="00A65AF9" w:rsidTr="004C382B">
        <w:trPr>
          <w:trHeight w:hRule="exact" w:val="903"/>
        </w:trPr>
        <w:tc>
          <w:tcPr>
            <w:tcW w:w="1430" w:type="dxa"/>
            <w:vMerge/>
            <w:tcBorders>
              <w:left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2408"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74"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начальной специализации (до двух лет)</w:t>
            </w:r>
          </w:p>
        </w:tc>
        <w:tc>
          <w:tcPr>
            <w:tcW w:w="1974"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14</w:t>
            </w:r>
          </w:p>
        </w:tc>
        <w:tc>
          <w:tcPr>
            <w:tcW w:w="1987"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9</w:t>
            </w:r>
          </w:p>
        </w:tc>
        <w:tc>
          <w:tcPr>
            <w:tcW w:w="2134"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9</w:t>
            </w:r>
          </w:p>
        </w:tc>
      </w:tr>
      <w:tr w:rsidR="00A65AF9" w:rsidRPr="00A65AF9" w:rsidTr="004C382B">
        <w:trPr>
          <w:trHeight w:hRule="exact" w:val="768"/>
        </w:trPr>
        <w:tc>
          <w:tcPr>
            <w:tcW w:w="1430" w:type="dxa"/>
            <w:vMerge w:val="restart"/>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НП</w:t>
            </w:r>
          </w:p>
        </w:tc>
        <w:tc>
          <w:tcPr>
            <w:tcW w:w="2408"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69"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свыше одного года (НП-2)</w:t>
            </w:r>
          </w:p>
        </w:tc>
        <w:tc>
          <w:tcPr>
            <w:tcW w:w="1974"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20</w:t>
            </w:r>
          </w:p>
        </w:tc>
        <w:tc>
          <w:tcPr>
            <w:tcW w:w="1987" w:type="dxa"/>
            <w:tcBorders>
              <w:top w:val="single" w:sz="4" w:space="0" w:color="auto"/>
              <w:lef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10</w:t>
            </w:r>
          </w:p>
        </w:tc>
        <w:tc>
          <w:tcPr>
            <w:tcW w:w="2134" w:type="dxa"/>
            <w:tcBorders>
              <w:top w:val="single" w:sz="4" w:space="0" w:color="auto"/>
              <w:left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6</w:t>
            </w:r>
          </w:p>
        </w:tc>
      </w:tr>
      <w:tr w:rsidR="00A65AF9" w:rsidRPr="00A65AF9" w:rsidTr="004C382B">
        <w:trPr>
          <w:trHeight w:hRule="exact" w:val="773"/>
        </w:trPr>
        <w:tc>
          <w:tcPr>
            <w:tcW w:w="1430" w:type="dxa"/>
            <w:vMerge/>
            <w:tcBorders>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2408" w:type="dxa"/>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74"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до одного года (НП-1)</w:t>
            </w:r>
          </w:p>
        </w:tc>
        <w:tc>
          <w:tcPr>
            <w:tcW w:w="1974" w:type="dxa"/>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25</w:t>
            </w:r>
          </w:p>
        </w:tc>
        <w:tc>
          <w:tcPr>
            <w:tcW w:w="1987" w:type="dxa"/>
            <w:tcBorders>
              <w:top w:val="single" w:sz="4" w:space="0" w:color="auto"/>
              <w:left w:val="single" w:sz="4" w:space="0" w:color="auto"/>
              <w:bottom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12</w:t>
            </w:r>
          </w:p>
        </w:tc>
        <w:tc>
          <w:tcPr>
            <w:tcW w:w="2134" w:type="dxa"/>
            <w:tcBorders>
              <w:top w:val="single" w:sz="4" w:space="0" w:color="auto"/>
              <w:left w:val="single" w:sz="4" w:space="0" w:color="auto"/>
              <w:bottom w:val="single" w:sz="4" w:space="0" w:color="auto"/>
              <w:right w:val="single" w:sz="4" w:space="0" w:color="auto"/>
            </w:tcBorders>
            <w:shd w:val="clear" w:color="auto" w:fill="FFFFFF"/>
            <w:vAlign w:val="center"/>
          </w:tcPr>
          <w:p w:rsidR="00A65AF9" w:rsidRPr="00A65AF9" w:rsidRDefault="00A65AF9" w:rsidP="00A65AF9">
            <w:pPr>
              <w:widowControl w:val="0"/>
              <w:spacing w:after="0" w:line="240" w:lineRule="exact"/>
              <w:jc w:val="center"/>
              <w:rPr>
                <w:rFonts w:ascii="Times New Roman" w:eastAsia="Times New Roman" w:hAnsi="Times New Roman" w:cs="Times New Roman"/>
                <w:color w:val="000000"/>
                <w:sz w:val="24"/>
                <w:szCs w:val="24"/>
                <w:lang w:eastAsia="ru-RU" w:bidi="ru-RU"/>
              </w:rPr>
            </w:pPr>
            <w:r w:rsidRPr="009D290E">
              <w:rPr>
                <w:rFonts w:ascii="Times New Roman" w:eastAsia="Times New Roman" w:hAnsi="Times New Roman" w:cs="Times New Roman"/>
                <w:bCs/>
                <w:color w:val="000000"/>
                <w:sz w:val="24"/>
                <w:szCs w:val="24"/>
                <w:lang w:eastAsia="ru-RU" w:bidi="ru-RU"/>
              </w:rPr>
              <w:t>3</w:t>
            </w:r>
          </w:p>
        </w:tc>
      </w:tr>
    </w:tbl>
    <w:p w:rsidR="00A65AF9" w:rsidRPr="00A65AF9" w:rsidRDefault="00A65AF9" w:rsidP="00A65AF9">
      <w:pPr>
        <w:widowControl w:val="0"/>
        <w:spacing w:after="0" w:line="240" w:lineRule="auto"/>
        <w:ind w:firstLine="733"/>
        <w:rPr>
          <w:rFonts w:ascii="Times New Roman" w:eastAsia="Times New Roman" w:hAnsi="Times New Roman" w:cs="Times New Roman"/>
          <w:b/>
          <w:color w:val="000000"/>
          <w:sz w:val="28"/>
          <w:szCs w:val="24"/>
          <w:lang w:eastAsia="ru-RU" w:bidi="ru-RU"/>
        </w:rPr>
      </w:pPr>
    </w:p>
    <w:p w:rsidR="00A65AF9" w:rsidRPr="00A65AF9" w:rsidRDefault="00A65AF9" w:rsidP="009D290E">
      <w:pPr>
        <w:widowControl w:val="0"/>
        <w:tabs>
          <w:tab w:val="left" w:pos="1701"/>
        </w:tabs>
        <w:spacing w:after="0" w:line="240" w:lineRule="auto"/>
        <w:ind w:firstLine="733"/>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В настоящем приложении использованы следующие сокращения:</w:t>
      </w:r>
    </w:p>
    <w:p w:rsidR="00A65AF9" w:rsidRPr="00A65AF9" w:rsidRDefault="00A65AF9" w:rsidP="009D290E">
      <w:pPr>
        <w:widowControl w:val="0"/>
        <w:tabs>
          <w:tab w:val="left" w:pos="1701"/>
        </w:tabs>
        <w:spacing w:after="0" w:line="240" w:lineRule="auto"/>
        <w:ind w:firstLine="733"/>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ВСМ </w:t>
      </w:r>
      <w:r w:rsidRPr="00A65AF9">
        <w:rPr>
          <w:rFonts w:ascii="Times New Roman" w:eastAsia="Times New Roman" w:hAnsi="Times New Roman" w:cs="Times New Roman"/>
          <w:color w:val="000000"/>
          <w:sz w:val="28"/>
          <w:szCs w:val="24"/>
          <w:lang w:eastAsia="ru-RU" w:bidi="ru-RU"/>
        </w:rPr>
        <w:tab/>
        <w:t>- этап высшего спортивного мастерства;</w:t>
      </w:r>
    </w:p>
    <w:p w:rsidR="00A65AF9" w:rsidRPr="00A65AF9" w:rsidRDefault="00A65AF9" w:rsidP="009D290E">
      <w:pPr>
        <w:widowControl w:val="0"/>
        <w:tabs>
          <w:tab w:val="left" w:pos="1701"/>
        </w:tabs>
        <w:spacing w:after="0" w:line="240" w:lineRule="auto"/>
        <w:ind w:firstLine="733"/>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ССМ </w:t>
      </w:r>
      <w:r w:rsidRPr="00A65AF9">
        <w:rPr>
          <w:rFonts w:ascii="Times New Roman" w:eastAsia="Times New Roman" w:hAnsi="Times New Roman" w:cs="Times New Roman"/>
          <w:color w:val="000000"/>
          <w:sz w:val="28"/>
          <w:szCs w:val="24"/>
          <w:lang w:eastAsia="ru-RU" w:bidi="ru-RU"/>
        </w:rPr>
        <w:tab/>
        <w:t>- этап совершенствования спортивного мастерства;</w:t>
      </w:r>
    </w:p>
    <w:p w:rsidR="00A65AF9" w:rsidRPr="00A65AF9" w:rsidRDefault="00A65AF9" w:rsidP="009D290E">
      <w:pPr>
        <w:widowControl w:val="0"/>
        <w:tabs>
          <w:tab w:val="left" w:pos="1701"/>
        </w:tabs>
        <w:spacing w:after="0" w:line="240" w:lineRule="auto"/>
        <w:ind w:firstLine="733"/>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Т (СС) </w:t>
      </w:r>
      <w:r w:rsidRPr="00A65AF9">
        <w:rPr>
          <w:rFonts w:ascii="Times New Roman" w:eastAsia="Times New Roman" w:hAnsi="Times New Roman" w:cs="Times New Roman"/>
          <w:color w:val="000000"/>
          <w:sz w:val="28"/>
          <w:szCs w:val="24"/>
          <w:lang w:eastAsia="ru-RU" w:bidi="ru-RU"/>
        </w:rPr>
        <w:tab/>
        <w:t>- тренировочный этап (этап спортивной специализации);</w:t>
      </w:r>
    </w:p>
    <w:p w:rsidR="00A65AF9" w:rsidRPr="00A65AF9" w:rsidRDefault="00A65AF9" w:rsidP="009D290E">
      <w:pPr>
        <w:widowControl w:val="0"/>
        <w:tabs>
          <w:tab w:val="left" w:pos="1276"/>
          <w:tab w:val="left" w:pos="1701"/>
        </w:tabs>
        <w:spacing w:after="0" w:line="240" w:lineRule="auto"/>
        <w:ind w:firstLine="733"/>
        <w:jc w:val="both"/>
        <w:rPr>
          <w:rFonts w:ascii="Times New Roman" w:eastAsia="Times New Roman" w:hAnsi="Times New Roman" w:cs="Times New Roman"/>
          <w:b/>
          <w:color w:val="000000"/>
          <w:sz w:val="28"/>
          <w:szCs w:val="24"/>
          <w:lang w:eastAsia="ru-RU" w:bidi="ru-RU"/>
        </w:rPr>
      </w:pPr>
      <w:r w:rsidRPr="00A65AF9">
        <w:rPr>
          <w:rFonts w:ascii="Times New Roman" w:eastAsia="Times New Roman" w:hAnsi="Times New Roman" w:cs="Times New Roman"/>
          <w:color w:val="000000"/>
          <w:sz w:val="28"/>
          <w:szCs w:val="24"/>
          <w:lang w:eastAsia="ru-RU" w:bidi="ru-RU"/>
        </w:rPr>
        <w:t xml:space="preserve">НП </w:t>
      </w:r>
      <w:r w:rsidRPr="00A65AF9">
        <w:rPr>
          <w:rFonts w:ascii="Times New Roman" w:eastAsia="Times New Roman" w:hAnsi="Times New Roman" w:cs="Times New Roman"/>
          <w:color w:val="000000"/>
          <w:sz w:val="28"/>
          <w:szCs w:val="24"/>
          <w:lang w:eastAsia="ru-RU" w:bidi="ru-RU"/>
        </w:rPr>
        <w:tab/>
        <w:t>- этап начальной подготовки.</w:t>
      </w:r>
    </w:p>
    <w:p w:rsidR="009D6A35" w:rsidRPr="00A65AF9" w:rsidRDefault="00A65AF9" w:rsidP="009D290E">
      <w:pPr>
        <w:jc w:val="both"/>
        <w:rPr>
          <w:rFonts w:ascii="Times New Roman" w:hAnsi="Times New Roman" w:cs="Times New Roman"/>
        </w:rPr>
      </w:pPr>
      <w:r w:rsidRPr="00A65AF9">
        <w:rPr>
          <w:rFonts w:ascii="Times New Roman" w:eastAsia="Times New Roman" w:hAnsi="Times New Roman" w:cs="Times New Roman"/>
          <w:color w:val="000000"/>
          <w:sz w:val="28"/>
          <w:szCs w:val="24"/>
          <w:lang w:eastAsia="ru-RU" w:bidi="ru-RU"/>
        </w:rPr>
        <w:t xml:space="preserve">Примечание: максимальный объем тренировочной нагрузки в группе (подгруппе) (часов в неделю) в соответствии с федеральными стандартами спортивной подготовки по виду спорта и (или) программой спортивной подготовки по виду спорта в Учреждении должен составлять не более 40 часов в неделю в соответствии с </w:t>
      </w:r>
      <w:r w:rsidRPr="00A65AF9">
        <w:rPr>
          <w:rFonts w:ascii="Times New Roman" w:hAnsi="Times New Roman" w:cs="Times New Roman"/>
          <w:sz w:val="28"/>
          <w:szCs w:val="24"/>
        </w:rPr>
        <w:t>трудовым законодательством Российской Федерации</w:t>
      </w:r>
      <w:r>
        <w:rPr>
          <w:rFonts w:ascii="Times New Roman" w:hAnsi="Times New Roman" w:cs="Times New Roman"/>
          <w:sz w:val="28"/>
          <w:szCs w:val="24"/>
        </w:rPr>
        <w:t>.</w:t>
      </w:r>
    </w:p>
    <w:sectPr w:rsidR="009D6A35" w:rsidRPr="00A65AF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666" w:rsidRDefault="000B18AD">
      <w:pPr>
        <w:spacing w:after="0" w:line="240" w:lineRule="auto"/>
      </w:pPr>
      <w:r>
        <w:separator/>
      </w:r>
    </w:p>
  </w:endnote>
  <w:endnote w:type="continuationSeparator" w:id="0">
    <w:p w:rsidR="00655666" w:rsidRDefault="000B1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w:panose1 w:val="020703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666" w:rsidRDefault="000B18AD">
      <w:pPr>
        <w:spacing w:after="0" w:line="240" w:lineRule="auto"/>
      </w:pPr>
      <w:r>
        <w:separator/>
      </w:r>
    </w:p>
  </w:footnote>
  <w:footnote w:type="continuationSeparator" w:id="0">
    <w:p w:rsidR="00655666" w:rsidRDefault="000B18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694" w:rsidRDefault="00A41313">
    <w:pPr>
      <w:pStyle w:val="a3"/>
      <w:jc w:val="center"/>
    </w:pPr>
  </w:p>
  <w:p w:rsidR="00B31694" w:rsidRDefault="00A4131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DA4"/>
    <w:multiLevelType w:val="multilevel"/>
    <w:tmpl w:val="96E6883A"/>
    <w:lvl w:ilvl="0">
      <w:start w:val="1"/>
      <w:numFmt w:val="upperRoman"/>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CB24D5"/>
    <w:multiLevelType w:val="hybridMultilevel"/>
    <w:tmpl w:val="8DCE99C6"/>
    <w:lvl w:ilvl="0" w:tplc="6C6E28AA">
      <w:start w:val="1"/>
      <w:numFmt w:val="decimal"/>
      <w:lvlText w:val="%1."/>
      <w:lvlJc w:val="left"/>
      <w:pPr>
        <w:ind w:left="1638" w:hanging="9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69E1966"/>
    <w:multiLevelType w:val="hybridMultilevel"/>
    <w:tmpl w:val="04B28DC2"/>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
    <w:nsid w:val="07C71BF7"/>
    <w:multiLevelType w:val="multilevel"/>
    <w:tmpl w:val="1654091C"/>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07E20FCF"/>
    <w:multiLevelType w:val="hybridMultilevel"/>
    <w:tmpl w:val="4ED4ADFC"/>
    <w:lvl w:ilvl="0" w:tplc="5D0C0C20">
      <w:start w:val="1"/>
      <w:numFmt w:val="bullet"/>
      <w:lvlText w:val="-"/>
      <w:lvlJc w:val="left"/>
      <w:pPr>
        <w:ind w:left="1463" w:hanging="360"/>
      </w:pPr>
      <w:rPr>
        <w:rFonts w:ascii="Times New Roman" w:hAnsi="Times New Roman" w:cs="Times New Roman"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5">
    <w:nsid w:val="126A1182"/>
    <w:multiLevelType w:val="multilevel"/>
    <w:tmpl w:val="7F2425C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762E63"/>
    <w:multiLevelType w:val="hybridMultilevel"/>
    <w:tmpl w:val="B5786A9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1C8B46FD"/>
    <w:multiLevelType w:val="hybridMultilevel"/>
    <w:tmpl w:val="3684F2CE"/>
    <w:lvl w:ilvl="0" w:tplc="5D0C0C20">
      <w:start w:val="1"/>
      <w:numFmt w:val="bullet"/>
      <w:lvlText w:val="-"/>
      <w:lvlJc w:val="left"/>
      <w:pPr>
        <w:ind w:left="1493" w:hanging="360"/>
      </w:pPr>
      <w:rPr>
        <w:rFonts w:ascii="Times New Roman" w:hAnsi="Times New Roman" w:cs="Times New Roman" w:hint="default"/>
      </w:rPr>
    </w:lvl>
    <w:lvl w:ilvl="1" w:tplc="04190003" w:tentative="1">
      <w:start w:val="1"/>
      <w:numFmt w:val="bullet"/>
      <w:lvlText w:val="o"/>
      <w:lvlJc w:val="left"/>
      <w:pPr>
        <w:ind w:left="2213" w:hanging="360"/>
      </w:pPr>
      <w:rPr>
        <w:rFonts w:ascii="Courier New" w:hAnsi="Courier New" w:cs="Courier New" w:hint="default"/>
      </w:rPr>
    </w:lvl>
    <w:lvl w:ilvl="2" w:tplc="04190005" w:tentative="1">
      <w:start w:val="1"/>
      <w:numFmt w:val="bullet"/>
      <w:lvlText w:val=""/>
      <w:lvlJc w:val="left"/>
      <w:pPr>
        <w:ind w:left="2933" w:hanging="360"/>
      </w:pPr>
      <w:rPr>
        <w:rFonts w:ascii="Wingdings" w:hAnsi="Wingdings" w:hint="default"/>
      </w:rPr>
    </w:lvl>
    <w:lvl w:ilvl="3" w:tplc="04190001" w:tentative="1">
      <w:start w:val="1"/>
      <w:numFmt w:val="bullet"/>
      <w:lvlText w:val=""/>
      <w:lvlJc w:val="left"/>
      <w:pPr>
        <w:ind w:left="3653" w:hanging="360"/>
      </w:pPr>
      <w:rPr>
        <w:rFonts w:ascii="Symbol" w:hAnsi="Symbol" w:hint="default"/>
      </w:rPr>
    </w:lvl>
    <w:lvl w:ilvl="4" w:tplc="04190003" w:tentative="1">
      <w:start w:val="1"/>
      <w:numFmt w:val="bullet"/>
      <w:lvlText w:val="o"/>
      <w:lvlJc w:val="left"/>
      <w:pPr>
        <w:ind w:left="4373" w:hanging="360"/>
      </w:pPr>
      <w:rPr>
        <w:rFonts w:ascii="Courier New" w:hAnsi="Courier New" w:cs="Courier New" w:hint="default"/>
      </w:rPr>
    </w:lvl>
    <w:lvl w:ilvl="5" w:tplc="04190005" w:tentative="1">
      <w:start w:val="1"/>
      <w:numFmt w:val="bullet"/>
      <w:lvlText w:val=""/>
      <w:lvlJc w:val="left"/>
      <w:pPr>
        <w:ind w:left="5093" w:hanging="360"/>
      </w:pPr>
      <w:rPr>
        <w:rFonts w:ascii="Wingdings" w:hAnsi="Wingdings" w:hint="default"/>
      </w:rPr>
    </w:lvl>
    <w:lvl w:ilvl="6" w:tplc="04190001" w:tentative="1">
      <w:start w:val="1"/>
      <w:numFmt w:val="bullet"/>
      <w:lvlText w:val=""/>
      <w:lvlJc w:val="left"/>
      <w:pPr>
        <w:ind w:left="5813" w:hanging="360"/>
      </w:pPr>
      <w:rPr>
        <w:rFonts w:ascii="Symbol" w:hAnsi="Symbol" w:hint="default"/>
      </w:rPr>
    </w:lvl>
    <w:lvl w:ilvl="7" w:tplc="04190003" w:tentative="1">
      <w:start w:val="1"/>
      <w:numFmt w:val="bullet"/>
      <w:lvlText w:val="o"/>
      <w:lvlJc w:val="left"/>
      <w:pPr>
        <w:ind w:left="6533" w:hanging="360"/>
      </w:pPr>
      <w:rPr>
        <w:rFonts w:ascii="Courier New" w:hAnsi="Courier New" w:cs="Courier New" w:hint="default"/>
      </w:rPr>
    </w:lvl>
    <w:lvl w:ilvl="8" w:tplc="04190005" w:tentative="1">
      <w:start w:val="1"/>
      <w:numFmt w:val="bullet"/>
      <w:lvlText w:val=""/>
      <w:lvlJc w:val="left"/>
      <w:pPr>
        <w:ind w:left="7253" w:hanging="360"/>
      </w:pPr>
      <w:rPr>
        <w:rFonts w:ascii="Wingdings" w:hAnsi="Wingdings" w:hint="default"/>
      </w:rPr>
    </w:lvl>
  </w:abstractNum>
  <w:abstractNum w:abstractNumId="8">
    <w:nsid w:val="249E7868"/>
    <w:multiLevelType w:val="hybridMultilevel"/>
    <w:tmpl w:val="078E56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1DB5F61"/>
    <w:multiLevelType w:val="multilevel"/>
    <w:tmpl w:val="C010C8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9092024"/>
    <w:multiLevelType w:val="multilevel"/>
    <w:tmpl w:val="C832CD00"/>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52043365"/>
    <w:multiLevelType w:val="hybridMultilevel"/>
    <w:tmpl w:val="C39E03A6"/>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52292B72"/>
    <w:multiLevelType w:val="multilevel"/>
    <w:tmpl w:val="D0E43C1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D96B1C"/>
    <w:multiLevelType w:val="hybridMultilevel"/>
    <w:tmpl w:val="681676E0"/>
    <w:lvl w:ilvl="0" w:tplc="5D0C0C20">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567F0568"/>
    <w:multiLevelType w:val="hybridMultilevel"/>
    <w:tmpl w:val="AF40D8BC"/>
    <w:lvl w:ilvl="0" w:tplc="5EEE54C8">
      <w:start w:val="6"/>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911230"/>
    <w:multiLevelType w:val="hybridMultilevel"/>
    <w:tmpl w:val="B91E50B4"/>
    <w:lvl w:ilvl="0" w:tplc="5D0C0C20">
      <w:start w:val="1"/>
      <w:numFmt w:val="bullet"/>
      <w:lvlText w:val="-"/>
      <w:lvlJc w:val="left"/>
      <w:pPr>
        <w:ind w:left="1493" w:hanging="360"/>
      </w:pPr>
      <w:rPr>
        <w:rFonts w:ascii="Times New Roman" w:hAnsi="Times New Roman" w:cs="Times New Roman" w:hint="default"/>
      </w:rPr>
    </w:lvl>
    <w:lvl w:ilvl="1" w:tplc="04190003" w:tentative="1">
      <w:start w:val="1"/>
      <w:numFmt w:val="bullet"/>
      <w:lvlText w:val="o"/>
      <w:lvlJc w:val="left"/>
      <w:pPr>
        <w:ind w:left="2213" w:hanging="360"/>
      </w:pPr>
      <w:rPr>
        <w:rFonts w:ascii="Courier New" w:hAnsi="Courier New" w:cs="Courier New" w:hint="default"/>
      </w:rPr>
    </w:lvl>
    <w:lvl w:ilvl="2" w:tplc="04190005" w:tentative="1">
      <w:start w:val="1"/>
      <w:numFmt w:val="bullet"/>
      <w:lvlText w:val=""/>
      <w:lvlJc w:val="left"/>
      <w:pPr>
        <w:ind w:left="2933" w:hanging="360"/>
      </w:pPr>
      <w:rPr>
        <w:rFonts w:ascii="Wingdings" w:hAnsi="Wingdings" w:hint="default"/>
      </w:rPr>
    </w:lvl>
    <w:lvl w:ilvl="3" w:tplc="04190001" w:tentative="1">
      <w:start w:val="1"/>
      <w:numFmt w:val="bullet"/>
      <w:lvlText w:val=""/>
      <w:lvlJc w:val="left"/>
      <w:pPr>
        <w:ind w:left="3653" w:hanging="360"/>
      </w:pPr>
      <w:rPr>
        <w:rFonts w:ascii="Symbol" w:hAnsi="Symbol" w:hint="default"/>
      </w:rPr>
    </w:lvl>
    <w:lvl w:ilvl="4" w:tplc="04190003" w:tentative="1">
      <w:start w:val="1"/>
      <w:numFmt w:val="bullet"/>
      <w:lvlText w:val="o"/>
      <w:lvlJc w:val="left"/>
      <w:pPr>
        <w:ind w:left="4373" w:hanging="360"/>
      </w:pPr>
      <w:rPr>
        <w:rFonts w:ascii="Courier New" w:hAnsi="Courier New" w:cs="Courier New" w:hint="default"/>
      </w:rPr>
    </w:lvl>
    <w:lvl w:ilvl="5" w:tplc="04190005" w:tentative="1">
      <w:start w:val="1"/>
      <w:numFmt w:val="bullet"/>
      <w:lvlText w:val=""/>
      <w:lvlJc w:val="left"/>
      <w:pPr>
        <w:ind w:left="5093" w:hanging="360"/>
      </w:pPr>
      <w:rPr>
        <w:rFonts w:ascii="Wingdings" w:hAnsi="Wingdings" w:hint="default"/>
      </w:rPr>
    </w:lvl>
    <w:lvl w:ilvl="6" w:tplc="04190001" w:tentative="1">
      <w:start w:val="1"/>
      <w:numFmt w:val="bullet"/>
      <w:lvlText w:val=""/>
      <w:lvlJc w:val="left"/>
      <w:pPr>
        <w:ind w:left="5813" w:hanging="360"/>
      </w:pPr>
      <w:rPr>
        <w:rFonts w:ascii="Symbol" w:hAnsi="Symbol" w:hint="default"/>
      </w:rPr>
    </w:lvl>
    <w:lvl w:ilvl="7" w:tplc="04190003" w:tentative="1">
      <w:start w:val="1"/>
      <w:numFmt w:val="bullet"/>
      <w:lvlText w:val="o"/>
      <w:lvlJc w:val="left"/>
      <w:pPr>
        <w:ind w:left="6533" w:hanging="360"/>
      </w:pPr>
      <w:rPr>
        <w:rFonts w:ascii="Courier New" w:hAnsi="Courier New" w:cs="Courier New" w:hint="default"/>
      </w:rPr>
    </w:lvl>
    <w:lvl w:ilvl="8" w:tplc="04190005" w:tentative="1">
      <w:start w:val="1"/>
      <w:numFmt w:val="bullet"/>
      <w:lvlText w:val=""/>
      <w:lvlJc w:val="left"/>
      <w:pPr>
        <w:ind w:left="7253" w:hanging="360"/>
      </w:pPr>
      <w:rPr>
        <w:rFonts w:ascii="Wingdings" w:hAnsi="Wingdings" w:hint="default"/>
      </w:rPr>
    </w:lvl>
  </w:abstractNum>
  <w:abstractNum w:abstractNumId="16">
    <w:nsid w:val="604D3A7A"/>
    <w:multiLevelType w:val="hybridMultilevel"/>
    <w:tmpl w:val="151AF73A"/>
    <w:lvl w:ilvl="0" w:tplc="5D0C0C20">
      <w:start w:val="1"/>
      <w:numFmt w:val="bullet"/>
      <w:lvlText w:val="-"/>
      <w:lvlJc w:val="left"/>
      <w:pPr>
        <w:ind w:left="720" w:hanging="360"/>
      </w:pPr>
      <w:rPr>
        <w:rFonts w:ascii="Times New Roman" w:hAnsi="Times New Roman" w:cs="Times New Roman" w:hint="default"/>
      </w:rPr>
    </w:lvl>
    <w:lvl w:ilvl="1" w:tplc="5D0C0C20">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4597127"/>
    <w:multiLevelType w:val="hybridMultilevel"/>
    <w:tmpl w:val="573068CA"/>
    <w:lvl w:ilvl="0" w:tplc="7BAE613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654E2661"/>
    <w:multiLevelType w:val="multilevel"/>
    <w:tmpl w:val="E99487D6"/>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DF6636"/>
    <w:multiLevelType w:val="multilevel"/>
    <w:tmpl w:val="73308D6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830155"/>
    <w:multiLevelType w:val="hybridMultilevel"/>
    <w:tmpl w:val="7CE6EE2A"/>
    <w:lvl w:ilvl="0" w:tplc="5D0C0C20">
      <w:start w:val="1"/>
      <w:numFmt w:val="bullet"/>
      <w:lvlText w:val="-"/>
      <w:lvlJc w:val="left"/>
      <w:pPr>
        <w:ind w:left="1487" w:hanging="360"/>
      </w:pPr>
      <w:rPr>
        <w:rFonts w:ascii="Times New Roman" w:hAnsi="Times New Roman" w:cs="Times New Roman"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21">
    <w:nsid w:val="6D02277B"/>
    <w:multiLevelType w:val="multilevel"/>
    <w:tmpl w:val="7E8AFB16"/>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51A3E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9701771"/>
    <w:multiLevelType w:val="hybridMultilevel"/>
    <w:tmpl w:val="AEBA8406"/>
    <w:lvl w:ilvl="0" w:tplc="5D0C0C20">
      <w:start w:val="1"/>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nsid w:val="7BA2474A"/>
    <w:multiLevelType w:val="hybridMultilevel"/>
    <w:tmpl w:val="323A62AE"/>
    <w:lvl w:ilvl="0" w:tplc="5D0C0C2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
  </w:num>
  <w:num w:numId="4">
    <w:abstractNumId w:val="19"/>
  </w:num>
  <w:num w:numId="5">
    <w:abstractNumId w:val="21"/>
  </w:num>
  <w:num w:numId="6">
    <w:abstractNumId w:val="18"/>
  </w:num>
  <w:num w:numId="7">
    <w:abstractNumId w:val="4"/>
  </w:num>
  <w:num w:numId="8">
    <w:abstractNumId w:val="20"/>
  </w:num>
  <w:num w:numId="9">
    <w:abstractNumId w:val="13"/>
  </w:num>
  <w:num w:numId="10">
    <w:abstractNumId w:val="7"/>
  </w:num>
  <w:num w:numId="11">
    <w:abstractNumId w:val="15"/>
  </w:num>
  <w:num w:numId="12">
    <w:abstractNumId w:val="24"/>
  </w:num>
  <w:num w:numId="13">
    <w:abstractNumId w:val="16"/>
  </w:num>
  <w:num w:numId="14">
    <w:abstractNumId w:val="23"/>
  </w:num>
  <w:num w:numId="15">
    <w:abstractNumId w:val="6"/>
  </w:num>
  <w:num w:numId="16">
    <w:abstractNumId w:val="1"/>
  </w:num>
  <w:num w:numId="17">
    <w:abstractNumId w:val="3"/>
  </w:num>
  <w:num w:numId="18">
    <w:abstractNumId w:val="8"/>
  </w:num>
  <w:num w:numId="19">
    <w:abstractNumId w:val="2"/>
  </w:num>
  <w:num w:numId="20">
    <w:abstractNumId w:val="22"/>
  </w:num>
  <w:num w:numId="21">
    <w:abstractNumId w:val="11"/>
  </w:num>
  <w:num w:numId="22">
    <w:abstractNumId w:val="17"/>
  </w:num>
  <w:num w:numId="23">
    <w:abstractNumId w:val="9"/>
  </w:num>
  <w:num w:numId="24">
    <w:abstractNumId w:val="10"/>
  </w:num>
  <w:num w:numId="25">
    <w:abstractNumId w:val="14"/>
  </w:num>
  <w:num w:numId="26">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3E8"/>
    <w:rsid w:val="000B18AD"/>
    <w:rsid w:val="00655666"/>
    <w:rsid w:val="009D290E"/>
    <w:rsid w:val="009D6A35"/>
    <w:rsid w:val="00A41313"/>
    <w:rsid w:val="00A65AF9"/>
    <w:rsid w:val="00B033E8"/>
    <w:rsid w:val="00C94C07"/>
    <w:rsid w:val="00E11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65AF9"/>
  </w:style>
  <w:style w:type="character" w:customStyle="1" w:styleId="PicturecaptionExact">
    <w:name w:val="Picture caption Exact"/>
    <w:basedOn w:val="a0"/>
    <w:link w:val="Picturecaption"/>
    <w:rsid w:val="00A65AF9"/>
    <w:rPr>
      <w:b/>
      <w:bCs/>
      <w:sz w:val="26"/>
      <w:szCs w:val="26"/>
      <w:shd w:val="clear" w:color="auto" w:fill="FFFFFF"/>
    </w:rPr>
  </w:style>
  <w:style w:type="character" w:customStyle="1" w:styleId="Heading1">
    <w:name w:val="Heading #1_"/>
    <w:basedOn w:val="a0"/>
    <w:link w:val="Heading10"/>
    <w:rsid w:val="00A65AF9"/>
    <w:rPr>
      <w:b/>
      <w:bCs/>
      <w:spacing w:val="-10"/>
      <w:w w:val="66"/>
      <w:sz w:val="62"/>
      <w:szCs w:val="62"/>
      <w:shd w:val="clear" w:color="auto" w:fill="FFFFFF"/>
    </w:rPr>
  </w:style>
  <w:style w:type="character" w:customStyle="1" w:styleId="Heading2">
    <w:name w:val="Heading #2_"/>
    <w:basedOn w:val="a0"/>
    <w:link w:val="Heading20"/>
    <w:rsid w:val="00A65AF9"/>
    <w:rPr>
      <w:b/>
      <w:bCs/>
      <w:spacing w:val="80"/>
      <w:w w:val="70"/>
      <w:sz w:val="48"/>
      <w:szCs w:val="48"/>
      <w:shd w:val="clear" w:color="auto" w:fill="FFFFFF"/>
    </w:rPr>
  </w:style>
  <w:style w:type="character" w:customStyle="1" w:styleId="Bodytext3">
    <w:name w:val="Body text (3)_"/>
    <w:basedOn w:val="a0"/>
    <w:rsid w:val="00A65AF9"/>
    <w:rPr>
      <w:b w:val="0"/>
      <w:bCs w:val="0"/>
      <w:i w:val="0"/>
      <w:iCs w:val="0"/>
      <w:smallCaps w:val="0"/>
      <w:strike w:val="0"/>
      <w:spacing w:val="20"/>
      <w:sz w:val="28"/>
      <w:szCs w:val="28"/>
      <w:u w:val="none"/>
    </w:rPr>
  </w:style>
  <w:style w:type="character" w:customStyle="1" w:styleId="Bodytext30">
    <w:name w:val="Body text (3)"/>
    <w:basedOn w:val="Bodytext3"/>
    <w:rsid w:val="00A65AF9"/>
    <w:rPr>
      <w:rFonts w:ascii="Times New Roman" w:eastAsia="Times New Roman" w:hAnsi="Times New Roman" w:cs="Times New Roman"/>
      <w:b w:val="0"/>
      <w:bCs w:val="0"/>
      <w:i w:val="0"/>
      <w:iCs w:val="0"/>
      <w:smallCaps w:val="0"/>
      <w:strike w:val="0"/>
      <w:color w:val="000000"/>
      <w:spacing w:val="20"/>
      <w:w w:val="100"/>
      <w:position w:val="0"/>
      <w:sz w:val="28"/>
      <w:szCs w:val="28"/>
      <w:u w:val="single"/>
      <w:lang w:val="ru-RU" w:eastAsia="ru-RU" w:bidi="ru-RU"/>
    </w:rPr>
  </w:style>
  <w:style w:type="character" w:customStyle="1" w:styleId="Bodytext313ptBoldSpacing0pt">
    <w:name w:val="Body text (3) + 13 pt;Bold;Spacing 0 pt"/>
    <w:basedOn w:val="Bodytext3"/>
    <w:rsid w:val="00A65AF9"/>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Bodytext4">
    <w:name w:val="Body text (4)_"/>
    <w:basedOn w:val="a0"/>
    <w:link w:val="Bodytext40"/>
    <w:rsid w:val="00A65AF9"/>
    <w:rPr>
      <w:b/>
      <w:bCs/>
      <w:sz w:val="20"/>
      <w:szCs w:val="20"/>
      <w:shd w:val="clear" w:color="auto" w:fill="FFFFFF"/>
    </w:rPr>
  </w:style>
  <w:style w:type="character" w:customStyle="1" w:styleId="Bodytext2">
    <w:name w:val="Body text (2)_"/>
    <w:basedOn w:val="a0"/>
    <w:rsid w:val="00A65AF9"/>
    <w:rPr>
      <w:b/>
      <w:bCs/>
      <w:i w:val="0"/>
      <w:iCs w:val="0"/>
      <w:smallCaps w:val="0"/>
      <w:strike w:val="0"/>
      <w:sz w:val="26"/>
      <w:szCs w:val="26"/>
      <w:u w:val="none"/>
    </w:rPr>
  </w:style>
  <w:style w:type="character" w:customStyle="1" w:styleId="Bodytext214ptNotBoldSpacing1pt">
    <w:name w:val="Body text (2) + 14 pt;Not Bold;Spacing 1 pt"/>
    <w:basedOn w:val="Bodytext2"/>
    <w:rsid w:val="00A65AF9"/>
    <w:rPr>
      <w:rFonts w:ascii="Times New Roman" w:eastAsia="Times New Roman" w:hAnsi="Times New Roman" w:cs="Times New Roman"/>
      <w:b/>
      <w:bCs/>
      <w:i w:val="0"/>
      <w:iCs w:val="0"/>
      <w:smallCaps w:val="0"/>
      <w:strike w:val="0"/>
      <w:color w:val="000000"/>
      <w:spacing w:val="20"/>
      <w:w w:val="100"/>
      <w:position w:val="0"/>
      <w:sz w:val="28"/>
      <w:szCs w:val="28"/>
      <w:u w:val="single"/>
      <w:lang w:val="ru-RU" w:eastAsia="ru-RU" w:bidi="ru-RU"/>
    </w:rPr>
  </w:style>
  <w:style w:type="character" w:customStyle="1" w:styleId="Headerorfooter">
    <w:name w:val="Header or footer_"/>
    <w:basedOn w:val="a0"/>
    <w:rsid w:val="00A65AF9"/>
    <w:rPr>
      <w:b w:val="0"/>
      <w:bCs w:val="0"/>
      <w:i w:val="0"/>
      <w:iCs w:val="0"/>
      <w:smallCaps w:val="0"/>
      <w:strike w:val="0"/>
      <w:sz w:val="22"/>
      <w:szCs w:val="22"/>
      <w:u w:val="none"/>
    </w:rPr>
  </w:style>
  <w:style w:type="character" w:customStyle="1" w:styleId="Headerorfooter0">
    <w:name w:val="Header or footer"/>
    <w:basedOn w:val="Headerorfooter"/>
    <w:rsid w:val="00A65AF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SmallCaps">
    <w:name w:val="Body text (2) + Small Caps"/>
    <w:basedOn w:val="Bodytext2"/>
    <w:rsid w:val="00A65AF9"/>
    <w:rPr>
      <w:rFonts w:ascii="Times New Roman" w:eastAsia="Times New Roman" w:hAnsi="Times New Roman" w:cs="Times New Roman"/>
      <w:b/>
      <w:bCs/>
      <w:i w:val="0"/>
      <w:iCs w:val="0"/>
      <w:smallCaps/>
      <w:strike w:val="0"/>
      <w:color w:val="000000"/>
      <w:spacing w:val="0"/>
      <w:w w:val="100"/>
      <w:position w:val="0"/>
      <w:sz w:val="26"/>
      <w:szCs w:val="26"/>
      <w:u w:val="none"/>
      <w:lang w:val="ru-RU" w:eastAsia="ru-RU" w:bidi="ru-RU"/>
    </w:rPr>
  </w:style>
  <w:style w:type="character" w:customStyle="1" w:styleId="Bodytext285ptNotBold">
    <w:name w:val="Body text (2) + 8.5 pt;Not Bold"/>
    <w:basedOn w:val="Bodytext2"/>
    <w:rsid w:val="00A65AF9"/>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Tablecaption">
    <w:name w:val="Table caption_"/>
    <w:basedOn w:val="a0"/>
    <w:rsid w:val="00A65AF9"/>
    <w:rPr>
      <w:b/>
      <w:bCs/>
      <w:i w:val="0"/>
      <w:iCs w:val="0"/>
      <w:smallCaps w:val="0"/>
      <w:strike w:val="0"/>
      <w:sz w:val="26"/>
      <w:szCs w:val="26"/>
      <w:u w:val="none"/>
    </w:rPr>
  </w:style>
  <w:style w:type="character" w:customStyle="1" w:styleId="Tablecaption0">
    <w:name w:val="Table caption"/>
    <w:basedOn w:val="Tablecaption"/>
    <w:rsid w:val="00A65AF9"/>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Bodytext212pt">
    <w:name w:val="Body text (2) + 12 pt"/>
    <w:basedOn w:val="Bodytext2"/>
    <w:rsid w:val="00A65AF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5">
    <w:name w:val="Body text (5)_"/>
    <w:basedOn w:val="a0"/>
    <w:link w:val="Bodytext50"/>
    <w:rsid w:val="00A65AF9"/>
    <w:rPr>
      <w:b/>
      <w:bCs/>
      <w:shd w:val="clear" w:color="auto" w:fill="FFFFFF"/>
    </w:rPr>
  </w:style>
  <w:style w:type="character" w:customStyle="1" w:styleId="Bodytext20">
    <w:name w:val="Body text (2)"/>
    <w:basedOn w:val="Bodytext2"/>
    <w:rsid w:val="00A65AF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2Arial11ptNotBold">
    <w:name w:val="Body text (2) + Arial;11 pt;Not Bold"/>
    <w:basedOn w:val="Bodytext2"/>
    <w:rsid w:val="00A65AF9"/>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Bodytext28pt">
    <w:name w:val="Body text (2) + 8 pt"/>
    <w:basedOn w:val="Bodytext2"/>
    <w:rsid w:val="00A65AF9"/>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Bodytext28ptNotBold">
    <w:name w:val="Body text (2) + 8 pt;Not Bold"/>
    <w:basedOn w:val="Bodytext2"/>
    <w:rsid w:val="00A65AF9"/>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Bodytext2115pt">
    <w:name w:val="Body text (2) + 11.5 pt"/>
    <w:basedOn w:val="Bodytext2"/>
    <w:rsid w:val="00A65AF9"/>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Bodytext210ptNotBoldSpacing1pt">
    <w:name w:val="Body text (2) + 10 pt;Not Bold;Spacing 1 pt"/>
    <w:basedOn w:val="Bodytext2"/>
    <w:rsid w:val="00A65AF9"/>
    <w:rPr>
      <w:rFonts w:ascii="Times New Roman" w:eastAsia="Times New Roman" w:hAnsi="Times New Roman" w:cs="Times New Roman"/>
      <w:b/>
      <w:bCs/>
      <w:i w:val="0"/>
      <w:iCs w:val="0"/>
      <w:smallCaps w:val="0"/>
      <w:strike w:val="0"/>
      <w:color w:val="000000"/>
      <w:spacing w:val="30"/>
      <w:w w:val="100"/>
      <w:position w:val="0"/>
      <w:sz w:val="20"/>
      <w:szCs w:val="20"/>
      <w:u w:val="none"/>
      <w:lang w:val="ru-RU" w:eastAsia="ru-RU" w:bidi="ru-RU"/>
    </w:rPr>
  </w:style>
  <w:style w:type="character" w:customStyle="1" w:styleId="Bodytext2Exact">
    <w:name w:val="Body text (2) Exact"/>
    <w:basedOn w:val="a0"/>
    <w:rsid w:val="00A65AF9"/>
    <w:rPr>
      <w:b/>
      <w:bCs/>
      <w:i w:val="0"/>
      <w:iCs w:val="0"/>
      <w:smallCaps w:val="0"/>
      <w:strike w:val="0"/>
      <w:sz w:val="26"/>
      <w:szCs w:val="26"/>
      <w:u w:val="none"/>
    </w:rPr>
  </w:style>
  <w:style w:type="paragraph" w:customStyle="1" w:styleId="Picturecaption">
    <w:name w:val="Picture caption"/>
    <w:basedOn w:val="a"/>
    <w:link w:val="PicturecaptionExact"/>
    <w:rsid w:val="00A65AF9"/>
    <w:pPr>
      <w:widowControl w:val="0"/>
      <w:shd w:val="clear" w:color="auto" w:fill="FFFFFF"/>
      <w:spacing w:after="0" w:line="0" w:lineRule="atLeast"/>
      <w:ind w:firstLine="29"/>
    </w:pPr>
    <w:rPr>
      <w:b/>
      <w:bCs/>
      <w:sz w:val="26"/>
      <w:szCs w:val="26"/>
    </w:rPr>
  </w:style>
  <w:style w:type="paragraph" w:customStyle="1" w:styleId="Heading10">
    <w:name w:val="Heading #1"/>
    <w:basedOn w:val="a"/>
    <w:link w:val="Heading1"/>
    <w:rsid w:val="00A65AF9"/>
    <w:pPr>
      <w:widowControl w:val="0"/>
      <w:shd w:val="clear" w:color="auto" w:fill="FFFFFF"/>
      <w:spacing w:after="300" w:line="0" w:lineRule="atLeast"/>
      <w:ind w:firstLine="131"/>
      <w:outlineLvl w:val="0"/>
    </w:pPr>
    <w:rPr>
      <w:b/>
      <w:bCs/>
      <w:spacing w:val="-10"/>
      <w:w w:val="66"/>
      <w:sz w:val="62"/>
      <w:szCs w:val="62"/>
    </w:rPr>
  </w:style>
  <w:style w:type="paragraph" w:customStyle="1" w:styleId="Heading20">
    <w:name w:val="Heading #2"/>
    <w:basedOn w:val="a"/>
    <w:link w:val="Heading2"/>
    <w:rsid w:val="00A65AF9"/>
    <w:pPr>
      <w:widowControl w:val="0"/>
      <w:shd w:val="clear" w:color="auto" w:fill="FFFFFF"/>
      <w:spacing w:before="300" w:after="720" w:line="0" w:lineRule="atLeast"/>
      <w:jc w:val="center"/>
      <w:outlineLvl w:val="1"/>
    </w:pPr>
    <w:rPr>
      <w:b/>
      <w:bCs/>
      <w:spacing w:val="80"/>
      <w:w w:val="70"/>
      <w:sz w:val="48"/>
      <w:szCs w:val="48"/>
    </w:rPr>
  </w:style>
  <w:style w:type="paragraph" w:customStyle="1" w:styleId="Bodytext40">
    <w:name w:val="Body text (4)"/>
    <w:basedOn w:val="a"/>
    <w:link w:val="Bodytext4"/>
    <w:rsid w:val="00A65AF9"/>
    <w:pPr>
      <w:widowControl w:val="0"/>
      <w:shd w:val="clear" w:color="auto" w:fill="FFFFFF"/>
      <w:spacing w:before="60" w:after="300" w:line="0" w:lineRule="atLeast"/>
      <w:ind w:firstLine="8"/>
    </w:pPr>
    <w:rPr>
      <w:b/>
      <w:bCs/>
      <w:sz w:val="20"/>
      <w:szCs w:val="20"/>
    </w:rPr>
  </w:style>
  <w:style w:type="paragraph" w:customStyle="1" w:styleId="Bodytext50">
    <w:name w:val="Body text (5)"/>
    <w:basedOn w:val="a"/>
    <w:link w:val="Bodytext5"/>
    <w:rsid w:val="00A65AF9"/>
    <w:pPr>
      <w:widowControl w:val="0"/>
      <w:shd w:val="clear" w:color="auto" w:fill="FFFFFF"/>
      <w:spacing w:after="0" w:line="317" w:lineRule="exact"/>
      <w:ind w:hanging="8"/>
      <w:jc w:val="both"/>
    </w:pPr>
    <w:rPr>
      <w:b/>
      <w:bCs/>
    </w:rPr>
  </w:style>
  <w:style w:type="paragraph" w:styleId="a3">
    <w:name w:val="header"/>
    <w:basedOn w:val="a"/>
    <w:link w:val="a4"/>
    <w:uiPriority w:val="99"/>
    <w:unhideWhenUsed/>
    <w:rsid w:val="00A65AF9"/>
    <w:pPr>
      <w:widowControl w:val="0"/>
      <w:tabs>
        <w:tab w:val="center" w:pos="4677"/>
        <w:tab w:val="right" w:pos="9355"/>
      </w:tabs>
      <w:spacing w:after="0" w:line="240" w:lineRule="auto"/>
    </w:pPr>
    <w:rPr>
      <w:rFonts w:ascii="Times New Roman" w:eastAsia="Times New Roman" w:hAnsi="Times New Roman" w:cs="Times New Roman"/>
      <w:color w:val="000000"/>
      <w:sz w:val="24"/>
      <w:szCs w:val="24"/>
      <w:lang w:eastAsia="ru-RU" w:bidi="ru-RU"/>
    </w:rPr>
  </w:style>
  <w:style w:type="character" w:customStyle="1" w:styleId="a4">
    <w:name w:val="Верхний колонтитул Знак"/>
    <w:basedOn w:val="a0"/>
    <w:link w:val="a3"/>
    <w:uiPriority w:val="99"/>
    <w:rsid w:val="00A65AF9"/>
    <w:rPr>
      <w:rFonts w:ascii="Times New Roman" w:eastAsia="Times New Roman" w:hAnsi="Times New Roman" w:cs="Times New Roman"/>
      <w:color w:val="000000"/>
      <w:sz w:val="24"/>
      <w:szCs w:val="24"/>
      <w:lang w:eastAsia="ru-RU" w:bidi="ru-RU"/>
    </w:rPr>
  </w:style>
  <w:style w:type="paragraph" w:styleId="a5">
    <w:name w:val="footer"/>
    <w:basedOn w:val="a"/>
    <w:link w:val="a6"/>
    <w:uiPriority w:val="99"/>
    <w:unhideWhenUsed/>
    <w:rsid w:val="00A65AF9"/>
    <w:pPr>
      <w:widowControl w:val="0"/>
      <w:tabs>
        <w:tab w:val="center" w:pos="4677"/>
        <w:tab w:val="right" w:pos="9355"/>
      </w:tabs>
      <w:spacing w:after="0" w:line="240" w:lineRule="auto"/>
    </w:pPr>
    <w:rPr>
      <w:rFonts w:ascii="Times New Roman" w:eastAsia="Times New Roman" w:hAnsi="Times New Roman" w:cs="Times New Roman"/>
      <w:color w:val="000000"/>
      <w:sz w:val="24"/>
      <w:szCs w:val="24"/>
      <w:lang w:eastAsia="ru-RU" w:bidi="ru-RU"/>
    </w:rPr>
  </w:style>
  <w:style w:type="character" w:customStyle="1" w:styleId="a6">
    <w:name w:val="Нижний колонтитул Знак"/>
    <w:basedOn w:val="a0"/>
    <w:link w:val="a5"/>
    <w:uiPriority w:val="99"/>
    <w:rsid w:val="00A65AF9"/>
    <w:rPr>
      <w:rFonts w:ascii="Times New Roman" w:eastAsia="Times New Roman" w:hAnsi="Times New Roman" w:cs="Times New Roman"/>
      <w:color w:val="000000"/>
      <w:sz w:val="24"/>
      <w:szCs w:val="24"/>
      <w:lang w:eastAsia="ru-RU" w:bidi="ru-RU"/>
    </w:rPr>
  </w:style>
  <w:style w:type="table" w:styleId="a7">
    <w:name w:val="Table Grid"/>
    <w:basedOn w:val="a1"/>
    <w:uiPriority w:val="59"/>
    <w:rsid w:val="00A65AF9"/>
    <w:pPr>
      <w:widowControl w:val="0"/>
      <w:spacing w:after="0" w:line="240" w:lineRule="auto"/>
    </w:pPr>
    <w:rPr>
      <w:rFonts w:ascii="Times New Roman" w:eastAsia="Times New Roman" w:hAnsi="Times New Roman" w:cs="Times New Roman"/>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A65AF9"/>
    <w:rPr>
      <w:rFonts w:ascii="Courier" w:hAnsi="Courier" w:hint="default"/>
      <w:b w:val="0"/>
      <w:bCs w:val="0"/>
      <w:i w:val="0"/>
      <w:iCs w:val="0"/>
      <w:color w:val="000000"/>
      <w:sz w:val="24"/>
      <w:szCs w:val="24"/>
    </w:rPr>
  </w:style>
  <w:style w:type="character" w:customStyle="1" w:styleId="fontstyle11">
    <w:name w:val="fontstyle11"/>
    <w:basedOn w:val="a0"/>
    <w:rsid w:val="00A65AF9"/>
    <w:rPr>
      <w:rFonts w:ascii="Helvetica" w:hAnsi="Helvetica" w:hint="default"/>
      <w:b w:val="0"/>
      <w:bCs w:val="0"/>
      <w:i w:val="0"/>
      <w:iCs w:val="0"/>
      <w:color w:val="000000"/>
      <w:sz w:val="24"/>
      <w:szCs w:val="24"/>
    </w:rPr>
  </w:style>
  <w:style w:type="paragraph" w:styleId="a8">
    <w:name w:val="List Paragraph"/>
    <w:basedOn w:val="a"/>
    <w:uiPriority w:val="34"/>
    <w:qFormat/>
    <w:rsid w:val="00A65AF9"/>
    <w:pPr>
      <w:widowControl w:val="0"/>
      <w:spacing w:after="0" w:line="240" w:lineRule="auto"/>
      <w:ind w:left="720"/>
      <w:contextualSpacing/>
    </w:pPr>
    <w:rPr>
      <w:rFonts w:ascii="Times New Roman" w:eastAsia="Times New Roman" w:hAnsi="Times New Roman" w:cs="Times New Roman"/>
      <w:color w:val="000000"/>
      <w:sz w:val="24"/>
      <w:szCs w:val="24"/>
      <w:lang w:eastAsia="ru-RU" w:bidi="ru-RU"/>
    </w:rPr>
  </w:style>
  <w:style w:type="paragraph" w:styleId="a9">
    <w:name w:val="Balloon Text"/>
    <w:basedOn w:val="a"/>
    <w:link w:val="aa"/>
    <w:uiPriority w:val="99"/>
    <w:semiHidden/>
    <w:unhideWhenUsed/>
    <w:rsid w:val="00A65AF9"/>
    <w:pPr>
      <w:widowControl w:val="0"/>
      <w:spacing w:after="0" w:line="240" w:lineRule="auto"/>
    </w:pPr>
    <w:rPr>
      <w:rFonts w:ascii="Tahoma" w:eastAsia="Times New Roman" w:hAnsi="Tahoma" w:cs="Tahoma"/>
      <w:color w:val="000000"/>
      <w:sz w:val="16"/>
      <w:szCs w:val="16"/>
      <w:lang w:eastAsia="ru-RU" w:bidi="ru-RU"/>
    </w:rPr>
  </w:style>
  <w:style w:type="character" w:customStyle="1" w:styleId="aa">
    <w:name w:val="Текст выноски Знак"/>
    <w:basedOn w:val="a0"/>
    <w:link w:val="a9"/>
    <w:uiPriority w:val="99"/>
    <w:semiHidden/>
    <w:rsid w:val="00A65AF9"/>
    <w:rPr>
      <w:rFonts w:ascii="Tahoma" w:eastAsia="Times New Roman" w:hAnsi="Tahoma" w:cs="Tahoma"/>
      <w:color w:val="000000"/>
      <w:sz w:val="16"/>
      <w:szCs w:val="16"/>
      <w:lang w:eastAsia="ru-RU" w:bidi="ru-RU"/>
    </w:rPr>
  </w:style>
  <w:style w:type="paragraph" w:styleId="ab">
    <w:name w:val="No Spacing"/>
    <w:uiPriority w:val="1"/>
    <w:qFormat/>
    <w:rsid w:val="00A65AF9"/>
    <w:pPr>
      <w:widowControl w:val="0"/>
      <w:spacing w:after="0" w:line="240" w:lineRule="auto"/>
    </w:pPr>
    <w:rPr>
      <w:rFonts w:ascii="Times New Roman" w:eastAsia="Times New Roman" w:hAnsi="Times New Roman" w:cs="Times New Roman"/>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65AF9"/>
  </w:style>
  <w:style w:type="character" w:customStyle="1" w:styleId="PicturecaptionExact">
    <w:name w:val="Picture caption Exact"/>
    <w:basedOn w:val="a0"/>
    <w:link w:val="Picturecaption"/>
    <w:rsid w:val="00A65AF9"/>
    <w:rPr>
      <w:b/>
      <w:bCs/>
      <w:sz w:val="26"/>
      <w:szCs w:val="26"/>
      <w:shd w:val="clear" w:color="auto" w:fill="FFFFFF"/>
    </w:rPr>
  </w:style>
  <w:style w:type="character" w:customStyle="1" w:styleId="Heading1">
    <w:name w:val="Heading #1_"/>
    <w:basedOn w:val="a0"/>
    <w:link w:val="Heading10"/>
    <w:rsid w:val="00A65AF9"/>
    <w:rPr>
      <w:b/>
      <w:bCs/>
      <w:spacing w:val="-10"/>
      <w:w w:val="66"/>
      <w:sz w:val="62"/>
      <w:szCs w:val="62"/>
      <w:shd w:val="clear" w:color="auto" w:fill="FFFFFF"/>
    </w:rPr>
  </w:style>
  <w:style w:type="character" w:customStyle="1" w:styleId="Heading2">
    <w:name w:val="Heading #2_"/>
    <w:basedOn w:val="a0"/>
    <w:link w:val="Heading20"/>
    <w:rsid w:val="00A65AF9"/>
    <w:rPr>
      <w:b/>
      <w:bCs/>
      <w:spacing w:val="80"/>
      <w:w w:val="70"/>
      <w:sz w:val="48"/>
      <w:szCs w:val="48"/>
      <w:shd w:val="clear" w:color="auto" w:fill="FFFFFF"/>
    </w:rPr>
  </w:style>
  <w:style w:type="character" w:customStyle="1" w:styleId="Bodytext3">
    <w:name w:val="Body text (3)_"/>
    <w:basedOn w:val="a0"/>
    <w:rsid w:val="00A65AF9"/>
    <w:rPr>
      <w:b w:val="0"/>
      <w:bCs w:val="0"/>
      <w:i w:val="0"/>
      <w:iCs w:val="0"/>
      <w:smallCaps w:val="0"/>
      <w:strike w:val="0"/>
      <w:spacing w:val="20"/>
      <w:sz w:val="28"/>
      <w:szCs w:val="28"/>
      <w:u w:val="none"/>
    </w:rPr>
  </w:style>
  <w:style w:type="character" w:customStyle="1" w:styleId="Bodytext30">
    <w:name w:val="Body text (3)"/>
    <w:basedOn w:val="Bodytext3"/>
    <w:rsid w:val="00A65AF9"/>
    <w:rPr>
      <w:rFonts w:ascii="Times New Roman" w:eastAsia="Times New Roman" w:hAnsi="Times New Roman" w:cs="Times New Roman"/>
      <w:b w:val="0"/>
      <w:bCs w:val="0"/>
      <w:i w:val="0"/>
      <w:iCs w:val="0"/>
      <w:smallCaps w:val="0"/>
      <w:strike w:val="0"/>
      <w:color w:val="000000"/>
      <w:spacing w:val="20"/>
      <w:w w:val="100"/>
      <w:position w:val="0"/>
      <w:sz w:val="28"/>
      <w:szCs w:val="28"/>
      <w:u w:val="single"/>
      <w:lang w:val="ru-RU" w:eastAsia="ru-RU" w:bidi="ru-RU"/>
    </w:rPr>
  </w:style>
  <w:style w:type="character" w:customStyle="1" w:styleId="Bodytext313ptBoldSpacing0pt">
    <w:name w:val="Body text (3) + 13 pt;Bold;Spacing 0 pt"/>
    <w:basedOn w:val="Bodytext3"/>
    <w:rsid w:val="00A65AF9"/>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Bodytext4">
    <w:name w:val="Body text (4)_"/>
    <w:basedOn w:val="a0"/>
    <w:link w:val="Bodytext40"/>
    <w:rsid w:val="00A65AF9"/>
    <w:rPr>
      <w:b/>
      <w:bCs/>
      <w:sz w:val="20"/>
      <w:szCs w:val="20"/>
      <w:shd w:val="clear" w:color="auto" w:fill="FFFFFF"/>
    </w:rPr>
  </w:style>
  <w:style w:type="character" w:customStyle="1" w:styleId="Bodytext2">
    <w:name w:val="Body text (2)_"/>
    <w:basedOn w:val="a0"/>
    <w:rsid w:val="00A65AF9"/>
    <w:rPr>
      <w:b/>
      <w:bCs/>
      <w:i w:val="0"/>
      <w:iCs w:val="0"/>
      <w:smallCaps w:val="0"/>
      <w:strike w:val="0"/>
      <w:sz w:val="26"/>
      <w:szCs w:val="26"/>
      <w:u w:val="none"/>
    </w:rPr>
  </w:style>
  <w:style w:type="character" w:customStyle="1" w:styleId="Bodytext214ptNotBoldSpacing1pt">
    <w:name w:val="Body text (2) + 14 pt;Not Bold;Spacing 1 pt"/>
    <w:basedOn w:val="Bodytext2"/>
    <w:rsid w:val="00A65AF9"/>
    <w:rPr>
      <w:rFonts w:ascii="Times New Roman" w:eastAsia="Times New Roman" w:hAnsi="Times New Roman" w:cs="Times New Roman"/>
      <w:b/>
      <w:bCs/>
      <w:i w:val="0"/>
      <w:iCs w:val="0"/>
      <w:smallCaps w:val="0"/>
      <w:strike w:val="0"/>
      <w:color w:val="000000"/>
      <w:spacing w:val="20"/>
      <w:w w:val="100"/>
      <w:position w:val="0"/>
      <w:sz w:val="28"/>
      <w:szCs w:val="28"/>
      <w:u w:val="single"/>
      <w:lang w:val="ru-RU" w:eastAsia="ru-RU" w:bidi="ru-RU"/>
    </w:rPr>
  </w:style>
  <w:style w:type="character" w:customStyle="1" w:styleId="Headerorfooter">
    <w:name w:val="Header or footer_"/>
    <w:basedOn w:val="a0"/>
    <w:rsid w:val="00A65AF9"/>
    <w:rPr>
      <w:b w:val="0"/>
      <w:bCs w:val="0"/>
      <w:i w:val="0"/>
      <w:iCs w:val="0"/>
      <w:smallCaps w:val="0"/>
      <w:strike w:val="0"/>
      <w:sz w:val="22"/>
      <w:szCs w:val="22"/>
      <w:u w:val="none"/>
    </w:rPr>
  </w:style>
  <w:style w:type="character" w:customStyle="1" w:styleId="Headerorfooter0">
    <w:name w:val="Header or footer"/>
    <w:basedOn w:val="Headerorfooter"/>
    <w:rsid w:val="00A65AF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SmallCaps">
    <w:name w:val="Body text (2) + Small Caps"/>
    <w:basedOn w:val="Bodytext2"/>
    <w:rsid w:val="00A65AF9"/>
    <w:rPr>
      <w:rFonts w:ascii="Times New Roman" w:eastAsia="Times New Roman" w:hAnsi="Times New Roman" w:cs="Times New Roman"/>
      <w:b/>
      <w:bCs/>
      <w:i w:val="0"/>
      <w:iCs w:val="0"/>
      <w:smallCaps/>
      <w:strike w:val="0"/>
      <w:color w:val="000000"/>
      <w:spacing w:val="0"/>
      <w:w w:val="100"/>
      <w:position w:val="0"/>
      <w:sz w:val="26"/>
      <w:szCs w:val="26"/>
      <w:u w:val="none"/>
      <w:lang w:val="ru-RU" w:eastAsia="ru-RU" w:bidi="ru-RU"/>
    </w:rPr>
  </w:style>
  <w:style w:type="character" w:customStyle="1" w:styleId="Bodytext285ptNotBold">
    <w:name w:val="Body text (2) + 8.5 pt;Not Bold"/>
    <w:basedOn w:val="Bodytext2"/>
    <w:rsid w:val="00A65AF9"/>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Tablecaption">
    <w:name w:val="Table caption_"/>
    <w:basedOn w:val="a0"/>
    <w:rsid w:val="00A65AF9"/>
    <w:rPr>
      <w:b/>
      <w:bCs/>
      <w:i w:val="0"/>
      <w:iCs w:val="0"/>
      <w:smallCaps w:val="0"/>
      <w:strike w:val="0"/>
      <w:sz w:val="26"/>
      <w:szCs w:val="26"/>
      <w:u w:val="none"/>
    </w:rPr>
  </w:style>
  <w:style w:type="character" w:customStyle="1" w:styleId="Tablecaption0">
    <w:name w:val="Table caption"/>
    <w:basedOn w:val="Tablecaption"/>
    <w:rsid w:val="00A65AF9"/>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Bodytext212pt">
    <w:name w:val="Body text (2) + 12 pt"/>
    <w:basedOn w:val="Bodytext2"/>
    <w:rsid w:val="00A65AF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5">
    <w:name w:val="Body text (5)_"/>
    <w:basedOn w:val="a0"/>
    <w:link w:val="Bodytext50"/>
    <w:rsid w:val="00A65AF9"/>
    <w:rPr>
      <w:b/>
      <w:bCs/>
      <w:shd w:val="clear" w:color="auto" w:fill="FFFFFF"/>
    </w:rPr>
  </w:style>
  <w:style w:type="character" w:customStyle="1" w:styleId="Bodytext20">
    <w:name w:val="Body text (2)"/>
    <w:basedOn w:val="Bodytext2"/>
    <w:rsid w:val="00A65AF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2Arial11ptNotBold">
    <w:name w:val="Body text (2) + Arial;11 pt;Not Bold"/>
    <w:basedOn w:val="Bodytext2"/>
    <w:rsid w:val="00A65AF9"/>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Bodytext28pt">
    <w:name w:val="Body text (2) + 8 pt"/>
    <w:basedOn w:val="Bodytext2"/>
    <w:rsid w:val="00A65AF9"/>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Bodytext28ptNotBold">
    <w:name w:val="Body text (2) + 8 pt;Not Bold"/>
    <w:basedOn w:val="Bodytext2"/>
    <w:rsid w:val="00A65AF9"/>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Bodytext2115pt">
    <w:name w:val="Body text (2) + 11.5 pt"/>
    <w:basedOn w:val="Bodytext2"/>
    <w:rsid w:val="00A65AF9"/>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Bodytext210ptNotBoldSpacing1pt">
    <w:name w:val="Body text (2) + 10 pt;Not Bold;Spacing 1 pt"/>
    <w:basedOn w:val="Bodytext2"/>
    <w:rsid w:val="00A65AF9"/>
    <w:rPr>
      <w:rFonts w:ascii="Times New Roman" w:eastAsia="Times New Roman" w:hAnsi="Times New Roman" w:cs="Times New Roman"/>
      <w:b/>
      <w:bCs/>
      <w:i w:val="0"/>
      <w:iCs w:val="0"/>
      <w:smallCaps w:val="0"/>
      <w:strike w:val="0"/>
      <w:color w:val="000000"/>
      <w:spacing w:val="30"/>
      <w:w w:val="100"/>
      <w:position w:val="0"/>
      <w:sz w:val="20"/>
      <w:szCs w:val="20"/>
      <w:u w:val="none"/>
      <w:lang w:val="ru-RU" w:eastAsia="ru-RU" w:bidi="ru-RU"/>
    </w:rPr>
  </w:style>
  <w:style w:type="character" w:customStyle="1" w:styleId="Bodytext2Exact">
    <w:name w:val="Body text (2) Exact"/>
    <w:basedOn w:val="a0"/>
    <w:rsid w:val="00A65AF9"/>
    <w:rPr>
      <w:b/>
      <w:bCs/>
      <w:i w:val="0"/>
      <w:iCs w:val="0"/>
      <w:smallCaps w:val="0"/>
      <w:strike w:val="0"/>
      <w:sz w:val="26"/>
      <w:szCs w:val="26"/>
      <w:u w:val="none"/>
    </w:rPr>
  </w:style>
  <w:style w:type="paragraph" w:customStyle="1" w:styleId="Picturecaption">
    <w:name w:val="Picture caption"/>
    <w:basedOn w:val="a"/>
    <w:link w:val="PicturecaptionExact"/>
    <w:rsid w:val="00A65AF9"/>
    <w:pPr>
      <w:widowControl w:val="0"/>
      <w:shd w:val="clear" w:color="auto" w:fill="FFFFFF"/>
      <w:spacing w:after="0" w:line="0" w:lineRule="atLeast"/>
      <w:ind w:firstLine="29"/>
    </w:pPr>
    <w:rPr>
      <w:b/>
      <w:bCs/>
      <w:sz w:val="26"/>
      <w:szCs w:val="26"/>
    </w:rPr>
  </w:style>
  <w:style w:type="paragraph" w:customStyle="1" w:styleId="Heading10">
    <w:name w:val="Heading #1"/>
    <w:basedOn w:val="a"/>
    <w:link w:val="Heading1"/>
    <w:rsid w:val="00A65AF9"/>
    <w:pPr>
      <w:widowControl w:val="0"/>
      <w:shd w:val="clear" w:color="auto" w:fill="FFFFFF"/>
      <w:spacing w:after="300" w:line="0" w:lineRule="atLeast"/>
      <w:ind w:firstLine="131"/>
      <w:outlineLvl w:val="0"/>
    </w:pPr>
    <w:rPr>
      <w:b/>
      <w:bCs/>
      <w:spacing w:val="-10"/>
      <w:w w:val="66"/>
      <w:sz w:val="62"/>
      <w:szCs w:val="62"/>
    </w:rPr>
  </w:style>
  <w:style w:type="paragraph" w:customStyle="1" w:styleId="Heading20">
    <w:name w:val="Heading #2"/>
    <w:basedOn w:val="a"/>
    <w:link w:val="Heading2"/>
    <w:rsid w:val="00A65AF9"/>
    <w:pPr>
      <w:widowControl w:val="0"/>
      <w:shd w:val="clear" w:color="auto" w:fill="FFFFFF"/>
      <w:spacing w:before="300" w:after="720" w:line="0" w:lineRule="atLeast"/>
      <w:jc w:val="center"/>
      <w:outlineLvl w:val="1"/>
    </w:pPr>
    <w:rPr>
      <w:b/>
      <w:bCs/>
      <w:spacing w:val="80"/>
      <w:w w:val="70"/>
      <w:sz w:val="48"/>
      <w:szCs w:val="48"/>
    </w:rPr>
  </w:style>
  <w:style w:type="paragraph" w:customStyle="1" w:styleId="Bodytext40">
    <w:name w:val="Body text (4)"/>
    <w:basedOn w:val="a"/>
    <w:link w:val="Bodytext4"/>
    <w:rsid w:val="00A65AF9"/>
    <w:pPr>
      <w:widowControl w:val="0"/>
      <w:shd w:val="clear" w:color="auto" w:fill="FFFFFF"/>
      <w:spacing w:before="60" w:after="300" w:line="0" w:lineRule="atLeast"/>
      <w:ind w:firstLine="8"/>
    </w:pPr>
    <w:rPr>
      <w:b/>
      <w:bCs/>
      <w:sz w:val="20"/>
      <w:szCs w:val="20"/>
    </w:rPr>
  </w:style>
  <w:style w:type="paragraph" w:customStyle="1" w:styleId="Bodytext50">
    <w:name w:val="Body text (5)"/>
    <w:basedOn w:val="a"/>
    <w:link w:val="Bodytext5"/>
    <w:rsid w:val="00A65AF9"/>
    <w:pPr>
      <w:widowControl w:val="0"/>
      <w:shd w:val="clear" w:color="auto" w:fill="FFFFFF"/>
      <w:spacing w:after="0" w:line="317" w:lineRule="exact"/>
      <w:ind w:hanging="8"/>
      <w:jc w:val="both"/>
    </w:pPr>
    <w:rPr>
      <w:b/>
      <w:bCs/>
    </w:rPr>
  </w:style>
  <w:style w:type="paragraph" w:styleId="a3">
    <w:name w:val="header"/>
    <w:basedOn w:val="a"/>
    <w:link w:val="a4"/>
    <w:uiPriority w:val="99"/>
    <w:unhideWhenUsed/>
    <w:rsid w:val="00A65AF9"/>
    <w:pPr>
      <w:widowControl w:val="0"/>
      <w:tabs>
        <w:tab w:val="center" w:pos="4677"/>
        <w:tab w:val="right" w:pos="9355"/>
      </w:tabs>
      <w:spacing w:after="0" w:line="240" w:lineRule="auto"/>
    </w:pPr>
    <w:rPr>
      <w:rFonts w:ascii="Times New Roman" w:eastAsia="Times New Roman" w:hAnsi="Times New Roman" w:cs="Times New Roman"/>
      <w:color w:val="000000"/>
      <w:sz w:val="24"/>
      <w:szCs w:val="24"/>
      <w:lang w:eastAsia="ru-RU" w:bidi="ru-RU"/>
    </w:rPr>
  </w:style>
  <w:style w:type="character" w:customStyle="1" w:styleId="a4">
    <w:name w:val="Верхний колонтитул Знак"/>
    <w:basedOn w:val="a0"/>
    <w:link w:val="a3"/>
    <w:uiPriority w:val="99"/>
    <w:rsid w:val="00A65AF9"/>
    <w:rPr>
      <w:rFonts w:ascii="Times New Roman" w:eastAsia="Times New Roman" w:hAnsi="Times New Roman" w:cs="Times New Roman"/>
      <w:color w:val="000000"/>
      <w:sz w:val="24"/>
      <w:szCs w:val="24"/>
      <w:lang w:eastAsia="ru-RU" w:bidi="ru-RU"/>
    </w:rPr>
  </w:style>
  <w:style w:type="paragraph" w:styleId="a5">
    <w:name w:val="footer"/>
    <w:basedOn w:val="a"/>
    <w:link w:val="a6"/>
    <w:uiPriority w:val="99"/>
    <w:unhideWhenUsed/>
    <w:rsid w:val="00A65AF9"/>
    <w:pPr>
      <w:widowControl w:val="0"/>
      <w:tabs>
        <w:tab w:val="center" w:pos="4677"/>
        <w:tab w:val="right" w:pos="9355"/>
      </w:tabs>
      <w:spacing w:after="0" w:line="240" w:lineRule="auto"/>
    </w:pPr>
    <w:rPr>
      <w:rFonts w:ascii="Times New Roman" w:eastAsia="Times New Roman" w:hAnsi="Times New Roman" w:cs="Times New Roman"/>
      <w:color w:val="000000"/>
      <w:sz w:val="24"/>
      <w:szCs w:val="24"/>
      <w:lang w:eastAsia="ru-RU" w:bidi="ru-RU"/>
    </w:rPr>
  </w:style>
  <w:style w:type="character" w:customStyle="1" w:styleId="a6">
    <w:name w:val="Нижний колонтитул Знак"/>
    <w:basedOn w:val="a0"/>
    <w:link w:val="a5"/>
    <w:uiPriority w:val="99"/>
    <w:rsid w:val="00A65AF9"/>
    <w:rPr>
      <w:rFonts w:ascii="Times New Roman" w:eastAsia="Times New Roman" w:hAnsi="Times New Roman" w:cs="Times New Roman"/>
      <w:color w:val="000000"/>
      <w:sz w:val="24"/>
      <w:szCs w:val="24"/>
      <w:lang w:eastAsia="ru-RU" w:bidi="ru-RU"/>
    </w:rPr>
  </w:style>
  <w:style w:type="table" w:styleId="a7">
    <w:name w:val="Table Grid"/>
    <w:basedOn w:val="a1"/>
    <w:uiPriority w:val="59"/>
    <w:rsid w:val="00A65AF9"/>
    <w:pPr>
      <w:widowControl w:val="0"/>
      <w:spacing w:after="0" w:line="240" w:lineRule="auto"/>
    </w:pPr>
    <w:rPr>
      <w:rFonts w:ascii="Times New Roman" w:eastAsia="Times New Roman" w:hAnsi="Times New Roman" w:cs="Times New Roman"/>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A65AF9"/>
    <w:rPr>
      <w:rFonts w:ascii="Courier" w:hAnsi="Courier" w:hint="default"/>
      <w:b w:val="0"/>
      <w:bCs w:val="0"/>
      <w:i w:val="0"/>
      <w:iCs w:val="0"/>
      <w:color w:val="000000"/>
      <w:sz w:val="24"/>
      <w:szCs w:val="24"/>
    </w:rPr>
  </w:style>
  <w:style w:type="character" w:customStyle="1" w:styleId="fontstyle11">
    <w:name w:val="fontstyle11"/>
    <w:basedOn w:val="a0"/>
    <w:rsid w:val="00A65AF9"/>
    <w:rPr>
      <w:rFonts w:ascii="Helvetica" w:hAnsi="Helvetica" w:hint="default"/>
      <w:b w:val="0"/>
      <w:bCs w:val="0"/>
      <w:i w:val="0"/>
      <w:iCs w:val="0"/>
      <w:color w:val="000000"/>
      <w:sz w:val="24"/>
      <w:szCs w:val="24"/>
    </w:rPr>
  </w:style>
  <w:style w:type="paragraph" w:styleId="a8">
    <w:name w:val="List Paragraph"/>
    <w:basedOn w:val="a"/>
    <w:uiPriority w:val="34"/>
    <w:qFormat/>
    <w:rsid w:val="00A65AF9"/>
    <w:pPr>
      <w:widowControl w:val="0"/>
      <w:spacing w:after="0" w:line="240" w:lineRule="auto"/>
      <w:ind w:left="720"/>
      <w:contextualSpacing/>
    </w:pPr>
    <w:rPr>
      <w:rFonts w:ascii="Times New Roman" w:eastAsia="Times New Roman" w:hAnsi="Times New Roman" w:cs="Times New Roman"/>
      <w:color w:val="000000"/>
      <w:sz w:val="24"/>
      <w:szCs w:val="24"/>
      <w:lang w:eastAsia="ru-RU" w:bidi="ru-RU"/>
    </w:rPr>
  </w:style>
  <w:style w:type="paragraph" w:styleId="a9">
    <w:name w:val="Balloon Text"/>
    <w:basedOn w:val="a"/>
    <w:link w:val="aa"/>
    <w:uiPriority w:val="99"/>
    <w:semiHidden/>
    <w:unhideWhenUsed/>
    <w:rsid w:val="00A65AF9"/>
    <w:pPr>
      <w:widowControl w:val="0"/>
      <w:spacing w:after="0" w:line="240" w:lineRule="auto"/>
    </w:pPr>
    <w:rPr>
      <w:rFonts w:ascii="Tahoma" w:eastAsia="Times New Roman" w:hAnsi="Tahoma" w:cs="Tahoma"/>
      <w:color w:val="000000"/>
      <w:sz w:val="16"/>
      <w:szCs w:val="16"/>
      <w:lang w:eastAsia="ru-RU" w:bidi="ru-RU"/>
    </w:rPr>
  </w:style>
  <w:style w:type="character" w:customStyle="1" w:styleId="aa">
    <w:name w:val="Текст выноски Знак"/>
    <w:basedOn w:val="a0"/>
    <w:link w:val="a9"/>
    <w:uiPriority w:val="99"/>
    <w:semiHidden/>
    <w:rsid w:val="00A65AF9"/>
    <w:rPr>
      <w:rFonts w:ascii="Tahoma" w:eastAsia="Times New Roman" w:hAnsi="Tahoma" w:cs="Tahoma"/>
      <w:color w:val="000000"/>
      <w:sz w:val="16"/>
      <w:szCs w:val="16"/>
      <w:lang w:eastAsia="ru-RU" w:bidi="ru-RU"/>
    </w:rPr>
  </w:style>
  <w:style w:type="paragraph" w:styleId="ab">
    <w:name w:val="No Spacing"/>
    <w:uiPriority w:val="1"/>
    <w:qFormat/>
    <w:rsid w:val="00A65AF9"/>
    <w:pPr>
      <w:widowControl w:val="0"/>
      <w:spacing w:after="0" w:line="240" w:lineRule="auto"/>
    </w:pPr>
    <w:rPr>
      <w:rFonts w:ascii="Times New Roman" w:eastAsia="Times New Roman" w:hAnsi="Times New Roman" w:cs="Times New Roman"/>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1631A-4912-4BFE-BB10-37917B392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6908</Words>
  <Characters>39378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prot_4</dc:creator>
  <cp:keywords/>
  <dc:description/>
  <cp:lastModifiedBy>prot_4</cp:lastModifiedBy>
  <cp:revision>3</cp:revision>
  <dcterms:created xsi:type="dcterms:W3CDTF">2016-09-16T07:11:00Z</dcterms:created>
  <dcterms:modified xsi:type="dcterms:W3CDTF">2016-09-16T07:11:00Z</dcterms:modified>
</cp:coreProperties>
</file>