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93E5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623580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567"/>
        <w:gridCol w:w="3879"/>
        <w:gridCol w:w="708"/>
      </w:tblGrid>
      <w:tr w:rsidR="009416DA" w:rsidRPr="00E335AA" w:rsidTr="006519AF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93E5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93E57" w:rsidP="00E4076D">
            <w:fldSimple w:instr=" DOCPROPERTY  Рег.№  \* MERGEFORMAT ">
              <w:r w:rsidR="009416DA" w:rsidRPr="009416DA">
                <w:t>130-П/АДМ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519AF">
        <w:trPr>
          <w:gridAfter w:val="1"/>
          <w:wAfter w:w="708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8964FD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8964FD">
            <w:pPr>
              <w:ind w:left="-170"/>
              <w:jc w:val="both"/>
            </w:pPr>
            <w:r>
              <w:t>О проведении VII Всероссийского Бушуевского фестиваля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8964FD" w:rsidRDefault="008964FD" w:rsidP="008964FD">
      <w:pPr>
        <w:widowControl w:val="0"/>
        <w:jc w:val="both"/>
      </w:pPr>
    </w:p>
    <w:p w:rsidR="008964FD" w:rsidRDefault="008964FD" w:rsidP="008964FD">
      <w:pPr>
        <w:widowControl w:val="0"/>
        <w:ind w:firstLine="709"/>
        <w:jc w:val="both"/>
      </w:pPr>
      <w:r>
        <w:t>В целях сохранения исторических и культурных традиций Златоустовского городского округа, пропаганды и развития народных промыслов и ремесел, повышения имиджа Златоустовского городского округа, привлечения детей и подростков к декоративно-прикладному творчеству,</w:t>
      </w:r>
    </w:p>
    <w:p w:rsidR="008964FD" w:rsidRDefault="008964FD" w:rsidP="008964FD">
      <w:pPr>
        <w:widowControl w:val="0"/>
        <w:ind w:firstLine="709"/>
        <w:jc w:val="both"/>
      </w:pPr>
      <w:r>
        <w:t>ПОСТАНОВЛЯЮ:</w:t>
      </w:r>
    </w:p>
    <w:p w:rsidR="008964FD" w:rsidRDefault="008964FD" w:rsidP="008964FD">
      <w:pPr>
        <w:widowControl w:val="0"/>
        <w:ind w:firstLine="709"/>
        <w:jc w:val="both"/>
      </w:pPr>
      <w:r>
        <w:t xml:space="preserve">1. Организовать и провести VII Всероссийский Бушуевский фестиваль </w:t>
      </w:r>
      <w:r>
        <w:br/>
        <w:t>на территории Златоустовского городского округа в 2024 году.</w:t>
      </w:r>
    </w:p>
    <w:p w:rsidR="008964FD" w:rsidRDefault="008964FD" w:rsidP="008964FD">
      <w:pPr>
        <w:widowControl w:val="0"/>
        <w:ind w:firstLine="709"/>
        <w:jc w:val="both"/>
      </w:pPr>
      <w:r>
        <w:t>2. Утвердить состав рабочей группы VII Всероссийского Бушуевского фестиваля (приложение 1).</w:t>
      </w:r>
    </w:p>
    <w:p w:rsidR="008964FD" w:rsidRDefault="008964FD" w:rsidP="008964FD">
      <w:pPr>
        <w:widowControl w:val="0"/>
        <w:ind w:firstLine="709"/>
        <w:jc w:val="both"/>
      </w:pPr>
      <w:r>
        <w:t>3. Назначить ответственных лиц за основными площадками VII Всероссийского Бушуевского фестиваля (приложение 2).</w:t>
      </w:r>
    </w:p>
    <w:p w:rsidR="008964FD" w:rsidRDefault="008964FD" w:rsidP="008964FD">
      <w:pPr>
        <w:widowControl w:val="0"/>
        <w:ind w:firstLine="709"/>
        <w:jc w:val="both"/>
      </w:pPr>
      <w:r>
        <w:t>4. Утвердить Положение о проведении VII Всероссийского Бушуевского фестиваля (приложение 3).</w:t>
      </w:r>
    </w:p>
    <w:p w:rsidR="008964FD" w:rsidRDefault="008964FD" w:rsidP="008964FD">
      <w:pPr>
        <w:widowControl w:val="0"/>
        <w:ind w:firstLine="709"/>
        <w:jc w:val="both"/>
      </w:pPr>
      <w:r>
        <w:t>5.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8964FD" w:rsidRPr="00E335AA" w:rsidRDefault="008964FD" w:rsidP="00881FB9">
      <w:pPr>
        <w:widowControl w:val="0"/>
        <w:ind w:firstLine="709"/>
        <w:jc w:val="both"/>
      </w:pPr>
      <w:r>
        <w:t xml:space="preserve">6.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3"/>
        <w:gridCol w:w="3260"/>
        <w:gridCol w:w="1985"/>
      </w:tblGrid>
      <w:tr w:rsidR="00347398" w:rsidRPr="00E335AA" w:rsidTr="008964FD">
        <w:trPr>
          <w:trHeight w:val="1570"/>
        </w:trPr>
        <w:tc>
          <w:tcPr>
            <w:tcW w:w="439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964F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275E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bottom"/>
          </w:tcPr>
          <w:p w:rsidR="00347398" w:rsidRPr="00E335AA" w:rsidRDefault="00347398" w:rsidP="000275E6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881FB9" w:rsidRDefault="00881FB9" w:rsidP="004574CC"/>
    <w:p w:rsidR="008964FD" w:rsidRDefault="008964FD" w:rsidP="008964FD">
      <w:pPr>
        <w:jc w:val="both"/>
        <w:rPr>
          <w:sz w:val="24"/>
          <w:szCs w:val="24"/>
        </w:rPr>
      </w:pPr>
      <w:r w:rsidRPr="008964FD">
        <w:rPr>
          <w:sz w:val="24"/>
          <w:szCs w:val="24"/>
        </w:rPr>
        <w:t xml:space="preserve">Рассылка: Сюзев А.Ю., Ширкова Н.А., Ганеев Ю.А., Бобылев В.В., </w:t>
      </w:r>
      <w:r>
        <w:rPr>
          <w:sz w:val="24"/>
          <w:szCs w:val="24"/>
        </w:rPr>
        <w:t>Дорофеев К.Н</w:t>
      </w:r>
      <w:r w:rsidRPr="008964FD">
        <w:rPr>
          <w:sz w:val="24"/>
          <w:szCs w:val="24"/>
        </w:rPr>
        <w:t xml:space="preserve">, Самохвалов А.Ю., ЯзовцевВл.Н., Тульский А.И., Ярушин Е.М., Асмачко Е.А., Абабков А.Е., Лысуневский Д.В., Лыков Г.В., Хорошавина Е.В., Туманов А.Г., Накоряков П.М., </w:t>
      </w:r>
      <w:r w:rsidR="00F64758">
        <w:rPr>
          <w:sz w:val="24"/>
          <w:szCs w:val="24"/>
        </w:rPr>
        <w:br/>
      </w:r>
      <w:r w:rsidRPr="008964FD">
        <w:rPr>
          <w:sz w:val="24"/>
          <w:szCs w:val="24"/>
        </w:rPr>
        <w:t>Соловьева О.Ю., Шадрина Т.В., Староверова Ю.А., Багин А.И., Лубнин В.А., Зуянов К.А., Шведкина Д.И., Прокопьева Ю.В., Герасимов В.Ю., Негребецких С.А., Пономарева М.Н., Сидоров В.В., прокуратура, ООВ</w:t>
      </w:r>
      <w:r>
        <w:rPr>
          <w:sz w:val="24"/>
          <w:szCs w:val="24"/>
        </w:rPr>
        <w:t>, пресс-служба</w:t>
      </w:r>
      <w:r>
        <w:rPr>
          <w:sz w:val="24"/>
          <w:szCs w:val="24"/>
        </w:rPr>
        <w:br w:type="page"/>
      </w:r>
    </w:p>
    <w:p w:rsidR="008964FD" w:rsidRDefault="008964FD" w:rsidP="008964FD">
      <w:pPr>
        <w:ind w:left="5103"/>
        <w:jc w:val="center"/>
      </w:pPr>
      <w:r>
        <w:lastRenderedPageBreak/>
        <w:t>ПРИЛОЖЕНИЕ</w:t>
      </w:r>
      <w:r w:rsidR="007B30D0">
        <w:t xml:space="preserve"> 1</w:t>
      </w:r>
    </w:p>
    <w:p w:rsidR="008964FD" w:rsidRDefault="008964FD" w:rsidP="008964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964FD" w:rsidRDefault="008964FD" w:rsidP="008964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64FD" w:rsidRDefault="008964FD" w:rsidP="008964FD">
      <w:pPr>
        <w:ind w:left="5103"/>
        <w:jc w:val="center"/>
      </w:pPr>
      <w:r>
        <w:t>Златоустовского городского округа</w:t>
      </w:r>
    </w:p>
    <w:p w:rsidR="008964FD" w:rsidRDefault="008964FD" w:rsidP="008964F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19AF">
        <w:rPr>
          <w:rFonts w:ascii="Times New Roman" w:hAnsi="Times New Roman" w:cs="Times New Roman"/>
          <w:sz w:val="28"/>
          <w:szCs w:val="28"/>
        </w:rPr>
        <w:t>02.05.2024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519AF">
        <w:rPr>
          <w:rFonts w:ascii="Times New Roman" w:hAnsi="Times New Roman" w:cs="Times New Roman"/>
          <w:sz w:val="28"/>
          <w:szCs w:val="28"/>
        </w:rPr>
        <w:t>130-П/АДМ</w:t>
      </w:r>
    </w:p>
    <w:p w:rsidR="008964FD" w:rsidRDefault="008964FD" w:rsidP="008964FD">
      <w:pPr>
        <w:jc w:val="both"/>
        <w:rPr>
          <w:sz w:val="24"/>
          <w:szCs w:val="24"/>
        </w:rPr>
      </w:pPr>
    </w:p>
    <w:p w:rsidR="008964FD" w:rsidRPr="003E78BE" w:rsidRDefault="008964FD" w:rsidP="008964FD">
      <w:pPr>
        <w:suppressAutoHyphens/>
        <w:jc w:val="center"/>
      </w:pPr>
      <w:r w:rsidRPr="003E78BE">
        <w:t xml:space="preserve">Состав </w:t>
      </w:r>
    </w:p>
    <w:p w:rsidR="008964FD" w:rsidRDefault="008964FD" w:rsidP="008964FD">
      <w:pPr>
        <w:suppressAutoHyphens/>
        <w:jc w:val="center"/>
      </w:pPr>
      <w:r w:rsidRPr="003E78BE">
        <w:t xml:space="preserve">рабочей группы </w:t>
      </w:r>
      <w:r w:rsidRPr="003E78BE">
        <w:rPr>
          <w:lang w:val="en-US"/>
        </w:rPr>
        <w:t>VII</w:t>
      </w:r>
      <w:r w:rsidRPr="003E78BE">
        <w:t xml:space="preserve"> Всероссийского Бушуевского фестиваля</w:t>
      </w:r>
    </w:p>
    <w:p w:rsidR="007B30D0" w:rsidRPr="007B30D0" w:rsidRDefault="007B30D0" w:rsidP="008964FD">
      <w:pPr>
        <w:suppressAutoHyphens/>
        <w:jc w:val="center"/>
        <w:rPr>
          <w:sz w:val="18"/>
          <w:szCs w:val="18"/>
        </w:rPr>
      </w:pPr>
    </w:p>
    <w:tbl>
      <w:tblPr>
        <w:tblW w:w="9639" w:type="dxa"/>
        <w:tblInd w:w="108" w:type="dxa"/>
        <w:tblLook w:val="04A0"/>
      </w:tblPr>
      <w:tblGrid>
        <w:gridCol w:w="2384"/>
        <w:gridCol w:w="310"/>
        <w:gridCol w:w="6945"/>
      </w:tblGrid>
      <w:tr w:rsidR="008964FD" w:rsidRPr="003E78BE" w:rsidTr="009D033B">
        <w:tc>
          <w:tcPr>
            <w:tcW w:w="2384" w:type="dxa"/>
          </w:tcPr>
          <w:p w:rsidR="008964FD" w:rsidRPr="003E78BE" w:rsidRDefault="008964FD" w:rsidP="009142AF">
            <w:pPr>
              <w:suppressAutoHyphens/>
              <w:ind w:left="-108"/>
            </w:pPr>
            <w:r w:rsidRPr="003E78BE">
              <w:t>Пекарский М.Б.</w:t>
            </w:r>
          </w:p>
        </w:tc>
        <w:tc>
          <w:tcPr>
            <w:tcW w:w="310" w:type="dxa"/>
            <w:hideMark/>
          </w:tcPr>
          <w:p w:rsidR="008964FD" w:rsidRPr="003E78BE" w:rsidRDefault="008964FD" w:rsidP="009142AF">
            <w:pPr>
              <w:suppressAutoHyphens/>
            </w:pPr>
            <w:r w:rsidRPr="003E78BE"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8964FD" w:rsidP="009142AF">
            <w:pPr>
              <w:suppressAutoHyphens/>
              <w:ind w:right="-108"/>
              <w:jc w:val="both"/>
            </w:pPr>
            <w:r w:rsidRPr="003E78BE">
              <w:t>Глава Златоус</w:t>
            </w:r>
            <w:r w:rsidR="007B30D0">
              <w:t xml:space="preserve">товского городского округа </w:t>
            </w:r>
            <w:r w:rsidRPr="003E78BE">
              <w:t>- руководитель рабочей группы</w:t>
            </w:r>
          </w:p>
        </w:tc>
      </w:tr>
      <w:tr w:rsidR="00F64758" w:rsidRPr="003E78BE" w:rsidTr="009D033B">
        <w:tc>
          <w:tcPr>
            <w:tcW w:w="2384" w:type="dxa"/>
          </w:tcPr>
          <w:p w:rsidR="00F64758" w:rsidRPr="003E78BE" w:rsidRDefault="00F64758" w:rsidP="009142AF">
            <w:pPr>
              <w:suppressAutoHyphens/>
              <w:ind w:left="-108"/>
            </w:pPr>
            <w:r w:rsidRPr="003E78BE">
              <w:t>Ширкова Н.А.</w:t>
            </w:r>
          </w:p>
        </w:tc>
        <w:tc>
          <w:tcPr>
            <w:tcW w:w="310" w:type="dxa"/>
          </w:tcPr>
          <w:p w:rsidR="00F64758" w:rsidRPr="003E78BE" w:rsidRDefault="005458D7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F64758" w:rsidRPr="003E78BE" w:rsidRDefault="00F64758" w:rsidP="009142AF">
            <w:pPr>
              <w:suppressAutoHyphens/>
              <w:ind w:right="-108"/>
              <w:jc w:val="both"/>
            </w:pPr>
            <w:r w:rsidRPr="003E78BE">
              <w:t>заместитель Главы Златоустовского городского округа                          по социальным вопросам - заместитель руководителя рабочей группы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9142AF" w:rsidRDefault="00EF17F6" w:rsidP="009142AF">
            <w:pPr>
              <w:suppressAutoHyphens/>
              <w:ind w:left="-108"/>
              <w:rPr>
                <w:color w:val="000000"/>
              </w:rPr>
            </w:pPr>
            <w:r w:rsidRPr="003E78BE">
              <w:rPr>
                <w:color w:val="000000"/>
              </w:rPr>
              <w:t>Абабков А.Е.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7B30D0">
            <w:pPr>
              <w:suppressAutoHyphens/>
              <w:ind w:right="-108"/>
              <w:jc w:val="both"/>
            </w:pPr>
            <w:r w:rsidRPr="003E78BE">
              <w:rPr>
                <w:color w:val="000000"/>
              </w:rPr>
              <w:t>начальник 1-го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</w:t>
            </w:r>
            <w:r w:rsidR="007B30D0">
              <w:rPr>
                <w:color w:val="000000"/>
              </w:rPr>
              <w:br/>
            </w:r>
            <w:r w:rsidRPr="003E78BE">
              <w:rPr>
                <w:color w:val="000000"/>
              </w:rPr>
              <w:t>по делам гражданской обороны, чрезвычайным ситуациям и ликвидации п</w:t>
            </w:r>
            <w:r w:rsidR="007B30D0">
              <w:rPr>
                <w:color w:val="000000"/>
              </w:rPr>
              <w:t>оследствий стихийных бедствий</w:t>
            </w:r>
            <w:r w:rsidRPr="003E78BE">
              <w:rPr>
                <w:color w:val="000000"/>
              </w:rPr>
              <w:t xml:space="preserve"> по Челябинской области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t>Асмачко Е.А.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074ED8">
            <w:pPr>
              <w:suppressAutoHyphens/>
              <w:ind w:right="-108"/>
              <w:jc w:val="both"/>
            </w:pPr>
            <w:r w:rsidRPr="003E78BE">
              <w:t xml:space="preserve">начальник отдела надзорной деятельности </w:t>
            </w:r>
            <w:r w:rsidR="007B30D0">
              <w:br/>
            </w:r>
            <w:r w:rsidRPr="003E78BE">
              <w:t xml:space="preserve">и профилактической работы </w:t>
            </w:r>
            <w:r w:rsidR="00074ED8" w:rsidRPr="003E78BE">
              <w:t xml:space="preserve">по городу Златоусту </w:t>
            </w:r>
            <w:r w:rsidR="00074ED8">
              <w:br/>
            </w:r>
            <w:r w:rsidR="00074ED8" w:rsidRPr="003E78BE">
              <w:t xml:space="preserve">и Кусинскому району </w:t>
            </w:r>
            <w:r w:rsidRPr="003E78BE">
              <w:t xml:space="preserve">Главного управления </w:t>
            </w:r>
            <w:r w:rsidR="00074ED8" w:rsidRPr="003E78BE">
              <w:rPr>
                <w:color w:val="000000"/>
              </w:rPr>
              <w:t>Министерства Российской Федерации</w:t>
            </w:r>
            <w:r w:rsidR="00443422" w:rsidRPr="003E78BE">
              <w:rPr>
                <w:color w:val="000000"/>
              </w:rPr>
              <w:t xml:space="preserve">по делам гражданской обороны, чрезвычайным ситуациям </w:t>
            </w:r>
            <w:r w:rsidR="00443422">
              <w:rPr>
                <w:color w:val="000000"/>
              </w:rPr>
              <w:br/>
            </w:r>
            <w:r w:rsidR="00443422" w:rsidRPr="003E78BE">
              <w:rPr>
                <w:color w:val="000000"/>
              </w:rPr>
              <w:t>и ликвидации п</w:t>
            </w:r>
            <w:r w:rsidR="00443422">
              <w:rPr>
                <w:color w:val="000000"/>
              </w:rPr>
              <w:t>оследствий стихийных бедствий</w:t>
            </w:r>
            <w:r w:rsidR="00443422">
              <w:rPr>
                <w:color w:val="000000"/>
              </w:rPr>
              <w:br/>
            </w:r>
            <w:r w:rsidR="00443422" w:rsidRPr="003E78BE">
              <w:rPr>
                <w:color w:val="000000"/>
              </w:rPr>
              <w:t>по Челябинской области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t>Бобылев В.В.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</w:pPr>
            <w:r w:rsidRPr="003E78BE">
              <w:t>заместитель Главы Златоустовского городского округа                        по инфраструктуре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t>Багин А.И.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7B30D0" w:rsidRDefault="00EF17F6" w:rsidP="009142AF">
            <w:pPr>
              <w:suppressAutoHyphens/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3E78BE">
              <w:t xml:space="preserve">директор </w:t>
            </w:r>
            <w:r w:rsidRPr="003E78BE">
              <w:rPr>
                <w:color w:val="000000"/>
                <w:shd w:val="clear" w:color="auto" w:fill="FFFFFF"/>
              </w:rPr>
              <w:t>муниципального бюджетного учреждения культуры «Дворец культуры «Булат» - региональный центр народного творчества»</w:t>
            </w:r>
          </w:p>
        </w:tc>
      </w:tr>
      <w:tr w:rsidR="008964FD" w:rsidRPr="003E78BE" w:rsidTr="009D033B">
        <w:tc>
          <w:tcPr>
            <w:tcW w:w="2384" w:type="dxa"/>
          </w:tcPr>
          <w:p w:rsidR="00EF17F6" w:rsidRPr="003E78BE" w:rsidRDefault="00EF17F6" w:rsidP="009142AF">
            <w:pPr>
              <w:suppressAutoHyphens/>
              <w:ind w:left="-108"/>
            </w:pPr>
            <w:r w:rsidRPr="003E78BE">
              <w:t>Валова И.А.</w:t>
            </w:r>
          </w:p>
          <w:p w:rsidR="008964FD" w:rsidRPr="003E78BE" w:rsidRDefault="008964FD" w:rsidP="009142AF">
            <w:pPr>
              <w:suppressAutoHyphens/>
              <w:ind w:left="-108"/>
            </w:pP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</w:pPr>
            <w:r w:rsidRPr="003E78BE">
              <w:t>руководитель пресс-службы Администрации Златоустовского городского округа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t>Ганеев Ю.А.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F64758" w:rsidP="009142AF">
            <w:pPr>
              <w:suppressAutoHyphens/>
              <w:ind w:right="-108"/>
              <w:jc w:val="both"/>
            </w:pPr>
            <w:r>
              <w:t>з</w:t>
            </w:r>
            <w:r w:rsidR="00EF17F6" w:rsidRPr="003E78BE">
              <w:t>аместитель Главы Златоустовского городского округа                        по общим вопросам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t>Герасимов В.Ю.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  <w:rPr>
                <w:color w:val="000000"/>
              </w:rPr>
            </w:pPr>
            <w:r w:rsidRPr="003E78BE">
              <w:t>директор общества с ограниченной ответственностью «Златоустовский Инновационный Центр» «Булатградъ»</w:t>
            </w:r>
          </w:p>
        </w:tc>
      </w:tr>
      <w:tr w:rsidR="009142AF" w:rsidRPr="003E78BE" w:rsidTr="009D033B">
        <w:tc>
          <w:tcPr>
            <w:tcW w:w="2384" w:type="dxa"/>
          </w:tcPr>
          <w:p w:rsidR="009142AF" w:rsidRPr="003E78BE" w:rsidRDefault="009142AF" w:rsidP="009142AF">
            <w:pPr>
              <w:suppressAutoHyphens/>
              <w:ind w:left="-108"/>
            </w:pPr>
            <w:r w:rsidRPr="003E78BE">
              <w:t>Дорофеев К.Н.</w:t>
            </w:r>
          </w:p>
          <w:p w:rsidR="009142AF" w:rsidRPr="003E78BE" w:rsidRDefault="009142AF" w:rsidP="009142AF">
            <w:pPr>
              <w:suppressAutoHyphens/>
              <w:ind w:left="-108"/>
            </w:pPr>
          </w:p>
        </w:tc>
        <w:tc>
          <w:tcPr>
            <w:tcW w:w="310" w:type="dxa"/>
          </w:tcPr>
          <w:p w:rsidR="009142AF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9142AF" w:rsidRPr="003E78BE" w:rsidRDefault="009142AF" w:rsidP="009142AF">
            <w:pPr>
              <w:suppressAutoHyphens/>
              <w:ind w:right="-108"/>
              <w:jc w:val="both"/>
            </w:pPr>
            <w:r w:rsidRPr="003E78BE">
              <w:t>руководитель Аппарата Администрации Златоустовского городского округа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t>Зуянов К.А.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</w:pPr>
            <w:r w:rsidRPr="003E78BE">
              <w:rPr>
                <w:color w:val="000000"/>
                <w:shd w:val="clear" w:color="auto" w:fill="FFFFFF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9D033B" w:rsidRDefault="00EF17F6" w:rsidP="009D033B">
            <w:pPr>
              <w:suppressAutoHyphens/>
              <w:ind w:left="-108"/>
              <w:rPr>
                <w:color w:val="000000"/>
              </w:rPr>
            </w:pPr>
            <w:r w:rsidRPr="003E78BE">
              <w:rPr>
                <w:color w:val="000000"/>
              </w:rPr>
              <w:t>Лысуневский Д.В.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</w:pPr>
            <w:r w:rsidRPr="003E78BE">
              <w:rPr>
                <w:color w:val="000000"/>
              </w:rPr>
              <w:t>начальник муниципального казенного учреждения «Гражданская защита Златоустовского городского округа»</w:t>
            </w:r>
          </w:p>
        </w:tc>
      </w:tr>
      <w:tr w:rsidR="008964FD" w:rsidRPr="003E78BE" w:rsidTr="009D033B">
        <w:tc>
          <w:tcPr>
            <w:tcW w:w="2384" w:type="dxa"/>
          </w:tcPr>
          <w:p w:rsidR="00EF17F6" w:rsidRPr="003E78BE" w:rsidRDefault="00EF17F6" w:rsidP="009142AF">
            <w:pPr>
              <w:suppressAutoHyphens/>
              <w:ind w:left="-108"/>
            </w:pPr>
            <w:r w:rsidRPr="003E78BE">
              <w:t>Лыков Г.В.</w:t>
            </w:r>
          </w:p>
          <w:p w:rsidR="008964FD" w:rsidRPr="003E78BE" w:rsidRDefault="008964FD" w:rsidP="009142AF">
            <w:pPr>
              <w:suppressAutoHyphens/>
              <w:ind w:left="-108"/>
            </w:pP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lastRenderedPageBreak/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</w:pPr>
            <w:r w:rsidRPr="003E78BE">
              <w:t xml:space="preserve">директор муниципального унитарного предприятия </w:t>
            </w:r>
            <w:r w:rsidRPr="003E78BE">
              <w:lastRenderedPageBreak/>
              <w:t>«Автохозяйство администрации Златоустовского городского округа»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lastRenderedPageBreak/>
              <w:t>Лубнин В.А.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  <w:rPr>
                <w:color w:val="000000"/>
              </w:rPr>
            </w:pPr>
            <w:r w:rsidRPr="003E78BE">
              <w:rPr>
                <w:color w:val="000000"/>
                <w:shd w:val="clear" w:color="auto" w:fill="FFFFFF"/>
              </w:rPr>
              <w:t>директор муниципального автономного учреждения культуры «Дворец культуры «Металлург» Златоустовского городского округа</w:t>
            </w:r>
          </w:p>
        </w:tc>
      </w:tr>
      <w:tr w:rsidR="008964FD" w:rsidRPr="003E78BE" w:rsidTr="009D033B">
        <w:tc>
          <w:tcPr>
            <w:tcW w:w="2384" w:type="dxa"/>
          </w:tcPr>
          <w:p w:rsidR="008964FD" w:rsidRPr="003E78BE" w:rsidRDefault="00EF17F6" w:rsidP="009142AF">
            <w:pPr>
              <w:suppressAutoHyphens/>
              <w:ind w:left="-108"/>
            </w:pPr>
            <w:r w:rsidRPr="003E78BE">
              <w:t>Накоряков П.М.</w:t>
            </w: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8964FD" w:rsidRPr="003E78BE" w:rsidTr="009D033B">
        <w:tc>
          <w:tcPr>
            <w:tcW w:w="2384" w:type="dxa"/>
          </w:tcPr>
          <w:p w:rsidR="00EF17F6" w:rsidRPr="003E78BE" w:rsidRDefault="00EF17F6" w:rsidP="009142AF">
            <w:pPr>
              <w:suppressAutoHyphens/>
              <w:ind w:left="-108"/>
            </w:pPr>
            <w:r w:rsidRPr="003E78BE">
              <w:t>Негребецких С.А.</w:t>
            </w:r>
          </w:p>
          <w:p w:rsidR="008964FD" w:rsidRPr="003E78BE" w:rsidRDefault="008964FD" w:rsidP="009142AF">
            <w:pPr>
              <w:suppressAutoHyphens/>
              <w:ind w:left="-108"/>
            </w:pPr>
          </w:p>
        </w:tc>
        <w:tc>
          <w:tcPr>
            <w:tcW w:w="310" w:type="dxa"/>
          </w:tcPr>
          <w:p w:rsidR="008964FD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8964FD" w:rsidRPr="003E78BE" w:rsidRDefault="00EF17F6" w:rsidP="009142AF">
            <w:pPr>
              <w:suppressAutoHyphens/>
              <w:ind w:right="-108"/>
              <w:jc w:val="both"/>
            </w:pPr>
            <w:r w:rsidRPr="003E78BE">
              <w:t xml:space="preserve">председатель правления Некоммерческого </w:t>
            </w:r>
            <w:r w:rsidR="007B30D0">
              <w:br/>
            </w:r>
            <w:r w:rsidRPr="003E78BE">
              <w:t>партнерства «Гильдия мастеров-оружейников Златоуста» (по согласованию)</w:t>
            </w:r>
          </w:p>
        </w:tc>
      </w:tr>
      <w:tr w:rsidR="00EF17F6" w:rsidRPr="003E78BE" w:rsidTr="009D033B">
        <w:tc>
          <w:tcPr>
            <w:tcW w:w="2384" w:type="dxa"/>
          </w:tcPr>
          <w:p w:rsidR="00EF17F6" w:rsidRPr="003E78BE" w:rsidRDefault="00EF17F6" w:rsidP="009142AF">
            <w:pPr>
              <w:suppressAutoHyphens/>
              <w:ind w:left="-108"/>
            </w:pPr>
            <w:r w:rsidRPr="003E78BE">
              <w:t>Пономарева М.Н.</w:t>
            </w: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EF17F6" w:rsidP="009142AF">
            <w:pPr>
              <w:suppressAutoHyphens/>
              <w:ind w:right="-108"/>
              <w:jc w:val="both"/>
            </w:pPr>
            <w:r w:rsidRPr="003E78BE">
              <w:t>директор государственного бюджетного образовательного учреждения профессиональная образовательная организация «Златоустовский техникум технологий и экономики»</w:t>
            </w:r>
          </w:p>
        </w:tc>
      </w:tr>
      <w:tr w:rsidR="00EF17F6" w:rsidRPr="003E78BE" w:rsidTr="009D033B">
        <w:tc>
          <w:tcPr>
            <w:tcW w:w="2384" w:type="dxa"/>
          </w:tcPr>
          <w:p w:rsidR="00EF17F6" w:rsidRPr="003E78BE" w:rsidRDefault="00EF17F6" w:rsidP="009142AF">
            <w:pPr>
              <w:suppressAutoHyphens/>
              <w:ind w:left="-108"/>
            </w:pPr>
            <w:r w:rsidRPr="003E78BE">
              <w:t>Прокопьева Ю.В.</w:t>
            </w:r>
          </w:p>
          <w:p w:rsidR="00EF17F6" w:rsidRPr="003E78BE" w:rsidRDefault="00EF17F6" w:rsidP="00F64758">
            <w:pPr>
              <w:suppressAutoHyphens/>
            </w:pP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EF17F6" w:rsidP="00F64758">
            <w:pPr>
              <w:suppressAutoHyphens/>
              <w:ind w:right="-108"/>
              <w:jc w:val="both"/>
            </w:pPr>
            <w:r w:rsidRPr="003E78BE">
              <w:t xml:space="preserve">директор </w:t>
            </w:r>
            <w:r w:rsidR="00F64758">
              <w:t>общества с ограниченной ответственностью</w:t>
            </w:r>
            <w:r w:rsidRPr="003E78BE">
              <w:t xml:space="preserve"> «Златоустовское телевидение» Златоустовского городского округа</w:t>
            </w:r>
          </w:p>
        </w:tc>
      </w:tr>
      <w:tr w:rsidR="00EF17F6" w:rsidRPr="003E78BE" w:rsidTr="009D033B">
        <w:tc>
          <w:tcPr>
            <w:tcW w:w="2384" w:type="dxa"/>
          </w:tcPr>
          <w:p w:rsidR="00EF17F6" w:rsidRPr="003E78BE" w:rsidRDefault="009142AF" w:rsidP="007B30D0">
            <w:pPr>
              <w:suppressAutoHyphens/>
              <w:ind w:left="-108"/>
            </w:pPr>
            <w:bookmarkStart w:id="0" w:name="_Hlk164167232"/>
            <w:r w:rsidRPr="003E78BE">
              <w:t>Самохвалов А.Ю.</w:t>
            </w: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9142AF" w:rsidP="009142AF">
            <w:pPr>
              <w:suppressAutoHyphens/>
              <w:ind w:right="-108"/>
              <w:jc w:val="both"/>
            </w:pPr>
            <w:r w:rsidRPr="003E78BE">
              <w:t>руководитель муниципального казённого учреждения Златоустовского городского округа «Управление жилищно-коммунального хозяйства»</w:t>
            </w:r>
          </w:p>
        </w:tc>
      </w:tr>
      <w:tr w:rsidR="00F64758" w:rsidRPr="003E78BE" w:rsidTr="009D033B">
        <w:tc>
          <w:tcPr>
            <w:tcW w:w="2384" w:type="dxa"/>
          </w:tcPr>
          <w:p w:rsidR="00F64758" w:rsidRDefault="00F64758" w:rsidP="00F64758">
            <w:pPr>
              <w:suppressAutoHyphens/>
              <w:ind w:left="-108"/>
            </w:pPr>
            <w:r w:rsidRPr="003E78BE">
              <w:t>Сидоров В.В.</w:t>
            </w:r>
          </w:p>
          <w:p w:rsidR="00F64758" w:rsidRPr="003E78BE" w:rsidRDefault="00F64758" w:rsidP="007B30D0">
            <w:pPr>
              <w:suppressAutoHyphens/>
              <w:ind w:left="-108"/>
            </w:pPr>
          </w:p>
        </w:tc>
        <w:tc>
          <w:tcPr>
            <w:tcW w:w="310" w:type="dxa"/>
          </w:tcPr>
          <w:p w:rsidR="00F64758" w:rsidRDefault="005458D7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F64758" w:rsidRPr="003E78BE" w:rsidRDefault="00F64758" w:rsidP="009142AF">
            <w:pPr>
              <w:suppressAutoHyphens/>
              <w:ind w:right="-108"/>
              <w:jc w:val="both"/>
            </w:pPr>
            <w:r w:rsidRPr="003E78BE">
              <w:t xml:space="preserve">директор государственного бюджетного профессионального образовательного учреждения «Златоустовский индустриальный колледж </w:t>
            </w:r>
            <w:r>
              <w:br/>
            </w:r>
            <w:r w:rsidRPr="003E78BE">
              <w:t>им. П.П. Аносова»</w:t>
            </w:r>
          </w:p>
        </w:tc>
      </w:tr>
      <w:bookmarkEnd w:id="0"/>
      <w:tr w:rsidR="00EF17F6" w:rsidRPr="003E78BE" w:rsidTr="009D033B">
        <w:tc>
          <w:tcPr>
            <w:tcW w:w="2384" w:type="dxa"/>
          </w:tcPr>
          <w:p w:rsidR="00EF17F6" w:rsidRPr="003E78BE" w:rsidRDefault="009142AF" w:rsidP="009D033B">
            <w:pPr>
              <w:suppressAutoHyphens/>
              <w:ind w:left="-108"/>
            </w:pPr>
            <w:r w:rsidRPr="003E78BE">
              <w:t>Соловьева О.Ю.</w:t>
            </w: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9142AF" w:rsidP="009142AF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культуры Златоустовского городского округа</w:t>
            </w:r>
          </w:p>
        </w:tc>
      </w:tr>
      <w:tr w:rsidR="00EF17F6" w:rsidRPr="003E78BE" w:rsidTr="009D033B">
        <w:tc>
          <w:tcPr>
            <w:tcW w:w="2384" w:type="dxa"/>
          </w:tcPr>
          <w:p w:rsidR="00EF17F6" w:rsidRPr="003E78BE" w:rsidRDefault="009142AF" w:rsidP="009142AF">
            <w:pPr>
              <w:suppressAutoHyphens/>
              <w:ind w:left="-108"/>
            </w:pPr>
            <w:r w:rsidRPr="003E78BE">
              <w:t>Староверова Ю.А</w:t>
            </w: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9142AF" w:rsidP="009142AF">
            <w:pPr>
              <w:suppressAutoHyphens/>
              <w:ind w:right="-108"/>
              <w:jc w:val="both"/>
            </w:pPr>
            <w:r w:rsidRPr="003E78BE">
              <w:t>директор муниципального автономного учреждения «Златоустовские парки культуры и отдыха»</w:t>
            </w:r>
          </w:p>
        </w:tc>
      </w:tr>
      <w:tr w:rsidR="00F64758" w:rsidRPr="003E78BE" w:rsidTr="009D033B">
        <w:tc>
          <w:tcPr>
            <w:tcW w:w="2384" w:type="dxa"/>
          </w:tcPr>
          <w:p w:rsidR="00F64758" w:rsidRPr="003E78BE" w:rsidRDefault="00F64758" w:rsidP="007B30D0">
            <w:pPr>
              <w:suppressAutoHyphens/>
              <w:ind w:left="-108"/>
            </w:pPr>
            <w:r w:rsidRPr="003E78BE">
              <w:t>Сюзев А.Ю.</w:t>
            </w:r>
          </w:p>
        </w:tc>
        <w:tc>
          <w:tcPr>
            <w:tcW w:w="310" w:type="dxa"/>
          </w:tcPr>
          <w:p w:rsidR="00F64758" w:rsidRDefault="005458D7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F64758" w:rsidRPr="003E78BE" w:rsidRDefault="00F64758" w:rsidP="009142AF">
            <w:pPr>
              <w:suppressAutoHyphens/>
              <w:ind w:right="-108"/>
              <w:jc w:val="both"/>
            </w:pPr>
            <w:r w:rsidRPr="003E78BE">
              <w:t>первый заместитель Главы Златоустовского городского округа - начальник Экономического управления Администрации Златоустовского городского округа</w:t>
            </w:r>
          </w:p>
        </w:tc>
      </w:tr>
      <w:tr w:rsidR="00EF17F6" w:rsidRPr="003E78BE" w:rsidTr="009D033B">
        <w:tc>
          <w:tcPr>
            <w:tcW w:w="2384" w:type="dxa"/>
          </w:tcPr>
          <w:p w:rsidR="00EF17F6" w:rsidRPr="003E78BE" w:rsidRDefault="009142AF" w:rsidP="007B30D0">
            <w:pPr>
              <w:suppressAutoHyphens/>
              <w:ind w:left="-108"/>
            </w:pPr>
            <w:r w:rsidRPr="003E78BE">
              <w:t>Тульский А.И.</w:t>
            </w: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9142AF" w:rsidP="009142AF">
            <w:pPr>
              <w:suppressAutoHyphens/>
              <w:ind w:right="-108"/>
              <w:jc w:val="both"/>
            </w:pPr>
            <w:r w:rsidRPr="003E78BE">
              <w:t>начальник Отдела Министерства внутренних дел Российской Федерации по Златоустовскому городскому округу Челябинской области</w:t>
            </w:r>
          </w:p>
        </w:tc>
      </w:tr>
      <w:tr w:rsidR="00EF17F6" w:rsidRPr="003E78BE" w:rsidTr="009D033B">
        <w:tc>
          <w:tcPr>
            <w:tcW w:w="2384" w:type="dxa"/>
          </w:tcPr>
          <w:p w:rsidR="00EF17F6" w:rsidRPr="003E78BE" w:rsidRDefault="009142AF" w:rsidP="007B30D0">
            <w:pPr>
              <w:suppressAutoHyphens/>
              <w:ind w:left="-108"/>
            </w:pPr>
            <w:r w:rsidRPr="003E78BE">
              <w:t>Туманов А.Г.</w:t>
            </w: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9142AF" w:rsidP="009142AF">
            <w:pPr>
              <w:suppressAutoHyphens/>
              <w:ind w:right="-108"/>
              <w:jc w:val="both"/>
            </w:pPr>
            <w:r w:rsidRPr="003E78BE">
              <w:t>начальник муниципального казённого учреждения Управление образования и молодёжной политики Златоустовского городского округа</w:t>
            </w:r>
          </w:p>
        </w:tc>
      </w:tr>
      <w:tr w:rsidR="00EF17F6" w:rsidRPr="003E78BE" w:rsidTr="009D033B">
        <w:tc>
          <w:tcPr>
            <w:tcW w:w="2384" w:type="dxa"/>
          </w:tcPr>
          <w:p w:rsidR="00EF17F6" w:rsidRPr="003E78BE" w:rsidRDefault="009142AF" w:rsidP="009142AF">
            <w:pPr>
              <w:suppressAutoHyphens/>
              <w:ind w:left="-108"/>
            </w:pPr>
            <w:r w:rsidRPr="003E78BE">
              <w:t>Хорошавина Е.В</w:t>
            </w:r>
          </w:p>
        </w:tc>
        <w:tc>
          <w:tcPr>
            <w:tcW w:w="310" w:type="dxa"/>
          </w:tcPr>
          <w:p w:rsidR="00EF17F6" w:rsidRPr="003E78BE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3E78BE" w:rsidRDefault="009142AF" w:rsidP="009142AF">
            <w:pPr>
              <w:suppressAutoHyphens/>
              <w:ind w:right="-108"/>
              <w:jc w:val="both"/>
            </w:pPr>
            <w:r w:rsidRPr="003E78BE">
              <w:t>директор общества с ограниченной ответственностью «Торговый комплекс «Тарелка»</w:t>
            </w:r>
          </w:p>
        </w:tc>
      </w:tr>
      <w:tr w:rsidR="00EF17F6" w:rsidTr="009D033B">
        <w:tc>
          <w:tcPr>
            <w:tcW w:w="2384" w:type="dxa"/>
          </w:tcPr>
          <w:p w:rsidR="00EF17F6" w:rsidRDefault="009142AF" w:rsidP="009142AF">
            <w:pPr>
              <w:suppressAutoHyphens/>
              <w:ind w:left="-108"/>
            </w:pPr>
            <w:r w:rsidRPr="003E78BE">
              <w:rPr>
                <w:color w:val="000000"/>
              </w:rPr>
              <w:t>Шадрина Т.В.</w:t>
            </w:r>
          </w:p>
        </w:tc>
        <w:tc>
          <w:tcPr>
            <w:tcW w:w="310" w:type="dxa"/>
          </w:tcPr>
          <w:p w:rsidR="00EF17F6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Default="009142AF" w:rsidP="009142AF">
            <w:pPr>
              <w:suppressAutoHyphens/>
              <w:ind w:right="-108"/>
              <w:jc w:val="both"/>
            </w:pPr>
            <w:r w:rsidRPr="003E78BE">
              <w:rPr>
                <w:color w:val="000000"/>
              </w:rPr>
              <w:t>директор муниципального бюджетного учреждения «Златоустовский городской краеведческий музей»</w:t>
            </w:r>
          </w:p>
        </w:tc>
      </w:tr>
      <w:tr w:rsidR="00EF17F6" w:rsidTr="009D033B">
        <w:tc>
          <w:tcPr>
            <w:tcW w:w="2384" w:type="dxa"/>
          </w:tcPr>
          <w:p w:rsidR="00EF17F6" w:rsidRDefault="009142AF" w:rsidP="009142AF">
            <w:pPr>
              <w:suppressAutoHyphens/>
              <w:ind w:left="-108"/>
            </w:pPr>
            <w:r w:rsidRPr="003E78BE">
              <w:t>Шведкина Д.И.</w:t>
            </w:r>
          </w:p>
        </w:tc>
        <w:tc>
          <w:tcPr>
            <w:tcW w:w="310" w:type="dxa"/>
          </w:tcPr>
          <w:p w:rsidR="00EF17F6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7B30D0" w:rsidRDefault="009142AF" w:rsidP="009142AF">
            <w:pPr>
              <w:suppressAutoHyphens/>
              <w:ind w:right="-108"/>
              <w:jc w:val="both"/>
              <w:rPr>
                <w:color w:val="000000"/>
                <w:shd w:val="clear" w:color="auto" w:fill="FFFFFF"/>
              </w:rPr>
            </w:pPr>
            <w:r w:rsidRPr="003E78BE">
              <w:t xml:space="preserve">директор муниципального автономного учреждения </w:t>
            </w:r>
            <w:r>
              <w:t>-</w:t>
            </w:r>
            <w:r w:rsidRPr="003E78BE">
              <w:rPr>
                <w:color w:val="666666"/>
              </w:rPr>
              <w:t>«</w:t>
            </w:r>
            <w:r w:rsidRPr="003E78BE">
              <w:rPr>
                <w:color w:val="000000"/>
                <w:shd w:val="clear" w:color="auto" w:fill="FFFFFF"/>
              </w:rPr>
              <w:t>Центр развития туризма Златоустовского городского округа»</w:t>
            </w:r>
          </w:p>
        </w:tc>
      </w:tr>
      <w:tr w:rsidR="00EF17F6" w:rsidTr="009D033B">
        <w:tc>
          <w:tcPr>
            <w:tcW w:w="2384" w:type="dxa"/>
          </w:tcPr>
          <w:p w:rsidR="00EF17F6" w:rsidRPr="007B30D0" w:rsidRDefault="009142AF" w:rsidP="007B30D0">
            <w:pPr>
              <w:suppressAutoHyphens/>
              <w:ind w:left="-108"/>
              <w:rPr>
                <w:color w:val="000000"/>
              </w:rPr>
            </w:pPr>
            <w:r w:rsidRPr="003E78BE">
              <w:t>Язовцев В.Н.</w:t>
            </w:r>
          </w:p>
        </w:tc>
        <w:tc>
          <w:tcPr>
            <w:tcW w:w="310" w:type="dxa"/>
          </w:tcPr>
          <w:p w:rsidR="00EF17F6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Default="009142AF" w:rsidP="009142AF">
            <w:pPr>
              <w:ind w:right="-108"/>
              <w:jc w:val="both"/>
            </w:pPr>
            <w:r w:rsidRPr="003E78BE">
              <w:t xml:space="preserve">начальник Управления муниципальной милиции </w:t>
            </w:r>
            <w:r w:rsidRPr="003E78BE">
              <w:lastRenderedPageBreak/>
              <w:t>Администрации Златоустовского городского округа</w:t>
            </w:r>
          </w:p>
        </w:tc>
      </w:tr>
      <w:tr w:rsidR="00EF17F6" w:rsidTr="009D033B">
        <w:tc>
          <w:tcPr>
            <w:tcW w:w="2384" w:type="dxa"/>
          </w:tcPr>
          <w:p w:rsidR="00EF17F6" w:rsidRDefault="009142AF" w:rsidP="007B30D0">
            <w:pPr>
              <w:suppressAutoHyphens/>
              <w:ind w:left="-108"/>
            </w:pPr>
            <w:r w:rsidRPr="003E78BE">
              <w:lastRenderedPageBreak/>
              <w:t>Ярушин Е.М.</w:t>
            </w:r>
          </w:p>
        </w:tc>
        <w:tc>
          <w:tcPr>
            <w:tcW w:w="310" w:type="dxa"/>
          </w:tcPr>
          <w:p w:rsidR="00EF17F6" w:rsidRDefault="009142AF" w:rsidP="009142AF">
            <w:pPr>
              <w:suppressAutoHyphens/>
            </w:pPr>
            <w:r>
              <w:t>-</w:t>
            </w:r>
          </w:p>
        </w:tc>
        <w:tc>
          <w:tcPr>
            <w:tcW w:w="6945" w:type="dxa"/>
            <w:vAlign w:val="center"/>
          </w:tcPr>
          <w:p w:rsidR="00EF17F6" w:rsidRPr="006608EF" w:rsidRDefault="009142AF" w:rsidP="009142AF">
            <w:pPr>
              <w:suppressAutoHyphens/>
              <w:ind w:right="-108"/>
              <w:jc w:val="both"/>
              <w:rPr>
                <w:color w:val="000000"/>
              </w:rPr>
            </w:pPr>
            <w:r w:rsidRPr="003E78BE">
              <w:t>начальник отдела Государственной инспекции безопасности дорожного движения отдела Министерства внутренних дел Российской Федерации</w:t>
            </w:r>
            <w:r w:rsidR="007B30D0">
              <w:br/>
            </w:r>
            <w:r w:rsidRPr="003E78BE">
              <w:t>по Златоустовскому городскому округу</w:t>
            </w:r>
            <w:r w:rsidR="00074ED8">
              <w:t xml:space="preserve"> Челябинской области </w:t>
            </w:r>
          </w:p>
        </w:tc>
      </w:tr>
    </w:tbl>
    <w:p w:rsidR="008964FD" w:rsidRDefault="008964FD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Default="007B30D0" w:rsidP="007B30D0">
      <w:pPr>
        <w:ind w:left="5103"/>
        <w:jc w:val="center"/>
      </w:pPr>
      <w:r>
        <w:lastRenderedPageBreak/>
        <w:t>ПРИЛОЖЕНИЕ 2</w:t>
      </w:r>
    </w:p>
    <w:p w:rsidR="007B30D0" w:rsidRDefault="007B30D0" w:rsidP="007B30D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B30D0" w:rsidRDefault="007B30D0" w:rsidP="007B30D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B30D0" w:rsidRDefault="007B30D0" w:rsidP="007B30D0">
      <w:pPr>
        <w:ind w:left="5103"/>
        <w:jc w:val="center"/>
      </w:pPr>
      <w:r>
        <w:t>Златоустовского городского округа</w:t>
      </w:r>
    </w:p>
    <w:p w:rsidR="007B30D0" w:rsidRDefault="007B30D0" w:rsidP="007B30D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19AF">
        <w:rPr>
          <w:rFonts w:ascii="Times New Roman" w:hAnsi="Times New Roman" w:cs="Times New Roman"/>
          <w:sz w:val="28"/>
          <w:szCs w:val="28"/>
        </w:rPr>
        <w:t>02.05.2024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519AF">
        <w:rPr>
          <w:rFonts w:ascii="Times New Roman" w:hAnsi="Times New Roman" w:cs="Times New Roman"/>
          <w:sz w:val="28"/>
          <w:szCs w:val="28"/>
        </w:rPr>
        <w:t>130-П/АДМ</w:t>
      </w:r>
    </w:p>
    <w:p w:rsidR="007B30D0" w:rsidRDefault="007B30D0" w:rsidP="008964FD">
      <w:pPr>
        <w:jc w:val="both"/>
        <w:rPr>
          <w:sz w:val="24"/>
          <w:szCs w:val="24"/>
        </w:rPr>
      </w:pPr>
    </w:p>
    <w:p w:rsidR="007B30D0" w:rsidRPr="003E78BE" w:rsidRDefault="007B30D0" w:rsidP="007B30D0">
      <w:pPr>
        <w:spacing w:line="276" w:lineRule="auto"/>
        <w:ind w:left="-284"/>
        <w:jc w:val="center"/>
      </w:pPr>
      <w:r w:rsidRPr="003E78BE">
        <w:t>Ответственные лица за основными площадками</w:t>
      </w:r>
    </w:p>
    <w:p w:rsidR="007B30D0" w:rsidRDefault="007B30D0" w:rsidP="007B30D0">
      <w:pPr>
        <w:spacing w:line="276" w:lineRule="auto"/>
        <w:ind w:left="-284"/>
        <w:jc w:val="center"/>
      </w:pPr>
      <w:r w:rsidRPr="003E78BE">
        <w:rPr>
          <w:lang w:val="en-US"/>
        </w:rPr>
        <w:t>VII</w:t>
      </w:r>
      <w:r w:rsidRPr="003E78BE">
        <w:t xml:space="preserve"> Всероссийского Бушуевского фестиваля</w:t>
      </w:r>
    </w:p>
    <w:p w:rsidR="007B30D0" w:rsidRDefault="007B30D0" w:rsidP="007B30D0">
      <w:pPr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1"/>
        <w:gridCol w:w="4838"/>
      </w:tblGrid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Наименование площадки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Ответственное лицо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площадка «Оружейники»,</w:t>
            </w:r>
          </w:p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площадка «Деревня кузнецов»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suppressAutoHyphens/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 xml:space="preserve">директор муниципального автономного учреждения </w:t>
            </w:r>
            <w:r w:rsidRPr="00DA1425">
              <w:rPr>
                <w:color w:val="666666"/>
                <w:sz w:val="26"/>
                <w:szCs w:val="26"/>
              </w:rPr>
              <w:t>«</w:t>
            </w:r>
            <w:r w:rsidRPr="00DA1425">
              <w:rPr>
                <w:color w:val="000000"/>
                <w:sz w:val="26"/>
                <w:szCs w:val="26"/>
                <w:shd w:val="clear" w:color="auto" w:fill="FFFFFF"/>
              </w:rPr>
              <w:t>Центр развития туризма Златоустовского городского округа», Шведкина Д.И.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Главная сцена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 xml:space="preserve">директор </w:t>
            </w:r>
            <w:r w:rsidRPr="00DA1425">
              <w:rPr>
                <w:color w:val="000000"/>
                <w:sz w:val="26"/>
                <w:szCs w:val="26"/>
                <w:shd w:val="clear" w:color="auto" w:fill="FFFFFF"/>
              </w:rPr>
              <w:t>муниципального бюджетного учреждения культуры «Дворец культуры «Булат» - региональный центр народного творчества», Багин А.И.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Сценическая площадка (малая детская)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директор муниципального автономного учреждения культуры «Дворец культуры «Железнодорожник» Златоустовского городского округа», Зуянов К.А.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Малая сцена (понтон водоём «Тарелка»)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 xml:space="preserve">директор муниципального автономного учреждения культуры «Дворец </w:t>
            </w:r>
            <w:r w:rsidR="004B5E49">
              <w:rPr>
                <w:sz w:val="26"/>
                <w:szCs w:val="26"/>
              </w:rPr>
              <w:br/>
            </w:r>
            <w:r w:rsidRPr="00DA1425">
              <w:rPr>
                <w:sz w:val="26"/>
                <w:szCs w:val="26"/>
              </w:rPr>
              <w:t>культуры «Металлург» Златоустовского городского округа», Лубнин В.А.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площадка «Город мастеров», площадка «Зона питания»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директор муниципального автономного учреждения «Златоустовские парки культуры и отдыха», Староверова Ю.А.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площадка детских мастер-классов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0D0" w:rsidRPr="00DA1425" w:rsidRDefault="007B30D0" w:rsidP="007B30D0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начальник муниципального казённого учреждения Управление образования                         и молодёжной политики Златоустовского городского округа, Туманов А.Г.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Площадка «Реконструкторы»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директор муниципального бюджетного учреждения культуры «Златоустовский городской краеведческий музей», Шадрина Т.В.</w:t>
            </w:r>
          </w:p>
        </w:tc>
      </w:tr>
      <w:tr w:rsidR="007B30D0" w:rsidRPr="00DA1425" w:rsidTr="007B30D0"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Чемпионат России по ножевому многоборью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0D0" w:rsidRPr="00DA1425" w:rsidRDefault="007B30D0" w:rsidP="007B30D0">
            <w:pPr>
              <w:jc w:val="both"/>
              <w:rPr>
                <w:sz w:val="26"/>
                <w:szCs w:val="26"/>
              </w:rPr>
            </w:pPr>
            <w:r w:rsidRPr="00DA1425">
              <w:rPr>
                <w:sz w:val="26"/>
                <w:szCs w:val="26"/>
              </w:rPr>
              <w:t>директор общества с ограниченной ответственностью «Златоустовский Инновационный Центр» «Булатградъ», Герасимов В.Ю.</w:t>
            </w:r>
          </w:p>
        </w:tc>
      </w:tr>
    </w:tbl>
    <w:p w:rsidR="007B30D0" w:rsidRPr="003E78BE" w:rsidRDefault="007B30D0" w:rsidP="007B30D0">
      <w:pPr>
        <w:spacing w:line="276" w:lineRule="auto"/>
        <w:jc w:val="center"/>
      </w:pPr>
    </w:p>
    <w:p w:rsidR="007B30D0" w:rsidRDefault="007B30D0" w:rsidP="008964FD">
      <w:pPr>
        <w:jc w:val="both"/>
        <w:rPr>
          <w:sz w:val="24"/>
          <w:szCs w:val="24"/>
        </w:rPr>
      </w:pPr>
    </w:p>
    <w:p w:rsidR="004B5E49" w:rsidRDefault="004B5E49" w:rsidP="008964FD">
      <w:pPr>
        <w:jc w:val="both"/>
        <w:rPr>
          <w:sz w:val="24"/>
          <w:szCs w:val="24"/>
        </w:rPr>
      </w:pPr>
    </w:p>
    <w:p w:rsidR="004B5E49" w:rsidRDefault="004B5E49" w:rsidP="008964FD">
      <w:pPr>
        <w:jc w:val="both"/>
        <w:rPr>
          <w:sz w:val="24"/>
          <w:szCs w:val="24"/>
        </w:rPr>
      </w:pPr>
    </w:p>
    <w:p w:rsidR="004B5E49" w:rsidRDefault="004B5E49" w:rsidP="008964FD">
      <w:pPr>
        <w:jc w:val="both"/>
        <w:rPr>
          <w:sz w:val="24"/>
          <w:szCs w:val="24"/>
        </w:rPr>
      </w:pPr>
    </w:p>
    <w:p w:rsidR="004B5E49" w:rsidRDefault="004B5E49" w:rsidP="008964FD">
      <w:pPr>
        <w:jc w:val="both"/>
        <w:rPr>
          <w:sz w:val="24"/>
          <w:szCs w:val="24"/>
        </w:rPr>
      </w:pPr>
    </w:p>
    <w:p w:rsidR="004B5E49" w:rsidRDefault="004B5E49" w:rsidP="008964FD">
      <w:pPr>
        <w:jc w:val="both"/>
        <w:rPr>
          <w:sz w:val="24"/>
          <w:szCs w:val="24"/>
        </w:rPr>
      </w:pPr>
    </w:p>
    <w:p w:rsidR="004B5E49" w:rsidRDefault="004B5E49" w:rsidP="008964FD">
      <w:pPr>
        <w:jc w:val="both"/>
        <w:rPr>
          <w:sz w:val="24"/>
          <w:szCs w:val="24"/>
        </w:rPr>
      </w:pPr>
    </w:p>
    <w:p w:rsidR="004B5E49" w:rsidRDefault="004B5E49" w:rsidP="008964FD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B5E49" w:rsidRDefault="004B5E49" w:rsidP="004B5E49">
      <w:pPr>
        <w:ind w:left="5103"/>
        <w:jc w:val="center"/>
      </w:pPr>
      <w:r>
        <w:lastRenderedPageBreak/>
        <w:t>ПРИЛОЖЕНИЕ 3</w:t>
      </w:r>
    </w:p>
    <w:p w:rsidR="004B5E49" w:rsidRDefault="004B5E49" w:rsidP="004B5E4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B5E49" w:rsidRDefault="004B5E49" w:rsidP="004B5E4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B5E49" w:rsidRDefault="004B5E49" w:rsidP="004B5E49">
      <w:pPr>
        <w:ind w:left="5103"/>
        <w:jc w:val="center"/>
      </w:pPr>
      <w:r>
        <w:t>Златоустовского городского округа</w:t>
      </w:r>
    </w:p>
    <w:p w:rsidR="004B5E49" w:rsidRDefault="004B5E49" w:rsidP="004B5E49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19AF">
        <w:rPr>
          <w:rFonts w:ascii="Times New Roman" w:hAnsi="Times New Roman" w:cs="Times New Roman"/>
          <w:sz w:val="28"/>
          <w:szCs w:val="28"/>
        </w:rPr>
        <w:t>02.05.2024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519AF">
        <w:rPr>
          <w:rFonts w:ascii="Times New Roman" w:hAnsi="Times New Roman" w:cs="Times New Roman"/>
          <w:sz w:val="28"/>
          <w:szCs w:val="28"/>
        </w:rPr>
        <w:t>130-П/АДМ</w:t>
      </w:r>
    </w:p>
    <w:p w:rsidR="004B5E49" w:rsidRDefault="004B5E49" w:rsidP="008964FD">
      <w:pPr>
        <w:jc w:val="both"/>
        <w:rPr>
          <w:sz w:val="24"/>
          <w:szCs w:val="24"/>
        </w:rPr>
      </w:pPr>
    </w:p>
    <w:p w:rsidR="004B5E49" w:rsidRPr="004B5E49" w:rsidRDefault="004B5E49" w:rsidP="004B5E49">
      <w:pPr>
        <w:jc w:val="center"/>
      </w:pPr>
      <w:r w:rsidRPr="004B5E49">
        <w:t>Положение о проведении VII Всероссийского Бушуевского фестиваля</w:t>
      </w:r>
    </w:p>
    <w:p w:rsidR="004B5E49" w:rsidRPr="004B5E49" w:rsidRDefault="004B5E49" w:rsidP="004B5E49">
      <w:pPr>
        <w:jc w:val="both"/>
      </w:pPr>
    </w:p>
    <w:p w:rsidR="004B5E49" w:rsidRDefault="004B5E49" w:rsidP="004B5E49">
      <w:pPr>
        <w:ind w:firstLine="426"/>
        <w:jc w:val="both"/>
      </w:pPr>
      <w:r w:rsidRPr="004B5E49">
        <w:t>Положение о проведении VII Всероссийского Бушуев</w:t>
      </w:r>
      <w:bookmarkStart w:id="1" w:name="_GoBack"/>
      <w:bookmarkEnd w:id="1"/>
      <w:r w:rsidRPr="004B5E49">
        <w:t>ского фестиваля разработано в соответствии с основами законодательства Российской Федерации о культуре, с учетом положений государственной программы «Развитие куль</w:t>
      </w:r>
      <w:r>
        <w:t>туры» на 2024-</w:t>
      </w:r>
      <w:r w:rsidRPr="004B5E49">
        <w:t>2026 годы.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center"/>
      </w:pPr>
      <w:r>
        <w:t>I. Общие положения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both"/>
      </w:pPr>
      <w:r>
        <w:t xml:space="preserve">1. VII Всероссийский Бушуевский фестиваль (далее - Фестиваль) состоится с 26 по 28 июля 2024 года на прилегающей территории торгово-развлекательного комплекса «Тарелка» (Челябинская область, г. Златоуст, </w:t>
      </w:r>
      <w:r>
        <w:br/>
        <w:t xml:space="preserve">пос. Айский, д. 70, включая часть береговой территории у водоема «Тарелка»). </w:t>
      </w:r>
    </w:p>
    <w:p w:rsidR="004B5E49" w:rsidRDefault="004B5E49" w:rsidP="004B5E49">
      <w:pPr>
        <w:ind w:firstLine="426"/>
        <w:jc w:val="both"/>
      </w:pPr>
      <w:r>
        <w:t>Действуют следующие ограничения:</w:t>
      </w:r>
    </w:p>
    <w:p w:rsidR="004B5E49" w:rsidRDefault="004B5E49" w:rsidP="004B5E49">
      <w:pPr>
        <w:ind w:firstLine="426"/>
        <w:jc w:val="both"/>
      </w:pPr>
      <w:r>
        <w:t>ограничен доступ на парковку торгово-развлекательного комплекса «Тарелка» на период подготовки к проведению и на весь период проведения VII Всероссийского Бушуевского фестиваля: с 26 июля 2024 года с 09-00 часов до 28 июля 2024 года до 18-00 часов.</w:t>
      </w:r>
    </w:p>
    <w:p w:rsidR="004B5E49" w:rsidRDefault="004B5E49" w:rsidP="004B5E49">
      <w:pPr>
        <w:ind w:firstLine="426"/>
        <w:jc w:val="both"/>
      </w:pPr>
      <w:r>
        <w:t>2. Учредители и организаторы Фестиваля:</w:t>
      </w:r>
    </w:p>
    <w:p w:rsidR="004B5E49" w:rsidRDefault="004B5E49" w:rsidP="004B5E49">
      <w:pPr>
        <w:ind w:firstLine="426"/>
        <w:jc w:val="both"/>
      </w:pPr>
      <w:r>
        <w:t>1) Министерство культуры Челябинской области;</w:t>
      </w:r>
    </w:p>
    <w:p w:rsidR="004B5E49" w:rsidRDefault="004B5E49" w:rsidP="004B5E49">
      <w:pPr>
        <w:ind w:firstLine="426"/>
        <w:jc w:val="both"/>
      </w:pPr>
      <w:r>
        <w:t>2) Администрация Златоустовского городского округа;</w:t>
      </w:r>
    </w:p>
    <w:p w:rsidR="004B5E49" w:rsidRDefault="004B5E49" w:rsidP="004B5E49">
      <w:pPr>
        <w:ind w:firstLine="426"/>
        <w:jc w:val="both"/>
      </w:pPr>
      <w:r>
        <w:t>3) Областное государственное бюджетное учреждение культуры «Челябинский государственный центр народного творчества»;</w:t>
      </w:r>
    </w:p>
    <w:p w:rsidR="004B5E49" w:rsidRDefault="004B5E49" w:rsidP="004B5E49">
      <w:pPr>
        <w:ind w:firstLine="426"/>
        <w:jc w:val="both"/>
      </w:pPr>
      <w:r>
        <w:t>4) общество с ограниченной ответственностью «Торговый комплекс «Тарелка»;</w:t>
      </w:r>
    </w:p>
    <w:p w:rsidR="004B5E49" w:rsidRDefault="004B5E49" w:rsidP="004B5E49">
      <w:pPr>
        <w:ind w:firstLine="426"/>
        <w:jc w:val="both"/>
      </w:pPr>
      <w:r>
        <w:t>5) муниципальное казённое учреждение Управление культуры Златоустовского городского округа;</w:t>
      </w:r>
    </w:p>
    <w:p w:rsidR="004B5E49" w:rsidRDefault="004B5E49" w:rsidP="004B5E49">
      <w:pPr>
        <w:ind w:firstLine="426"/>
        <w:jc w:val="both"/>
      </w:pPr>
      <w:r>
        <w:t xml:space="preserve">6) муниципальное казённое учреждение Управление образования </w:t>
      </w:r>
      <w:r>
        <w:br/>
        <w:t>и молодежной политики Златоустовского городского округа;</w:t>
      </w:r>
    </w:p>
    <w:p w:rsidR="004B5E49" w:rsidRDefault="004B5E49" w:rsidP="004B5E49">
      <w:pPr>
        <w:ind w:firstLine="426"/>
        <w:jc w:val="both"/>
      </w:pPr>
      <w:r>
        <w:t>7) муниципальное автономное учреждение «Центр развития туризма Златоустовского городского округа»;</w:t>
      </w:r>
    </w:p>
    <w:p w:rsidR="004B5E49" w:rsidRDefault="004B5E49" w:rsidP="004B5E49">
      <w:pPr>
        <w:ind w:firstLine="426"/>
        <w:jc w:val="both"/>
      </w:pPr>
      <w:r>
        <w:t>8) муниципальное автономное учреждение «Златоустовские парки культуры и отдыха»;</w:t>
      </w:r>
    </w:p>
    <w:p w:rsidR="004B5E49" w:rsidRDefault="004B5E49" w:rsidP="004B5E49">
      <w:pPr>
        <w:ind w:firstLine="426"/>
        <w:jc w:val="both"/>
      </w:pPr>
      <w:r>
        <w:t>9) муниципальное бюджетное учреждение культуры «Златоустовский городской краеведческий музей»;</w:t>
      </w:r>
    </w:p>
    <w:p w:rsidR="004B5E49" w:rsidRDefault="004B5E49" w:rsidP="004B5E49">
      <w:pPr>
        <w:ind w:firstLine="426"/>
        <w:jc w:val="both"/>
      </w:pPr>
      <w:r>
        <w:t>10) муниципальное бюджетное учреждение культуры «Дворец культуры «Булат» - региональный центр народного творчества»;</w:t>
      </w:r>
    </w:p>
    <w:p w:rsidR="004B5E49" w:rsidRDefault="004B5E49" w:rsidP="004B5E49">
      <w:pPr>
        <w:ind w:firstLine="426"/>
        <w:jc w:val="both"/>
      </w:pPr>
      <w:r>
        <w:t>11) муниципальное автономное учреждение культуры «Дворец культуры «Металлург» Златоустовского городского округа»;</w:t>
      </w:r>
    </w:p>
    <w:p w:rsidR="004B5E49" w:rsidRDefault="004B5E49" w:rsidP="004B5E49">
      <w:pPr>
        <w:ind w:firstLine="426"/>
        <w:jc w:val="both"/>
      </w:pPr>
      <w:r>
        <w:t>12) Муниципальное автономное учреждение культуры «Дворец культуры «Железнодорожник» Златоустовского городского округа»;</w:t>
      </w:r>
    </w:p>
    <w:p w:rsidR="004B5E49" w:rsidRDefault="004B5E49" w:rsidP="004B5E49">
      <w:pPr>
        <w:ind w:firstLine="426"/>
        <w:jc w:val="both"/>
      </w:pPr>
      <w:r>
        <w:t>13) Гильдия мастеров-оружейников Златоуста.</w:t>
      </w:r>
    </w:p>
    <w:p w:rsidR="004B5E49" w:rsidRDefault="004B5E49" w:rsidP="004B5E49">
      <w:pPr>
        <w:ind w:firstLine="426"/>
        <w:jc w:val="both"/>
      </w:pPr>
      <w:r>
        <w:lastRenderedPageBreak/>
        <w:t>3. Официальная информация о фестивале размещена на сайтах https://vk.com/bushuevfest, www.kultura-zlat.ru, www.zlattur.com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center"/>
      </w:pPr>
      <w:r>
        <w:t>II. Цели и задачи Фестиваля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both"/>
      </w:pPr>
      <w:r>
        <w:t>4. Фестиваль проводится с целью популяризации традиционных ремесел, формирования позитивного образа Златоустовского городского округа.</w:t>
      </w:r>
    </w:p>
    <w:p w:rsidR="004B5E49" w:rsidRDefault="004B5E49" w:rsidP="004B5E49">
      <w:pPr>
        <w:ind w:firstLine="426"/>
        <w:jc w:val="both"/>
      </w:pPr>
      <w:r>
        <w:t xml:space="preserve">5. Основными задачами Фестиваля являются: </w:t>
      </w:r>
    </w:p>
    <w:p w:rsidR="004B5E49" w:rsidRDefault="004B5E49" w:rsidP="004B5E49">
      <w:pPr>
        <w:ind w:firstLine="426"/>
        <w:jc w:val="both"/>
      </w:pPr>
      <w:r>
        <w:t>1) выявление и пропаганда новых форм и направлений в сфере традиционной культуры и культурно-досуговой деятельности;</w:t>
      </w:r>
    </w:p>
    <w:p w:rsidR="004B5E49" w:rsidRDefault="004B5E49" w:rsidP="004B5E49">
      <w:pPr>
        <w:ind w:firstLine="426"/>
        <w:jc w:val="both"/>
      </w:pPr>
      <w:r>
        <w:t>2) развитие внутреннего событийного туризма в Златоустовском городском округе;</w:t>
      </w:r>
    </w:p>
    <w:p w:rsidR="004B5E49" w:rsidRDefault="004B5E49" w:rsidP="004B5E49">
      <w:pPr>
        <w:ind w:firstLine="426"/>
        <w:jc w:val="both"/>
      </w:pPr>
      <w:r>
        <w:t>3) укрепление межрегиональных связей территорий и субъектов Российской Федерации, на территории которых развивается мастерство оружейников;</w:t>
      </w:r>
    </w:p>
    <w:p w:rsidR="004B5E49" w:rsidRDefault="004B5E49" w:rsidP="004B5E49">
      <w:pPr>
        <w:ind w:firstLine="426"/>
        <w:jc w:val="both"/>
      </w:pPr>
      <w:r>
        <w:t>4) установление торгово-экономических и творческих связей, контактов между художниками и мастерами, торговыми организациями.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center"/>
      </w:pPr>
      <w:r>
        <w:t>III. Оргкомитет Фестиваля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both"/>
      </w:pPr>
      <w:r>
        <w:t xml:space="preserve">6. Оргкомитет Фестиваля утверждается распоряжением Администрации Златоустовского городского округа. Председатель Оргкомитета Фестиваля - Глава Златоустовского городского округа. Оргкомитет утверждает план подготовки и формирует программу Фестиваля, осуществляет координирующие функции между управлениями, участвующими в подготовке и проведении Фестиваля, организует работу со спонсорами, решает вопросы, связанные с организационным, информационным и художественно-творческим обеспечением Фестиваля, осуществляет прием заявок на участие в Фестивале, определяет порядок выступления участников. 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center"/>
      </w:pPr>
      <w:r>
        <w:t>IV. Порядок проведения Фестиваля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both"/>
      </w:pPr>
      <w:r>
        <w:t xml:space="preserve">7. Фестиваль проводится на прилегающей территории торгово-развлекательного комплекса «Тарелка» (Челябинская область, г. Златоуст, </w:t>
      </w:r>
      <w:r w:rsidR="00170A5C">
        <w:br/>
      </w:r>
      <w:r>
        <w:t>пос. Айский, д. 70, включая часть береговой территории у водоема «Тарелка»).</w:t>
      </w:r>
    </w:p>
    <w:p w:rsidR="004B5E49" w:rsidRDefault="004B5E49" w:rsidP="004B5E49">
      <w:pPr>
        <w:ind w:firstLine="426"/>
        <w:jc w:val="both"/>
      </w:pPr>
      <w:r>
        <w:t>8. В рамках Фестиваля предусматривается проведение локальных жанровых или тематических творческих конкурсов.</w:t>
      </w:r>
    </w:p>
    <w:p w:rsidR="004B5E49" w:rsidRDefault="004B5E49" w:rsidP="004B5E49">
      <w:pPr>
        <w:ind w:firstLine="426"/>
        <w:jc w:val="both"/>
      </w:pPr>
      <w:r>
        <w:t xml:space="preserve">9. Программа Фестиваля формируется и утверждается Оргкомитетом Фестиваля. Программа Фестиваля предусматривает комплекс мероприятий (концерты, интерактивные анимационные программы, выставки, мастер-классы и так далее), проводимых на нескольких фестивальных площадках в течение </w:t>
      </w:r>
      <w:r w:rsidR="00170A5C">
        <w:br/>
      </w:r>
      <w:r>
        <w:t>2-х дней.</w:t>
      </w:r>
    </w:p>
    <w:p w:rsidR="004B5E49" w:rsidRDefault="00170A5C" w:rsidP="004B5E49">
      <w:pPr>
        <w:ind w:firstLine="426"/>
        <w:jc w:val="both"/>
      </w:pPr>
      <w:r>
        <w:t>10. </w:t>
      </w:r>
      <w:r w:rsidR="004B5E49">
        <w:t>Основные площадки Фестиваля:</w:t>
      </w:r>
    </w:p>
    <w:p w:rsidR="004B5E49" w:rsidRDefault="00170A5C" w:rsidP="004B5E49">
      <w:pPr>
        <w:ind w:firstLine="426"/>
        <w:jc w:val="both"/>
      </w:pPr>
      <w:r>
        <w:t>1) </w:t>
      </w:r>
      <w:r w:rsidR="004B5E49">
        <w:t>площадка «Оружейники»;</w:t>
      </w:r>
    </w:p>
    <w:p w:rsidR="004B5E49" w:rsidRDefault="00170A5C" w:rsidP="004B5E49">
      <w:pPr>
        <w:ind w:firstLine="426"/>
        <w:jc w:val="both"/>
      </w:pPr>
      <w:r>
        <w:t>2) </w:t>
      </w:r>
      <w:r w:rsidR="004B5E49">
        <w:t>площадка «Деревня кузнецов»;</w:t>
      </w:r>
    </w:p>
    <w:p w:rsidR="004B5E49" w:rsidRDefault="00170A5C" w:rsidP="004B5E49">
      <w:pPr>
        <w:ind w:firstLine="426"/>
        <w:jc w:val="both"/>
      </w:pPr>
      <w:r>
        <w:t>3) </w:t>
      </w:r>
      <w:r w:rsidR="004B5E49">
        <w:t>Главная сцена;</w:t>
      </w:r>
    </w:p>
    <w:p w:rsidR="004B5E49" w:rsidRDefault="00170A5C" w:rsidP="004B5E49">
      <w:pPr>
        <w:ind w:firstLine="426"/>
        <w:jc w:val="both"/>
      </w:pPr>
      <w:r>
        <w:t>4) </w:t>
      </w:r>
      <w:r w:rsidR="004B5E49">
        <w:t>сценическая площадка (малая детская);</w:t>
      </w:r>
    </w:p>
    <w:p w:rsidR="004B5E49" w:rsidRDefault="00170A5C" w:rsidP="004B5E49">
      <w:pPr>
        <w:ind w:firstLine="426"/>
        <w:jc w:val="both"/>
      </w:pPr>
      <w:r>
        <w:t>5) </w:t>
      </w:r>
      <w:r w:rsidR="004B5E49">
        <w:t>Малая сцена (понтон водоём «Тарелка»)</w:t>
      </w:r>
      <w:r w:rsidR="009D033B">
        <w:t>;</w:t>
      </w:r>
    </w:p>
    <w:p w:rsidR="004B5E49" w:rsidRDefault="00170A5C" w:rsidP="004B5E49">
      <w:pPr>
        <w:ind w:firstLine="426"/>
        <w:jc w:val="both"/>
      </w:pPr>
      <w:r>
        <w:lastRenderedPageBreak/>
        <w:t>6) </w:t>
      </w:r>
      <w:r w:rsidR="004B5E49">
        <w:t>площадка «Город мастеров»;</w:t>
      </w:r>
    </w:p>
    <w:p w:rsidR="004B5E49" w:rsidRDefault="00170A5C" w:rsidP="004B5E49">
      <w:pPr>
        <w:ind w:firstLine="426"/>
        <w:jc w:val="both"/>
      </w:pPr>
      <w:r>
        <w:t>7) </w:t>
      </w:r>
      <w:r w:rsidR="004B5E49">
        <w:t>площадка «Зона питания»;</w:t>
      </w:r>
    </w:p>
    <w:p w:rsidR="004B5E49" w:rsidRDefault="00170A5C" w:rsidP="004B5E49">
      <w:pPr>
        <w:ind w:firstLine="426"/>
        <w:jc w:val="both"/>
      </w:pPr>
      <w:r>
        <w:t>8) </w:t>
      </w:r>
      <w:r w:rsidR="004B5E49">
        <w:t>площадка детских мастер-классов;</w:t>
      </w:r>
    </w:p>
    <w:p w:rsidR="004B5E49" w:rsidRDefault="00170A5C" w:rsidP="004B5E49">
      <w:pPr>
        <w:ind w:firstLine="426"/>
        <w:jc w:val="both"/>
      </w:pPr>
      <w:r>
        <w:t>9) </w:t>
      </w:r>
      <w:r w:rsidR="004B5E49">
        <w:t>площадка «Реконструкторы»;</w:t>
      </w:r>
    </w:p>
    <w:p w:rsidR="004B5E49" w:rsidRDefault="00170A5C" w:rsidP="004B5E49">
      <w:pPr>
        <w:ind w:firstLine="426"/>
        <w:jc w:val="both"/>
      </w:pPr>
      <w:r>
        <w:t>10) </w:t>
      </w:r>
      <w:r w:rsidR="004B5E49">
        <w:t>чемпиона</w:t>
      </w:r>
      <w:r>
        <w:t>т России по ножевому многоборью;</w:t>
      </w:r>
    </w:p>
    <w:p w:rsidR="004B5E49" w:rsidRDefault="00170A5C" w:rsidP="004B5E49">
      <w:pPr>
        <w:ind w:firstLine="426"/>
        <w:jc w:val="both"/>
      </w:pPr>
      <w:r>
        <w:t>11) </w:t>
      </w:r>
      <w:r w:rsidR="004B5E49">
        <w:t>оргкомитет.</w:t>
      </w:r>
    </w:p>
    <w:p w:rsidR="004B5E49" w:rsidRDefault="00170A5C" w:rsidP="004B5E49">
      <w:pPr>
        <w:ind w:firstLine="426"/>
        <w:jc w:val="both"/>
      </w:pPr>
      <w:r>
        <w:t>11. </w:t>
      </w:r>
      <w:r w:rsidR="004B5E49">
        <w:t xml:space="preserve">В рамках Фестиваля 26 июля 2024 года состоится Всероссийская </w:t>
      </w:r>
      <w:r>
        <w:t>конференция «Бушуевские чтения - 2024». Организатор -</w:t>
      </w:r>
      <w:r w:rsidR="004B5E49">
        <w:t xml:space="preserve"> Муниципальное бюджетное учреждение культуры «Златоустовский городской краеведческий музей». Место проведения: Культурный центр имени</w:t>
      </w:r>
      <w:r>
        <w:t xml:space="preserve"> В. А Ростова, по адресу </w:t>
      </w:r>
      <w:r w:rsidR="004B5E49">
        <w:t>Челябинск</w:t>
      </w:r>
      <w:r w:rsidR="009D033B">
        <w:t>ая область, г. Златоуст, пос.</w:t>
      </w:r>
      <w:r w:rsidR="004B5E49">
        <w:t xml:space="preserve"> Красная горка, 33. Положение </w:t>
      </w:r>
      <w:r>
        <w:br/>
      </w:r>
      <w:r w:rsidR="004B5E49">
        <w:t xml:space="preserve">о Всероссийской </w:t>
      </w:r>
      <w:r>
        <w:t>конференции «Бушуевские чтения - 2024» -</w:t>
      </w:r>
      <w:r w:rsidR="004B5E49">
        <w:t xml:space="preserve"> в Приложении 12 к настоящему Положению.</w:t>
      </w:r>
    </w:p>
    <w:p w:rsidR="004B5E49" w:rsidRDefault="004B5E49" w:rsidP="004B5E49">
      <w:pPr>
        <w:ind w:firstLine="426"/>
        <w:jc w:val="both"/>
      </w:pPr>
    </w:p>
    <w:p w:rsidR="004B5E49" w:rsidRDefault="004B5E49" w:rsidP="00170A5C">
      <w:pPr>
        <w:ind w:firstLine="426"/>
        <w:jc w:val="center"/>
      </w:pPr>
      <w:r>
        <w:t>V. Участники Фестиваля:</w:t>
      </w:r>
    </w:p>
    <w:p w:rsidR="004B5E49" w:rsidRDefault="004B5E49" w:rsidP="004B5E49">
      <w:pPr>
        <w:ind w:firstLine="426"/>
        <w:jc w:val="both"/>
      </w:pPr>
    </w:p>
    <w:p w:rsidR="004B5E49" w:rsidRDefault="00170A5C" w:rsidP="004B5E49">
      <w:pPr>
        <w:ind w:firstLine="426"/>
        <w:jc w:val="both"/>
      </w:pPr>
      <w:r>
        <w:t>12. </w:t>
      </w:r>
      <w:r w:rsidR="004B5E49">
        <w:t>Участники фестиваля:</w:t>
      </w:r>
    </w:p>
    <w:p w:rsidR="004B5E49" w:rsidRDefault="00170A5C" w:rsidP="004B5E49">
      <w:pPr>
        <w:ind w:firstLine="426"/>
        <w:jc w:val="both"/>
      </w:pPr>
      <w:r>
        <w:t>1) </w:t>
      </w:r>
      <w:r w:rsidR="004B5E49">
        <w:t>площадка «Оружейники»:</w:t>
      </w:r>
    </w:p>
    <w:p w:rsidR="004B5E49" w:rsidRDefault="004B5E49" w:rsidP="004B5E49">
      <w:pPr>
        <w:ind w:firstLine="426"/>
        <w:jc w:val="both"/>
      </w:pPr>
      <w:r>
        <w:t>художники и мастера, работающие в стиле гравюры и украшенного холодного оружия;</w:t>
      </w:r>
    </w:p>
    <w:p w:rsidR="004B5E49" w:rsidRDefault="00170A5C" w:rsidP="004B5E49">
      <w:pPr>
        <w:ind w:firstLine="426"/>
        <w:jc w:val="both"/>
      </w:pPr>
      <w:r>
        <w:t>предприятия Златоустовского городского округа</w:t>
      </w:r>
      <w:r w:rsidR="004B5E49">
        <w:t>;</w:t>
      </w:r>
    </w:p>
    <w:p w:rsidR="004B5E49" w:rsidRDefault="00170A5C" w:rsidP="004B5E49">
      <w:pPr>
        <w:ind w:firstLine="426"/>
        <w:jc w:val="both"/>
      </w:pPr>
      <w:r>
        <w:t>2) </w:t>
      </w:r>
      <w:r w:rsidR="004B5E49">
        <w:t>площадка «Деревня кузнецов»:</w:t>
      </w:r>
    </w:p>
    <w:p w:rsidR="004B5E49" w:rsidRDefault="004B5E49" w:rsidP="004B5E49">
      <w:pPr>
        <w:ind w:firstLine="426"/>
        <w:jc w:val="both"/>
      </w:pPr>
      <w:r>
        <w:t>мастера-кузнецы;</w:t>
      </w:r>
    </w:p>
    <w:p w:rsidR="004B5E49" w:rsidRDefault="00170A5C" w:rsidP="004B5E49">
      <w:pPr>
        <w:ind w:firstLine="426"/>
        <w:jc w:val="both"/>
      </w:pPr>
      <w:r>
        <w:t>3) </w:t>
      </w:r>
      <w:r w:rsidR="004B5E49">
        <w:t>Главная сцена:</w:t>
      </w:r>
    </w:p>
    <w:p w:rsidR="004B5E49" w:rsidRDefault="004B5E49" w:rsidP="004B5E49">
      <w:pPr>
        <w:ind w:firstLine="426"/>
        <w:jc w:val="both"/>
      </w:pPr>
      <w:r>
        <w:t>коллективы народного творчества разных жанров;</w:t>
      </w:r>
    </w:p>
    <w:p w:rsidR="004B5E49" w:rsidRDefault="004B5E49" w:rsidP="004B5E49">
      <w:pPr>
        <w:ind w:firstLine="426"/>
        <w:jc w:val="both"/>
      </w:pPr>
      <w:r>
        <w:t>отдельные авторы, исполнители и носители традиционной народной культуры;</w:t>
      </w:r>
    </w:p>
    <w:p w:rsidR="004B5E49" w:rsidRDefault="004B5E49" w:rsidP="004B5E49">
      <w:pPr>
        <w:ind w:firstLine="426"/>
        <w:jc w:val="both"/>
      </w:pPr>
      <w:r>
        <w:t>творческие коллективы национальных культурных центров;</w:t>
      </w:r>
    </w:p>
    <w:p w:rsidR="004B5E49" w:rsidRDefault="00170A5C" w:rsidP="004B5E49">
      <w:pPr>
        <w:ind w:firstLine="426"/>
        <w:jc w:val="both"/>
      </w:pPr>
      <w:r>
        <w:t>4) </w:t>
      </w:r>
      <w:r w:rsidR="004B5E49">
        <w:t>Малая сцена (понтон водоём «Тарелка»):</w:t>
      </w:r>
    </w:p>
    <w:p w:rsidR="004B5E49" w:rsidRDefault="004B5E49" w:rsidP="004B5E49">
      <w:pPr>
        <w:ind w:firstLine="426"/>
        <w:jc w:val="both"/>
      </w:pPr>
      <w:r>
        <w:t>Златоустовские барды и приглашенные гости авторов-исполнителей;</w:t>
      </w:r>
    </w:p>
    <w:p w:rsidR="004B5E49" w:rsidRDefault="00170A5C" w:rsidP="004B5E49">
      <w:pPr>
        <w:ind w:firstLine="426"/>
        <w:jc w:val="both"/>
      </w:pPr>
      <w:r>
        <w:t>5) </w:t>
      </w:r>
      <w:r w:rsidR="004B5E49">
        <w:t>сценическая площадка (малая детская):</w:t>
      </w:r>
    </w:p>
    <w:p w:rsidR="004B5E49" w:rsidRDefault="004B5E49" w:rsidP="004B5E49">
      <w:pPr>
        <w:ind w:firstLine="426"/>
        <w:jc w:val="both"/>
      </w:pPr>
      <w:r>
        <w:t>детские аниматоры;</w:t>
      </w:r>
    </w:p>
    <w:p w:rsidR="004B5E49" w:rsidRDefault="00170A5C" w:rsidP="004B5E49">
      <w:pPr>
        <w:ind w:firstLine="426"/>
        <w:jc w:val="both"/>
      </w:pPr>
      <w:r>
        <w:t>6) </w:t>
      </w:r>
      <w:r w:rsidR="004B5E49">
        <w:t>площадка «Город мастеров»:</w:t>
      </w:r>
    </w:p>
    <w:p w:rsidR="004B5E49" w:rsidRDefault="004B5E49" w:rsidP="004B5E49">
      <w:pPr>
        <w:ind w:firstLine="426"/>
        <w:jc w:val="both"/>
      </w:pPr>
      <w:r>
        <w:t>мастера-ремесленники, работающие в традиционных техниках декоративно-прикладного творчества;</w:t>
      </w:r>
    </w:p>
    <w:p w:rsidR="004B5E49" w:rsidRDefault="00170A5C" w:rsidP="004B5E49">
      <w:pPr>
        <w:ind w:firstLine="426"/>
        <w:jc w:val="both"/>
      </w:pPr>
      <w:r>
        <w:t>7) </w:t>
      </w:r>
      <w:r w:rsidR="004B5E49">
        <w:t>площадка «Зона питания»</w:t>
      </w:r>
      <w:r>
        <w:t>:</w:t>
      </w:r>
    </w:p>
    <w:p w:rsidR="004B5E49" w:rsidRDefault="004B5E49" w:rsidP="004B5E49">
      <w:pPr>
        <w:ind w:firstLine="426"/>
        <w:jc w:val="both"/>
      </w:pPr>
      <w:r>
        <w:t>организации либо лица, осуществляющие приготовление пищи и продажу продуктов питания;</w:t>
      </w:r>
    </w:p>
    <w:p w:rsidR="004B5E49" w:rsidRDefault="00170A5C" w:rsidP="004B5E49">
      <w:pPr>
        <w:ind w:firstLine="426"/>
        <w:jc w:val="both"/>
      </w:pPr>
      <w:r>
        <w:t>8) </w:t>
      </w:r>
      <w:r w:rsidR="004B5E49">
        <w:t>площадка детских мастер- классов:</w:t>
      </w:r>
    </w:p>
    <w:p w:rsidR="004B5E49" w:rsidRDefault="004B5E49" w:rsidP="004B5E49">
      <w:pPr>
        <w:ind w:firstLine="426"/>
        <w:jc w:val="both"/>
      </w:pPr>
      <w:r>
        <w:t xml:space="preserve">организация детских прикладных, художественных мастер - классов </w:t>
      </w:r>
      <w:r w:rsidR="00170A5C">
        <w:br/>
      </w:r>
      <w:r>
        <w:t>для детей;</w:t>
      </w:r>
    </w:p>
    <w:p w:rsidR="004B5E49" w:rsidRDefault="00170A5C" w:rsidP="004B5E49">
      <w:pPr>
        <w:ind w:firstLine="426"/>
        <w:jc w:val="both"/>
      </w:pPr>
      <w:r>
        <w:t>9) </w:t>
      </w:r>
      <w:r w:rsidR="004B5E49">
        <w:t>площадка реконструкторов:</w:t>
      </w:r>
    </w:p>
    <w:p w:rsidR="004B5E49" w:rsidRDefault="004B5E49" w:rsidP="004B5E49">
      <w:pPr>
        <w:ind w:firstLine="426"/>
        <w:jc w:val="both"/>
      </w:pPr>
      <w:r>
        <w:t>приглашенные реконструкторы;</w:t>
      </w:r>
    </w:p>
    <w:p w:rsidR="004B5E49" w:rsidRDefault="00170A5C" w:rsidP="004B5E49">
      <w:pPr>
        <w:ind w:firstLine="426"/>
        <w:jc w:val="both"/>
      </w:pPr>
      <w:r>
        <w:t>10) </w:t>
      </w:r>
      <w:r w:rsidR="004B5E49">
        <w:t>Чемпионат России по ножевому многоборью.</w:t>
      </w:r>
    </w:p>
    <w:p w:rsidR="004B5E49" w:rsidRDefault="004B5E49" w:rsidP="004B5E49">
      <w:pPr>
        <w:ind w:firstLine="426"/>
        <w:jc w:val="both"/>
      </w:pPr>
      <w:r>
        <w:t>Представители оружейных предприятий Р</w:t>
      </w:r>
      <w:r w:rsidR="00170A5C">
        <w:t>оссийской Федерации</w:t>
      </w:r>
      <w:r>
        <w:t>.</w:t>
      </w:r>
    </w:p>
    <w:p w:rsidR="004B5E49" w:rsidRDefault="00170A5C" w:rsidP="004B5E49">
      <w:pPr>
        <w:ind w:firstLine="426"/>
        <w:jc w:val="both"/>
      </w:pPr>
      <w:r>
        <w:t>13. </w:t>
      </w:r>
      <w:r w:rsidR="004B5E49">
        <w:t>Участниками Фестиваля могут быть физические или юридические лица, как индивидуальные участники</w:t>
      </w:r>
      <w:r>
        <w:t>, так и творческие коллективы.</w:t>
      </w:r>
    </w:p>
    <w:p w:rsidR="004B5E49" w:rsidRDefault="00170A5C" w:rsidP="004B5E49">
      <w:pPr>
        <w:ind w:firstLine="426"/>
        <w:jc w:val="both"/>
      </w:pPr>
      <w:r>
        <w:lastRenderedPageBreak/>
        <w:t>14. </w:t>
      </w:r>
      <w:r w:rsidR="004B5E49">
        <w:t>Для участников Фестиваля не предполагается каких-либо ограничений по творческому опыту, возрасту, месту жительства, гражданству, ведомственной принадлежности учреждений, на базе которых</w:t>
      </w:r>
      <w:r>
        <w:t xml:space="preserve"> осуществляется деятельность. </w:t>
      </w:r>
    </w:p>
    <w:p w:rsidR="004B5E49" w:rsidRDefault="00170A5C" w:rsidP="004B5E49">
      <w:pPr>
        <w:ind w:firstLine="426"/>
        <w:jc w:val="both"/>
      </w:pPr>
      <w:r>
        <w:t>15. </w:t>
      </w:r>
      <w:r w:rsidR="004B5E49">
        <w:t>Для участия в фестивале в срок до 21 июля 2024 г. необходимо заполнить Заявку (Приложен</w:t>
      </w:r>
      <w:r w:rsidR="002E67ED">
        <w:t>ие 1, 2 к настоящему Положению),</w:t>
      </w:r>
      <w:r w:rsidR="004B5E49">
        <w:t xml:space="preserve"> согласие </w:t>
      </w:r>
      <w:r>
        <w:br/>
      </w:r>
      <w:r w:rsidR="004B5E49">
        <w:t>на обработку персональных данных (приложение 4 к настоящему Положению) и направить их в адрес оргкомитета:</w:t>
      </w:r>
    </w:p>
    <w:p w:rsidR="004B5E49" w:rsidRDefault="004B5E49" w:rsidP="004B5E49">
      <w:pPr>
        <w:ind w:firstLine="426"/>
        <w:jc w:val="both"/>
      </w:pPr>
      <w:r>
        <w:t>Зона «Город мастеров» - bushuyevskiy.festival@mail.ru</w:t>
      </w:r>
    </w:p>
    <w:p w:rsidR="004B5E49" w:rsidRDefault="004B5E49" w:rsidP="004B5E49">
      <w:pPr>
        <w:ind w:firstLine="426"/>
        <w:jc w:val="both"/>
      </w:pPr>
      <w:r>
        <w:t>Зона питания - crylatcko@yandex.ru</w:t>
      </w:r>
    </w:p>
    <w:p w:rsidR="004B5E49" w:rsidRDefault="004B5E49" w:rsidP="004B5E49">
      <w:pPr>
        <w:ind w:firstLine="426"/>
        <w:jc w:val="both"/>
      </w:pPr>
      <w:r>
        <w:t>Зона мастер-классов - crylatcko@yandex.ru</w:t>
      </w:r>
    </w:p>
    <w:p w:rsidR="004B5E49" w:rsidRDefault="004B5E49" w:rsidP="004B5E49">
      <w:pPr>
        <w:ind w:firstLine="426"/>
        <w:jc w:val="both"/>
      </w:pPr>
      <w:r>
        <w:t xml:space="preserve">Оргкомитет Фестиваля имеет право отказать претенденту (участнику) </w:t>
      </w:r>
      <w:r w:rsidR="00170A5C">
        <w:br/>
      </w:r>
      <w:r>
        <w:t>по причине:</w:t>
      </w:r>
    </w:p>
    <w:p w:rsidR="004B5E49" w:rsidRDefault="004B5E49" w:rsidP="004B5E49">
      <w:pPr>
        <w:ind w:firstLine="426"/>
        <w:jc w:val="both"/>
      </w:pPr>
      <w:r>
        <w:t>несвоевременной подачи Заявки;</w:t>
      </w:r>
    </w:p>
    <w:p w:rsidR="004B5E49" w:rsidRDefault="004B5E49" w:rsidP="004B5E49">
      <w:pPr>
        <w:ind w:firstLine="426"/>
        <w:jc w:val="both"/>
      </w:pPr>
      <w:r>
        <w:t>несоответствия его творчества целям и задачам Фестиваля;</w:t>
      </w:r>
    </w:p>
    <w:p w:rsidR="004B5E49" w:rsidRDefault="004B5E49" w:rsidP="004B5E49">
      <w:pPr>
        <w:ind w:firstLine="426"/>
        <w:jc w:val="both"/>
      </w:pPr>
      <w:r>
        <w:t>осуществления торговли товаром, не являющимся продуктом лич</w:t>
      </w:r>
      <w:r w:rsidR="00170A5C">
        <w:t>ной творческой деятельности.</w:t>
      </w:r>
    </w:p>
    <w:p w:rsidR="004B5E49" w:rsidRDefault="004B5E49" w:rsidP="004B5E49">
      <w:pPr>
        <w:ind w:firstLine="426"/>
        <w:jc w:val="both"/>
      </w:pPr>
      <w:r>
        <w:t xml:space="preserve">Претендент, желающий принять участие в концертной программе Фестиваля, в срок до 08 июля 2024 г., при регистрации отправляет заявку организатору по форме (Приложение 3 к данному Положению) на эл. адрес masotdel@mail.ru и ФОНОГРАММЫ для номера на почту zlatdk@mail.ru </w:t>
      </w:r>
      <w:r w:rsidR="00170A5C">
        <w:br/>
        <w:t xml:space="preserve">с пометкой </w:t>
      </w:r>
      <w:r>
        <w:t xml:space="preserve">Бушуевский фестиваль «Сценическая площадка». Файл должен быть подписан: фамилия имя участника/ название коллектива - название номера. Участники концертной площадки: взрослые любительские ансамбли </w:t>
      </w:r>
      <w:r w:rsidR="00170A5C">
        <w:br/>
      </w:r>
      <w:r>
        <w:t xml:space="preserve">и оркестры, солисты. Участие в концертной программе фестиваля </w:t>
      </w:r>
      <w:r w:rsidR="00170A5C">
        <w:t>бесплатное</w:t>
      </w:r>
      <w:r>
        <w:t>. Оргкомитет оставляет за собой право отбора и ограничения количества участников в концертной программе</w:t>
      </w:r>
      <w:r w:rsidR="00170A5C">
        <w:t>.</w:t>
      </w:r>
    </w:p>
    <w:p w:rsidR="004B5E49" w:rsidRDefault="00170A5C" w:rsidP="00170A5C">
      <w:pPr>
        <w:ind w:firstLine="426"/>
        <w:jc w:val="both"/>
      </w:pPr>
      <w:r>
        <w:t>16. </w:t>
      </w:r>
      <w:r w:rsidR="004B5E49">
        <w:t xml:space="preserve">После получения подтверждения о приеме Заявки претендент в срок </w:t>
      </w:r>
      <w:r>
        <w:br/>
      </w:r>
      <w:r w:rsidR="004B5E49">
        <w:t xml:space="preserve">до 22 июля 2024 г. (включительно) должен внести на счет Муниципального автономного учреждения «Златоустовские парки культуры и отдыха» организационный взнос в порядке и размере, определенном в «Условиях оплаты организационных взносов за участие в Фестивале (Приложение 5 </w:t>
      </w:r>
      <w:r>
        <w:br/>
      </w:r>
      <w:r w:rsidR="004B5E49">
        <w:t>к данному Положению). Оргвзнос предусмотрен только для участников площадки «Город мастеров» (Ярмароч</w:t>
      </w:r>
      <w:r w:rsidR="002E67ED">
        <w:t>ная улица) и зоны питания (Фуд-</w:t>
      </w:r>
      <w:r w:rsidR="004B5E49">
        <w:t>корт), для участни</w:t>
      </w:r>
      <w:r>
        <w:t>ков остальных площадок участие -бесплатное</w:t>
      </w:r>
      <w:r w:rsidR="004B5E49">
        <w:t>.</w:t>
      </w:r>
    </w:p>
    <w:p w:rsidR="004B5E49" w:rsidRDefault="00170A5C" w:rsidP="004B5E49">
      <w:pPr>
        <w:ind w:firstLine="426"/>
        <w:jc w:val="both"/>
      </w:pPr>
      <w:r>
        <w:t>17. </w:t>
      </w:r>
      <w:r w:rsidR="004B5E49">
        <w:t>При регистрации участник Фестиваля получает бейдж участника Фестиваля (далее - Карта участника) без Карты участника и регистрации участие в Фестивале невозможно.</w:t>
      </w:r>
    </w:p>
    <w:p w:rsidR="004B5E49" w:rsidRDefault="00170A5C" w:rsidP="00170A5C">
      <w:pPr>
        <w:ind w:firstLine="426"/>
        <w:jc w:val="both"/>
      </w:pPr>
      <w:r>
        <w:t>18. </w:t>
      </w:r>
      <w:r w:rsidR="004B5E49">
        <w:t xml:space="preserve">Расходы, связанные с проездом до места проведения Фестиваля </w:t>
      </w:r>
      <w:r>
        <w:br/>
      </w:r>
      <w:r w:rsidR="004B5E49">
        <w:t>и обратно, питанием, проживанием участников, оплатой парковки автотранспорта несёт направляющая сторона либо сами участники Фестиваля («Информация об условиях расселения, питания и парковки автотранспорта гостей и участников VII Всероссийского Бушуевского фестива</w:t>
      </w:r>
      <w:r w:rsidR="00E23F37">
        <w:t xml:space="preserve">ля» - </w:t>
      </w:r>
      <w:r w:rsidR="004B5E49">
        <w:t>Приложение 6 к настоящему Положению).</w:t>
      </w:r>
    </w:p>
    <w:p w:rsidR="004B5E49" w:rsidRDefault="00170A5C" w:rsidP="004B5E49">
      <w:pPr>
        <w:ind w:firstLine="426"/>
        <w:jc w:val="both"/>
      </w:pPr>
      <w:r>
        <w:t>19. </w:t>
      </w:r>
      <w:r w:rsidR="004B5E49">
        <w:t>Гости и участники фестиваля обязаны руководствоваться Правилами поведения участников VII Всероссийского Бушуевского фестиваля (Прилож</w:t>
      </w:r>
      <w:r w:rsidR="00E23F37">
        <w:t>ение 7 к настоящему Положению).</w:t>
      </w:r>
    </w:p>
    <w:p w:rsidR="004B5E49" w:rsidRDefault="00E23F37" w:rsidP="004B5E49">
      <w:pPr>
        <w:ind w:firstLine="426"/>
        <w:jc w:val="both"/>
      </w:pPr>
      <w:r>
        <w:lastRenderedPageBreak/>
        <w:t>20. </w:t>
      </w:r>
      <w:r w:rsidR="004B5E49">
        <w:t>Оборудование (столы и с</w:t>
      </w:r>
      <w:r>
        <w:t>тулья) -</w:t>
      </w:r>
      <w:r w:rsidR="004B5E49">
        <w:t xml:space="preserve"> не предоставляются.</w:t>
      </w:r>
    </w:p>
    <w:p w:rsidR="004B5E49" w:rsidRDefault="004B5E49" w:rsidP="004B5E49">
      <w:pPr>
        <w:ind w:firstLine="426"/>
        <w:jc w:val="both"/>
      </w:pPr>
    </w:p>
    <w:p w:rsidR="004B5E49" w:rsidRDefault="004B5E49" w:rsidP="00E23F37">
      <w:pPr>
        <w:ind w:firstLine="426"/>
        <w:jc w:val="center"/>
      </w:pPr>
      <w:r>
        <w:t>VI. Конкурсная программа фестиваля и порядок награждения</w:t>
      </w:r>
    </w:p>
    <w:p w:rsidR="004B5E49" w:rsidRDefault="004B5E49" w:rsidP="004B5E49">
      <w:pPr>
        <w:ind w:firstLine="426"/>
        <w:jc w:val="both"/>
      </w:pPr>
    </w:p>
    <w:p w:rsidR="004B5E49" w:rsidRDefault="00E23F37" w:rsidP="004B5E49">
      <w:pPr>
        <w:ind w:firstLine="426"/>
        <w:jc w:val="both"/>
      </w:pPr>
      <w:r>
        <w:t>21. </w:t>
      </w:r>
      <w:r w:rsidR="004B5E49">
        <w:t>Все участники Фестиваля при регистрации получают «Дипломы участников».</w:t>
      </w:r>
    </w:p>
    <w:p w:rsidR="004B5E49" w:rsidRDefault="00E23F37" w:rsidP="004B5E49">
      <w:pPr>
        <w:ind w:firstLine="426"/>
        <w:jc w:val="both"/>
      </w:pPr>
      <w:r>
        <w:t>22. </w:t>
      </w:r>
      <w:r w:rsidR="004B5E49">
        <w:t>В рамках Фестиваля предусмотрены конкурсные программы:</w:t>
      </w:r>
    </w:p>
    <w:p w:rsidR="004B5E49" w:rsidRDefault="004B5E49" w:rsidP="00E23F37">
      <w:pPr>
        <w:ind w:firstLine="426"/>
        <w:jc w:val="both"/>
      </w:pPr>
      <w:r>
        <w:t>конкурс мастеров традиционных ремесел и декоративно-прикладного творчества «Мастер свое</w:t>
      </w:r>
      <w:r w:rsidR="00E23F37">
        <w:t>го дела» (Положение о Конкурсе -</w:t>
      </w:r>
      <w:r>
        <w:t xml:space="preserve"> Приложение № 8 </w:t>
      </w:r>
      <w:r w:rsidR="00E23F37">
        <w:br/>
      </w:r>
      <w:r>
        <w:t>к настоящему Положению);</w:t>
      </w:r>
    </w:p>
    <w:p w:rsidR="004B5E49" w:rsidRDefault="004B5E49" w:rsidP="004B5E49">
      <w:pPr>
        <w:ind w:firstLine="426"/>
        <w:jc w:val="both"/>
      </w:pPr>
      <w:r>
        <w:t>конкурс на лучшее оформление выставочной площадки «Мас</w:t>
      </w:r>
      <w:r w:rsidR="00E23F37">
        <w:t>теровая» (Положение о Конкурсе -</w:t>
      </w:r>
      <w:r>
        <w:t xml:space="preserve"> Приложение № 9 к настоящему Положению);</w:t>
      </w:r>
    </w:p>
    <w:p w:rsidR="004B5E49" w:rsidRDefault="004B5E49" w:rsidP="00E23F37">
      <w:pPr>
        <w:ind w:firstLine="426"/>
        <w:jc w:val="both"/>
      </w:pPr>
      <w:r>
        <w:t xml:space="preserve">конкурс детского творчества «Наследие крылатого коня» (Положение </w:t>
      </w:r>
      <w:r w:rsidR="00E23F37">
        <w:br/>
        <w:t>о Конкурсе -</w:t>
      </w:r>
      <w:r>
        <w:t xml:space="preserve"> Приложение № 10 к настоящему Положению);</w:t>
      </w:r>
    </w:p>
    <w:p w:rsidR="004B5E49" w:rsidRDefault="004B5E49" w:rsidP="00E23F37">
      <w:pPr>
        <w:ind w:firstLine="426"/>
        <w:jc w:val="both"/>
      </w:pPr>
      <w:r>
        <w:t>конкурс на лучший мастер-класс, соответствующий тематике Фестиваля «Дело мастера</w:t>
      </w:r>
      <w:r w:rsidR="00E23F37">
        <w:t xml:space="preserve"> боится» (Положение о Конкурсе - Приложение № </w:t>
      </w:r>
      <w:r>
        <w:t xml:space="preserve">11 </w:t>
      </w:r>
      <w:r w:rsidR="00E23F37">
        <w:br/>
      </w:r>
      <w:r>
        <w:t>к настоящему Положению).</w:t>
      </w:r>
    </w:p>
    <w:p w:rsidR="004B5E49" w:rsidRDefault="00E23F37" w:rsidP="00E23F37">
      <w:pPr>
        <w:ind w:firstLine="426"/>
        <w:jc w:val="both"/>
      </w:pPr>
      <w:r>
        <w:t>23. </w:t>
      </w:r>
      <w:r w:rsidR="004B5E49">
        <w:t xml:space="preserve">Победители и лауреаты конкурсных программ Фестиваля, </w:t>
      </w:r>
      <w:r>
        <w:br/>
      </w:r>
      <w:r w:rsidR="004B5E49">
        <w:t xml:space="preserve">в соответствии с Положениями, награждаются дипломами и памятными призами, сувенирной продукцией Златоустовского городского округа. </w:t>
      </w:r>
    </w:p>
    <w:p w:rsidR="004B5E49" w:rsidRDefault="004B5E49" w:rsidP="004B5E49">
      <w:pPr>
        <w:ind w:firstLine="426"/>
        <w:jc w:val="both"/>
      </w:pPr>
    </w:p>
    <w:p w:rsidR="004B5E49" w:rsidRDefault="004B5E49" w:rsidP="00E23F37">
      <w:pPr>
        <w:ind w:firstLine="426"/>
        <w:jc w:val="center"/>
      </w:pPr>
      <w:r>
        <w:t>VII. Полиграфическая продукция Фестиваля</w:t>
      </w:r>
    </w:p>
    <w:p w:rsidR="004B5E49" w:rsidRDefault="004B5E49" w:rsidP="004B5E49">
      <w:pPr>
        <w:ind w:firstLine="426"/>
        <w:jc w:val="both"/>
      </w:pPr>
    </w:p>
    <w:p w:rsidR="004B5E49" w:rsidRDefault="004B5E49" w:rsidP="004B5E49">
      <w:pPr>
        <w:ind w:firstLine="426"/>
        <w:jc w:val="both"/>
      </w:pPr>
      <w:r>
        <w:t>24.</w:t>
      </w:r>
      <w:r w:rsidR="00E23F37">
        <w:t> </w:t>
      </w:r>
      <w:r>
        <w:t>Для продвижения Фестиваля издается следующая полиграфическая продукция: плакаты, афиши, баннеры, буклеты, листовки, открытки, конверты, пакеты с символикой Фестиваля, пригласительные билеты.</w:t>
      </w:r>
    </w:p>
    <w:p w:rsidR="004B5E49" w:rsidRDefault="004B5E49" w:rsidP="004B5E49">
      <w:pPr>
        <w:ind w:firstLine="426"/>
        <w:jc w:val="both"/>
      </w:pPr>
    </w:p>
    <w:p w:rsidR="004B5E49" w:rsidRDefault="004B5E49" w:rsidP="00E23F37">
      <w:pPr>
        <w:ind w:firstLine="426"/>
        <w:jc w:val="center"/>
      </w:pPr>
      <w:r>
        <w:t>VIII. Сувенирная и подарочная продукция Фестиваля</w:t>
      </w:r>
    </w:p>
    <w:p w:rsidR="004B5E49" w:rsidRDefault="004B5E49" w:rsidP="004B5E49">
      <w:pPr>
        <w:ind w:firstLine="426"/>
        <w:jc w:val="both"/>
      </w:pPr>
    </w:p>
    <w:p w:rsidR="004B5E49" w:rsidRDefault="00E23F37" w:rsidP="004B5E49">
      <w:pPr>
        <w:ind w:firstLine="426"/>
        <w:jc w:val="both"/>
      </w:pPr>
      <w:r>
        <w:t>25. </w:t>
      </w:r>
      <w:r w:rsidR="004B5E49">
        <w:t>С целью популяризации Фестиваля и его тематики изготавливается сувенирная продукция Фестиваля, виды которой устанавливает Организационный комитет Фестиваля, а также разрабатывается подарочный фонд Фестиваля.</w:t>
      </w:r>
    </w:p>
    <w:p w:rsidR="004B5E49" w:rsidRDefault="004B5E49" w:rsidP="004B5E49">
      <w:pPr>
        <w:ind w:firstLine="426"/>
        <w:jc w:val="both"/>
      </w:pPr>
    </w:p>
    <w:p w:rsidR="004B5E49" w:rsidRDefault="004B5E49" w:rsidP="00E23F37">
      <w:pPr>
        <w:ind w:firstLine="426"/>
        <w:jc w:val="center"/>
      </w:pPr>
      <w:r>
        <w:t>IX. Контактная информация оргкомитета Фестиваля:</w:t>
      </w:r>
    </w:p>
    <w:p w:rsidR="004B5E49" w:rsidRDefault="004B5E49" w:rsidP="004B5E49">
      <w:pPr>
        <w:ind w:firstLine="426"/>
        <w:jc w:val="both"/>
      </w:pPr>
    </w:p>
    <w:p w:rsidR="00E23F37" w:rsidRDefault="004B5E49" w:rsidP="00E23F37">
      <w:pPr>
        <w:jc w:val="both"/>
      </w:pPr>
      <w:r>
        <w:t xml:space="preserve">МКУ Управление культуры </w:t>
      </w:r>
    </w:p>
    <w:p w:rsidR="004B5E49" w:rsidRDefault="004B5E49" w:rsidP="00E23F37">
      <w:pPr>
        <w:jc w:val="both"/>
      </w:pPr>
      <w:r>
        <w:t>Златоустовского городского округа</w:t>
      </w:r>
    </w:p>
    <w:p w:rsidR="004B5E49" w:rsidRDefault="004B5E49" w:rsidP="00E23F37">
      <w:pPr>
        <w:jc w:val="both"/>
      </w:pPr>
      <w:r>
        <w:t>г. Златоуст, ул. Космонавтов, дом 1</w:t>
      </w:r>
    </w:p>
    <w:p w:rsidR="004B5E49" w:rsidRDefault="004B5E49" w:rsidP="00E23F37">
      <w:pPr>
        <w:jc w:val="both"/>
      </w:pPr>
      <w:r>
        <w:t>Телефон: 8 (3513) 65-17-13</w:t>
      </w:r>
    </w:p>
    <w:p w:rsidR="004B5E49" w:rsidRDefault="004B5E49" w:rsidP="00E23F37">
      <w:pPr>
        <w:jc w:val="both"/>
      </w:pPr>
      <w:r>
        <w:t>Сайт: http://kultura-zlat.ru</w:t>
      </w:r>
    </w:p>
    <w:p w:rsidR="004B5E49" w:rsidRPr="004B5E49" w:rsidRDefault="004B5E49" w:rsidP="00E23F37">
      <w:pPr>
        <w:jc w:val="both"/>
        <w:rPr>
          <w:lang w:val="en-US"/>
        </w:rPr>
      </w:pPr>
      <w:r w:rsidRPr="004B5E49">
        <w:rPr>
          <w:lang w:val="en-US"/>
        </w:rPr>
        <w:t>E-mail: kultura-zlat@mail.ru</w:t>
      </w:r>
    </w:p>
    <w:p w:rsidR="00E23F37" w:rsidRDefault="004B5E49" w:rsidP="00E23F37">
      <w:pPr>
        <w:jc w:val="both"/>
      </w:pPr>
      <w:r>
        <w:t xml:space="preserve">МБУК «Златоустовский городской </w:t>
      </w:r>
    </w:p>
    <w:p w:rsidR="004B5E49" w:rsidRDefault="004B5E49" w:rsidP="00E23F37">
      <w:pPr>
        <w:jc w:val="both"/>
      </w:pPr>
      <w:r>
        <w:t>краеведческий музей»:</w:t>
      </w:r>
    </w:p>
    <w:p w:rsidR="004B5E49" w:rsidRPr="004B5E49" w:rsidRDefault="004B5E49" w:rsidP="00E23F37">
      <w:pPr>
        <w:jc w:val="both"/>
        <w:rPr>
          <w:lang w:val="en-US"/>
        </w:rPr>
      </w:pPr>
      <w:r w:rsidRPr="004B5E49">
        <w:rPr>
          <w:lang w:val="en-US"/>
        </w:rPr>
        <w:t>E-mail: bushuyevskiy.festival@mail.ru</w:t>
      </w:r>
    </w:p>
    <w:p w:rsidR="004B5E49" w:rsidRDefault="004B5E49" w:rsidP="00E23F37">
      <w:pPr>
        <w:jc w:val="both"/>
      </w:pPr>
      <w:r>
        <w:t>Телефон: 8 (3513) 62-01-15</w:t>
      </w:r>
    </w:p>
    <w:p w:rsidR="00E23F37" w:rsidRDefault="004B5E49" w:rsidP="00E23F37">
      <w:pPr>
        <w:jc w:val="both"/>
      </w:pPr>
      <w:r>
        <w:t xml:space="preserve">                    8 912 478 6972</w:t>
      </w:r>
      <w:r w:rsidR="00E23F37">
        <w:br w:type="page"/>
      </w:r>
    </w:p>
    <w:p w:rsidR="00E23F37" w:rsidRPr="003E78BE" w:rsidRDefault="00E23F37" w:rsidP="00E23F37">
      <w:pPr>
        <w:jc w:val="right"/>
      </w:pPr>
      <w:r w:rsidRPr="003E78BE">
        <w:lastRenderedPageBreak/>
        <w:t>Приложение 1</w:t>
      </w:r>
    </w:p>
    <w:p w:rsidR="00E23F37" w:rsidRPr="003E78BE" w:rsidRDefault="00E23F37" w:rsidP="00E23F37">
      <w:pPr>
        <w:jc w:val="right"/>
      </w:pPr>
      <w:r w:rsidRPr="003E78BE">
        <w:t>к Положению о проведении</w:t>
      </w:r>
    </w:p>
    <w:p w:rsidR="00E23F37" w:rsidRDefault="00E23F37" w:rsidP="00E23F37">
      <w:pPr>
        <w:jc w:val="right"/>
      </w:pPr>
      <w:r w:rsidRPr="003E78BE">
        <w:rPr>
          <w:lang w:val="en-US"/>
        </w:rPr>
        <w:t>VII</w:t>
      </w:r>
      <w:r w:rsidRPr="003E78BE">
        <w:t xml:space="preserve">Бушуевского фестиваля </w:t>
      </w:r>
    </w:p>
    <w:p w:rsidR="004B5E49" w:rsidRDefault="004B5E49" w:rsidP="00E23F37">
      <w:pPr>
        <w:jc w:val="both"/>
      </w:pPr>
    </w:p>
    <w:p w:rsidR="00E23F37" w:rsidRPr="003E78BE" w:rsidRDefault="00E23F37" w:rsidP="00E23F37">
      <w:pPr>
        <w:spacing w:line="276" w:lineRule="auto"/>
        <w:jc w:val="center"/>
      </w:pPr>
      <w:r>
        <w:t>Заявка</w:t>
      </w:r>
    </w:p>
    <w:p w:rsidR="00E23F37" w:rsidRDefault="00E23F37" w:rsidP="00E23F37">
      <w:pPr>
        <w:jc w:val="center"/>
      </w:pPr>
      <w:r w:rsidRPr="003E78BE">
        <w:t>на участие в V</w:t>
      </w:r>
      <w:r w:rsidRPr="003E78BE">
        <w:rPr>
          <w:lang w:val="en-US"/>
        </w:rPr>
        <w:t>II</w:t>
      </w:r>
      <w:r w:rsidRPr="003E78BE">
        <w:t>Бушуевском фестивале мастеров-ремесленников</w:t>
      </w:r>
    </w:p>
    <w:p w:rsidR="004B5E49" w:rsidRDefault="004B5E49" w:rsidP="004B5E49">
      <w:pPr>
        <w:ind w:firstLine="426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244"/>
      </w:tblGrid>
      <w:tr w:rsidR="00E23F37" w:rsidRPr="003E78BE" w:rsidTr="00E23F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Ф. И. О. (наименование организации):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:rsidTr="00E23F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Город: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:rsidTr="00E23F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Телефон: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:rsidTr="00E23F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e-mail: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:rsidTr="00E23F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Ремесло: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E23F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3F37" w:rsidRPr="003E78BE" w:rsidTr="00E23F37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2E67ED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Выбрать и отметить необходимый </w:t>
            </w:r>
            <w:r w:rsidR="000275E6">
              <w:rPr>
                <w:sz w:val="24"/>
                <w:szCs w:val="24"/>
              </w:rPr>
              <w:br/>
            </w:r>
            <w:r w:rsidRPr="000275E6">
              <w:rPr>
                <w:sz w:val="24"/>
                <w:szCs w:val="24"/>
              </w:rPr>
              <w:t>Вам вариант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0275E6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Место с торговой палаткой </w:t>
            </w:r>
            <w:r w:rsidRPr="000275E6">
              <w:rPr>
                <w:sz w:val="24"/>
                <w:szCs w:val="24"/>
              </w:rPr>
              <w:br/>
              <w:t>от организаторов</w:t>
            </w:r>
          </w:p>
        </w:tc>
      </w:tr>
      <w:tr w:rsidR="00E23F37" w:rsidRPr="003E78BE" w:rsidTr="00E23F37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0275E6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Место с личной палаткой</w:t>
            </w:r>
          </w:p>
        </w:tc>
      </w:tr>
      <w:tr w:rsidR="00E23F37" w:rsidRPr="003E78BE" w:rsidTr="00E23F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>Необходима</w:t>
            </w:r>
            <w:r w:rsidR="002E67ED">
              <w:rPr>
                <w:sz w:val="24"/>
                <w:szCs w:val="24"/>
              </w:rPr>
              <w:t>я для размещения площадь (кв. метров</w:t>
            </w:r>
            <w:r w:rsidRPr="000275E6">
              <w:rPr>
                <w:sz w:val="24"/>
                <w:szCs w:val="24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E23F37">
            <w:pPr>
              <w:rPr>
                <w:sz w:val="24"/>
                <w:szCs w:val="24"/>
              </w:rPr>
            </w:pPr>
          </w:p>
        </w:tc>
      </w:tr>
      <w:tr w:rsidR="00E23F37" w:rsidRPr="003E78BE" w:rsidTr="00E23F3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F37" w:rsidRPr="000275E6" w:rsidRDefault="00E23F37" w:rsidP="00E23F37">
            <w:pPr>
              <w:jc w:val="center"/>
              <w:rPr>
                <w:sz w:val="24"/>
                <w:szCs w:val="24"/>
              </w:rPr>
            </w:pPr>
            <w:r w:rsidRPr="000275E6">
              <w:rPr>
                <w:sz w:val="24"/>
                <w:szCs w:val="24"/>
              </w:rPr>
              <w:t xml:space="preserve">Марка, цвет и номер автотранспортного средства, на котором прибудете </w:t>
            </w:r>
            <w:r w:rsidRPr="000275E6">
              <w:rPr>
                <w:sz w:val="24"/>
                <w:szCs w:val="24"/>
              </w:rPr>
              <w:br/>
              <w:t>на площадку фестиваля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F37" w:rsidRPr="000275E6" w:rsidRDefault="00E23F37" w:rsidP="00E23F37">
            <w:pPr>
              <w:rPr>
                <w:sz w:val="24"/>
                <w:szCs w:val="24"/>
              </w:rPr>
            </w:pPr>
          </w:p>
        </w:tc>
      </w:tr>
    </w:tbl>
    <w:p w:rsidR="00E23F37" w:rsidRDefault="00E23F37" w:rsidP="00E23F37">
      <w:pPr>
        <w:jc w:val="both"/>
      </w:pPr>
    </w:p>
    <w:p w:rsidR="00E23F37" w:rsidRDefault="00E23F37" w:rsidP="00E23F37">
      <w:pPr>
        <w:jc w:val="both"/>
      </w:pPr>
    </w:p>
    <w:p w:rsidR="00E23F37" w:rsidRDefault="00E23F37" w:rsidP="00E23F37">
      <w:r>
        <w:t>Согласен (а) с обработкой персональных данных  ________________________(ФИО подпись)</w:t>
      </w:r>
    </w:p>
    <w:p w:rsidR="00E23F37" w:rsidRDefault="00E23F37" w:rsidP="00E23F37">
      <w:pPr>
        <w:jc w:val="both"/>
      </w:pPr>
    </w:p>
    <w:p w:rsidR="00E23F37" w:rsidRDefault="00E23F37" w:rsidP="00E23F37">
      <w:pPr>
        <w:jc w:val="both"/>
      </w:pPr>
    </w:p>
    <w:p w:rsidR="00E23F37" w:rsidRDefault="00E23F37" w:rsidP="00E23F37">
      <w:r>
        <w:t>Согласен (а) с местом, предоставленным мне организаторами ________________________(ФИО подпись)</w:t>
      </w:r>
    </w:p>
    <w:p w:rsidR="00E23F37" w:rsidRDefault="00E23F37" w:rsidP="00E23F37">
      <w:pPr>
        <w:jc w:val="both"/>
      </w:pPr>
    </w:p>
    <w:p w:rsidR="00E23F37" w:rsidRDefault="00E23F37" w:rsidP="000275E6">
      <w:pPr>
        <w:jc w:val="right"/>
      </w:pPr>
      <w:r>
        <w:t xml:space="preserve">«___» __________________ 2024г. </w:t>
      </w:r>
    </w:p>
    <w:p w:rsidR="00E23F37" w:rsidRDefault="00E23F37" w:rsidP="00E23F37">
      <w:pPr>
        <w:jc w:val="both"/>
      </w:pPr>
    </w:p>
    <w:p w:rsidR="00E23F37" w:rsidRDefault="00E23F37" w:rsidP="00E23F37">
      <w:pPr>
        <w:jc w:val="both"/>
      </w:pPr>
      <w:r>
        <w:t>Внимание! Организаторы оборудование (столы и стулья) не предоставляют.</w:t>
      </w:r>
    </w:p>
    <w:p w:rsidR="00E23F37" w:rsidRDefault="00E23F37" w:rsidP="00E23F37">
      <w:pPr>
        <w:jc w:val="both"/>
      </w:pPr>
    </w:p>
    <w:p w:rsidR="004B5E49" w:rsidRDefault="00E23F37" w:rsidP="00E23F37">
      <w:pPr>
        <w:jc w:val="both"/>
      </w:pPr>
      <w:r>
        <w:t xml:space="preserve">Заявку необходимо предоставить в 2-х вариантах: по данной форме, заверенную подписью участника (формат PDF или JPG) и произвольную </w:t>
      </w:r>
      <w:r>
        <w:br/>
        <w:t>в формате Word (основные личные данные).</w:t>
      </w: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</w:p>
    <w:p w:rsidR="000275E6" w:rsidRDefault="000275E6" w:rsidP="00E23F37">
      <w:pPr>
        <w:jc w:val="both"/>
      </w:pPr>
      <w:r w:rsidRPr="000275E6">
        <w:t>Внимание! Заявки по данной форме без подписи не принимаются!</w:t>
      </w:r>
    </w:p>
    <w:p w:rsidR="000275E6" w:rsidRPr="003E78BE" w:rsidRDefault="000275E6" w:rsidP="000275E6">
      <w:pPr>
        <w:jc w:val="right"/>
      </w:pPr>
      <w:r w:rsidRPr="003E78BE">
        <w:lastRenderedPageBreak/>
        <w:t>Приложение 2</w:t>
      </w:r>
    </w:p>
    <w:p w:rsidR="000275E6" w:rsidRPr="003E78BE" w:rsidRDefault="000275E6" w:rsidP="000275E6">
      <w:pPr>
        <w:jc w:val="right"/>
      </w:pPr>
      <w:r w:rsidRPr="003E78BE">
        <w:t>к Положению о проведении</w:t>
      </w:r>
    </w:p>
    <w:p w:rsidR="000275E6" w:rsidRPr="003E78BE" w:rsidRDefault="000275E6" w:rsidP="000275E6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0275E6" w:rsidRPr="003E78BE" w:rsidRDefault="000275E6" w:rsidP="000275E6">
      <w:pPr>
        <w:spacing w:line="276" w:lineRule="auto"/>
        <w:jc w:val="center"/>
      </w:pPr>
      <w:r>
        <w:t>Заявка</w:t>
      </w:r>
    </w:p>
    <w:p w:rsidR="000275E6" w:rsidRDefault="000275E6" w:rsidP="000275E6">
      <w:pPr>
        <w:jc w:val="center"/>
      </w:pPr>
      <w:r w:rsidRPr="003E78BE">
        <w:t>на участие в V</w:t>
      </w:r>
      <w:r w:rsidRPr="003E78BE">
        <w:rPr>
          <w:lang w:val="en-US"/>
        </w:rPr>
        <w:t>II</w:t>
      </w:r>
      <w:r w:rsidRPr="003E78BE">
        <w:t xml:space="preserve">Бушуевском фестивале лиц, осуществляющих </w:t>
      </w:r>
      <w:r>
        <w:br/>
      </w:r>
      <w:r w:rsidRPr="003E78BE">
        <w:t>приготовление пищи и продажу продуктов питани</w:t>
      </w:r>
      <w:r>
        <w:t>я</w:t>
      </w:r>
    </w:p>
    <w:p w:rsidR="000275E6" w:rsidRDefault="000275E6" w:rsidP="000275E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4"/>
      </w:tblGrid>
      <w:tr w:rsidR="000275E6" w:rsidRPr="003E78BE" w:rsidTr="00113EB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E6" w:rsidRPr="00113EB5" w:rsidRDefault="000275E6" w:rsidP="002E67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Ф.И.О. (наименование организации):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:rsidTr="00113EB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E6" w:rsidRPr="00113EB5" w:rsidRDefault="000275E6" w:rsidP="00113EB5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 xml:space="preserve">Город: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:rsidTr="00113EB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E6" w:rsidRPr="00113EB5" w:rsidRDefault="000275E6" w:rsidP="00113EB5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Телефон: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:rsidTr="00113EB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E6" w:rsidRPr="00113EB5" w:rsidRDefault="000275E6" w:rsidP="00113EB5">
            <w:pPr>
              <w:spacing w:line="360" w:lineRule="auto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e-mail: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:rsidTr="00113EB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E6" w:rsidRPr="00113EB5" w:rsidRDefault="000275E6" w:rsidP="002E67E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275E6" w:rsidRPr="003E78BE" w:rsidTr="00113EB5">
        <w:trPr>
          <w:trHeight w:val="150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5E6" w:rsidRPr="00113EB5" w:rsidRDefault="000275E6" w:rsidP="002E67ED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 xml:space="preserve">Марка, цвет и номер автотранспортного средства, </w:t>
            </w:r>
            <w:r w:rsidRPr="00113EB5">
              <w:rPr>
                <w:sz w:val="24"/>
                <w:szCs w:val="24"/>
              </w:rPr>
              <w:br/>
              <w:t>на котором прибудете на площадку фестиваля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5E6" w:rsidRPr="000275E6" w:rsidRDefault="000275E6" w:rsidP="000275E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</w:p>
    <w:p w:rsidR="000275E6" w:rsidRDefault="000275E6" w:rsidP="000275E6">
      <w:r>
        <w:t>Согласен (а) с обработкой персональных данных  _______________________________(ФИО подпись)</w:t>
      </w:r>
    </w:p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</w:p>
    <w:p w:rsidR="000275E6" w:rsidRDefault="000275E6" w:rsidP="000275E6">
      <w:r>
        <w:t>Согласен (а) с местом, предоставленным мне организаторами _______________________________(ФИО подпись)</w:t>
      </w:r>
    </w:p>
    <w:p w:rsidR="000275E6" w:rsidRDefault="000275E6" w:rsidP="000275E6">
      <w:pPr>
        <w:jc w:val="both"/>
      </w:pPr>
    </w:p>
    <w:p w:rsidR="000275E6" w:rsidRDefault="000275E6" w:rsidP="000275E6">
      <w:pPr>
        <w:jc w:val="right"/>
      </w:pPr>
      <w:r>
        <w:t xml:space="preserve">«___» __________________ 2024г.  </w:t>
      </w:r>
    </w:p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  <w:r>
        <w:t>Внимание! Организаторы оборудование (столы и стулья) не предоставляют.</w:t>
      </w:r>
    </w:p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  <w:r>
        <w:t xml:space="preserve">Заявку необходимо предоставить в 2-х вариантах: по данной форме, заверенную подписью участника (формат PDF или JPG) и произвольную </w:t>
      </w:r>
      <w:r>
        <w:br/>
        <w:t xml:space="preserve">в формате Word (основные личные данные). </w:t>
      </w:r>
    </w:p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</w:p>
    <w:p w:rsidR="000275E6" w:rsidRDefault="000275E6" w:rsidP="000275E6">
      <w:pPr>
        <w:jc w:val="both"/>
      </w:pPr>
      <w:r>
        <w:t>Внимание! Заявки по данной форме без подписи не принимаются!</w:t>
      </w:r>
    </w:p>
    <w:p w:rsidR="00113EB5" w:rsidRDefault="00113EB5" w:rsidP="000275E6">
      <w:pPr>
        <w:jc w:val="right"/>
      </w:pPr>
    </w:p>
    <w:p w:rsidR="00113EB5" w:rsidRDefault="00113EB5" w:rsidP="000275E6">
      <w:pPr>
        <w:jc w:val="right"/>
      </w:pPr>
    </w:p>
    <w:p w:rsidR="000275E6" w:rsidRPr="003E78BE" w:rsidRDefault="000275E6" w:rsidP="000275E6">
      <w:pPr>
        <w:jc w:val="right"/>
      </w:pPr>
      <w:r w:rsidRPr="003E78BE">
        <w:lastRenderedPageBreak/>
        <w:t>Приложение 3</w:t>
      </w:r>
    </w:p>
    <w:p w:rsidR="000275E6" w:rsidRPr="003E78BE" w:rsidRDefault="000275E6" w:rsidP="000275E6">
      <w:pPr>
        <w:jc w:val="right"/>
      </w:pPr>
      <w:r w:rsidRPr="003E78BE">
        <w:t>к Положению о проведении</w:t>
      </w:r>
    </w:p>
    <w:p w:rsidR="000275E6" w:rsidRPr="003E78BE" w:rsidRDefault="000275E6" w:rsidP="000275E6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0275E6" w:rsidRDefault="000275E6" w:rsidP="000275E6">
      <w:pPr>
        <w:jc w:val="both"/>
      </w:pPr>
    </w:p>
    <w:p w:rsidR="000275E6" w:rsidRPr="003E78BE" w:rsidRDefault="000275E6" w:rsidP="000275E6">
      <w:pPr>
        <w:spacing w:before="100" w:beforeAutospacing="1" w:after="100" w:afterAutospacing="1"/>
        <w:jc w:val="center"/>
      </w:pPr>
      <w:r>
        <w:t>Заявка</w:t>
      </w:r>
    </w:p>
    <w:p w:rsidR="000275E6" w:rsidRDefault="000275E6" w:rsidP="000275E6">
      <w:pPr>
        <w:contextualSpacing/>
        <w:jc w:val="center"/>
      </w:pPr>
      <w:r w:rsidRPr="003E78BE">
        <w:t>на участие в V</w:t>
      </w:r>
      <w:r w:rsidRPr="003E78BE">
        <w:rPr>
          <w:lang w:val="en-US"/>
        </w:rPr>
        <w:t>II</w:t>
      </w:r>
      <w:r w:rsidRPr="003E78BE">
        <w:t xml:space="preserve">Бушуевском фестивале (сценическая площадка, </w:t>
      </w:r>
      <w:r>
        <w:br/>
      </w:r>
      <w:r w:rsidRPr="003E78BE">
        <w:t>конкурс «Наследие крылатого коня»)</w:t>
      </w:r>
    </w:p>
    <w:p w:rsidR="000275E6" w:rsidRDefault="000275E6" w:rsidP="000275E6">
      <w:pPr>
        <w:contextualSpacing/>
        <w:jc w:val="center"/>
        <w:rPr>
          <w:sz w:val="27"/>
          <w:szCs w:val="27"/>
        </w:rPr>
      </w:pPr>
    </w:p>
    <w:tbl>
      <w:tblPr>
        <w:tblW w:w="0" w:type="auto"/>
        <w:jc w:val="center"/>
        <w:tblInd w:w="-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/>
      </w:tblPr>
      <w:tblGrid>
        <w:gridCol w:w="523"/>
        <w:gridCol w:w="5248"/>
        <w:gridCol w:w="3778"/>
      </w:tblGrid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№ п/п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Заполняемые данные</w:t>
            </w: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Фамилия, имя и отчество исполнителя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Возраст (полных лет)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ind w:right="81"/>
              <w:jc w:val="both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Номинация (сценическаяплощадка/Наследие крылатого коня (указать)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113EB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Название номера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113E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113EB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Сокращенное название Учреждения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  <w:r w:rsidRPr="00113EB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Электронный адрес для обратной связи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</w:p>
        </w:tc>
      </w:tr>
      <w:tr w:rsidR="000275E6" w:rsidRPr="00113EB5" w:rsidTr="00113EB5">
        <w:trPr>
          <w:jc w:val="center"/>
        </w:trPr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275E6" w:rsidRPr="00113EB5" w:rsidRDefault="000275E6" w:rsidP="00113EB5">
            <w:pPr>
              <w:rPr>
                <w:sz w:val="24"/>
                <w:szCs w:val="24"/>
              </w:rPr>
            </w:pPr>
            <w:r w:rsidRPr="00113EB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75E6" w:rsidRPr="00113EB5" w:rsidRDefault="000275E6" w:rsidP="000275E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0275E6" w:rsidRDefault="000275E6" w:rsidP="000275E6">
      <w:pPr>
        <w:contextualSpacing/>
        <w:jc w:val="center"/>
        <w:rPr>
          <w:sz w:val="27"/>
          <w:szCs w:val="27"/>
        </w:rPr>
      </w:pPr>
    </w:p>
    <w:p w:rsidR="00113EB5" w:rsidRPr="003E78BE" w:rsidRDefault="00113EB5" w:rsidP="000275E6">
      <w:pPr>
        <w:contextualSpacing/>
        <w:jc w:val="center"/>
        <w:rPr>
          <w:sz w:val="27"/>
          <w:szCs w:val="27"/>
        </w:rPr>
      </w:pPr>
    </w:p>
    <w:p w:rsidR="00113EB5" w:rsidRPr="003E78BE" w:rsidRDefault="00113EB5" w:rsidP="00113EB5">
      <w:r w:rsidRPr="003E78BE">
        <w:t>Согласен (а) с обработкой персональных данных  ________________________(ФИО подпись)</w:t>
      </w:r>
    </w:p>
    <w:p w:rsidR="00113EB5" w:rsidRPr="003E78BE" w:rsidRDefault="00113EB5" w:rsidP="00113EB5"/>
    <w:p w:rsidR="00113EB5" w:rsidRPr="003E78BE" w:rsidRDefault="00113EB5" w:rsidP="00113EB5"/>
    <w:p w:rsidR="00113EB5" w:rsidRPr="003E78BE" w:rsidRDefault="00113EB5" w:rsidP="00113EB5"/>
    <w:p w:rsidR="00113EB5" w:rsidRPr="003E78BE" w:rsidRDefault="00113EB5" w:rsidP="00113EB5">
      <w:pPr>
        <w:ind w:right="-1"/>
        <w:jc w:val="right"/>
      </w:pPr>
      <w:r w:rsidRPr="003E78BE">
        <w:t xml:space="preserve">«___» __________________ 2024 г.  </w:t>
      </w:r>
    </w:p>
    <w:p w:rsidR="000275E6" w:rsidRDefault="000275E6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</w:p>
    <w:p w:rsidR="00113EB5" w:rsidRDefault="00113EB5" w:rsidP="000275E6">
      <w:pPr>
        <w:jc w:val="both"/>
      </w:pPr>
      <w:r>
        <w:br w:type="page"/>
      </w:r>
    </w:p>
    <w:p w:rsidR="00113EB5" w:rsidRPr="003E78BE" w:rsidRDefault="00113EB5" w:rsidP="00113EB5">
      <w:pPr>
        <w:jc w:val="right"/>
      </w:pPr>
      <w:r w:rsidRPr="003E78BE">
        <w:lastRenderedPageBreak/>
        <w:t>Приложение 4</w:t>
      </w:r>
    </w:p>
    <w:p w:rsidR="00113EB5" w:rsidRPr="003E78BE" w:rsidRDefault="00113EB5" w:rsidP="00113EB5">
      <w:pPr>
        <w:jc w:val="right"/>
      </w:pPr>
      <w:r w:rsidRPr="003E78BE">
        <w:t>к Положению о проведении</w:t>
      </w:r>
    </w:p>
    <w:p w:rsidR="00113EB5" w:rsidRPr="003E78BE" w:rsidRDefault="00113EB5" w:rsidP="00113EB5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113EB5" w:rsidRDefault="00113EB5" w:rsidP="000275E6">
      <w:pPr>
        <w:jc w:val="both"/>
      </w:pPr>
    </w:p>
    <w:p w:rsidR="00113EB5" w:rsidRPr="003E78BE" w:rsidRDefault="00113EB5" w:rsidP="00113EB5">
      <w:pPr>
        <w:jc w:val="center"/>
      </w:pPr>
      <w:r>
        <w:t>С</w:t>
      </w:r>
      <w:r w:rsidRPr="003E78BE">
        <w:t>огласие</w:t>
      </w:r>
    </w:p>
    <w:p w:rsidR="00113EB5" w:rsidRPr="003E78BE" w:rsidRDefault="00113EB5" w:rsidP="00113EB5">
      <w:pPr>
        <w:jc w:val="center"/>
      </w:pPr>
      <w:r w:rsidRPr="003E78BE">
        <w:t>на обработку персональных данных</w:t>
      </w:r>
    </w:p>
    <w:p w:rsidR="00113EB5" w:rsidRPr="003E78BE" w:rsidRDefault="00113EB5" w:rsidP="00113EB5">
      <w:pPr>
        <w:jc w:val="both"/>
      </w:pPr>
      <w:r w:rsidRPr="003E78BE">
        <w:t>Я, _______________________________________________________________,</w:t>
      </w:r>
    </w:p>
    <w:p w:rsidR="00113EB5" w:rsidRPr="003E78BE" w:rsidRDefault="00113EB5" w:rsidP="00113EB5">
      <w:pPr>
        <w:jc w:val="center"/>
      </w:pPr>
      <w:r w:rsidRPr="003E78BE">
        <w:t>(ФИО)</w:t>
      </w:r>
    </w:p>
    <w:p w:rsidR="00113EB5" w:rsidRPr="003E78BE" w:rsidRDefault="00113EB5" w:rsidP="00113EB5">
      <w:r w:rsidRPr="003E78BE">
        <w:t>паспорт ___________ выдан _______________________________________________,</w:t>
      </w:r>
    </w:p>
    <w:p w:rsidR="00113EB5" w:rsidRPr="003E78BE" w:rsidRDefault="00113EB5" w:rsidP="00113EB5">
      <w:pPr>
        <w:jc w:val="center"/>
      </w:pPr>
      <w:r w:rsidRPr="003E78BE">
        <w:t>(серия, номер) (когда и кем выдан)</w:t>
      </w:r>
    </w:p>
    <w:p w:rsidR="00113EB5" w:rsidRPr="003E78BE" w:rsidRDefault="00113EB5" w:rsidP="00113EB5">
      <w:pPr>
        <w:jc w:val="both"/>
      </w:pPr>
      <w:r w:rsidRPr="003E78BE">
        <w:t>адрес регистрации:_______________________________________________________,</w:t>
      </w:r>
    </w:p>
    <w:p w:rsidR="00113EB5" w:rsidRPr="003E78BE" w:rsidRDefault="00113EB5" w:rsidP="00113EB5">
      <w:pPr>
        <w:jc w:val="both"/>
      </w:pPr>
      <w:r w:rsidRPr="003E78BE">
        <w:t xml:space="preserve">даю свое согласие на обработку организаторами Всероссийского </w:t>
      </w:r>
      <w:r>
        <w:t xml:space="preserve">Бушуевского фестиваля </w:t>
      </w:r>
      <w:r w:rsidRPr="003E78BE">
        <w:t xml:space="preserve">моих персональных данных, относящихся исключительно </w:t>
      </w:r>
      <w:r w:rsidR="00010610">
        <w:br/>
      </w:r>
      <w:r w:rsidRPr="003E78BE">
        <w:t xml:space="preserve">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</w:t>
      </w:r>
    </w:p>
    <w:p w:rsidR="00113EB5" w:rsidRPr="003E78BE" w:rsidRDefault="00113EB5" w:rsidP="00113EB5">
      <w:pPr>
        <w:ind w:firstLine="709"/>
        <w:jc w:val="both"/>
      </w:pPr>
      <w:r w:rsidRPr="003E78BE">
        <w:t>Я даю согласие на использование персональных данных иск</w:t>
      </w:r>
      <w:r w:rsidR="00010610">
        <w:t>лючительно</w:t>
      </w:r>
      <w:r w:rsidR="00010610">
        <w:br/>
        <w:t xml:space="preserve">в целях участия во </w:t>
      </w:r>
      <w:r w:rsidRPr="003E78BE">
        <w:t xml:space="preserve">Всероссийском Бушуевском фестивале, а также </w:t>
      </w:r>
      <w:r w:rsidRPr="003E78BE">
        <w:br/>
        <w:t>на хранение данных об этих результатах на электронных носителях.</w:t>
      </w:r>
    </w:p>
    <w:p w:rsidR="00113EB5" w:rsidRPr="003E78BE" w:rsidRDefault="00113EB5" w:rsidP="00113EB5">
      <w:pPr>
        <w:ind w:firstLine="709"/>
        <w:jc w:val="both"/>
      </w:pPr>
      <w:r w:rsidRPr="003E78BE">
        <w:t>Настоящее согласие предоставляется мной на осуществление д</w:t>
      </w:r>
      <w:r w:rsidR="00010610">
        <w:t>ействий</w:t>
      </w:r>
      <w:r w:rsidR="00010610">
        <w:br/>
      </w:r>
      <w:r w:rsidRPr="003E78BE">
        <w:t xml:space="preserve"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010610">
        <w:br/>
      </w:r>
      <w:r w:rsidRPr="003E78BE">
        <w:t>а также осуществление любых иных действий, предусмотренных действующим законодательством Российской Федерации.</w:t>
      </w:r>
    </w:p>
    <w:p w:rsidR="00113EB5" w:rsidRPr="003E78BE" w:rsidRDefault="00113EB5" w:rsidP="00113EB5">
      <w:pPr>
        <w:ind w:firstLine="709"/>
        <w:jc w:val="both"/>
      </w:pPr>
      <w:r w:rsidRPr="003E78BE">
        <w:t xml:space="preserve">Я проинформирован, что организаторы Всероссийского Бушуевского фестиваля гарантируют обработку моих персональных данных </w:t>
      </w:r>
      <w:r w:rsidR="00010610">
        <w:br/>
        <w:t xml:space="preserve">в соответствии </w:t>
      </w:r>
      <w:r w:rsidRPr="003E78BE">
        <w:t xml:space="preserve">с действующим законодательством Российской Федерации </w:t>
      </w:r>
      <w:r w:rsidR="00010610">
        <w:br/>
      </w:r>
      <w:r w:rsidRPr="003E78BE">
        <w:t>как неавтоматизированным, так и автоматизированным способами.</w:t>
      </w:r>
    </w:p>
    <w:p w:rsidR="00113EB5" w:rsidRPr="003E78BE" w:rsidRDefault="00113EB5" w:rsidP="00113EB5">
      <w:pPr>
        <w:ind w:firstLine="709"/>
        <w:jc w:val="both"/>
      </w:pPr>
      <w:r w:rsidRPr="003E78BE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13EB5" w:rsidRPr="003E78BE" w:rsidRDefault="00113EB5" w:rsidP="00113EB5">
      <w:pPr>
        <w:ind w:firstLine="709"/>
        <w:jc w:val="both"/>
      </w:pPr>
      <w:r w:rsidRPr="003E78BE">
        <w:t>Данное согласие может быть отозвано в любой момент по моему письменному заявлению.</w:t>
      </w:r>
    </w:p>
    <w:p w:rsidR="00113EB5" w:rsidRPr="003E78BE" w:rsidRDefault="00113EB5" w:rsidP="00113EB5">
      <w:pPr>
        <w:ind w:firstLine="709"/>
        <w:jc w:val="both"/>
      </w:pPr>
      <w:r w:rsidRPr="003E78BE">
        <w:t>Я подтверждаю, что, давая такое согласие, я действую по собственной воле и в своих интересах.</w:t>
      </w:r>
    </w:p>
    <w:p w:rsidR="00113EB5" w:rsidRPr="003E78BE" w:rsidRDefault="00113EB5" w:rsidP="00113EB5">
      <w:r w:rsidRPr="003E78BE">
        <w:t>«____» ___________ 202__ г. __________________________ /_______________/</w:t>
      </w:r>
    </w:p>
    <w:p w:rsidR="00113EB5" w:rsidRPr="003E78BE" w:rsidRDefault="00113EB5" w:rsidP="00113EB5">
      <w:r w:rsidRPr="003E78BE">
        <w:t xml:space="preserve">                                                          Расшифровка                                     подпись</w:t>
      </w:r>
    </w:p>
    <w:p w:rsidR="00113EB5" w:rsidRDefault="00113EB5" w:rsidP="000275E6">
      <w:pPr>
        <w:jc w:val="both"/>
      </w:pPr>
    </w:p>
    <w:p w:rsidR="00010610" w:rsidRDefault="00010610" w:rsidP="000275E6">
      <w:pPr>
        <w:jc w:val="both"/>
      </w:pPr>
    </w:p>
    <w:p w:rsidR="00010610" w:rsidRDefault="00010610" w:rsidP="000275E6">
      <w:pPr>
        <w:jc w:val="both"/>
      </w:pPr>
    </w:p>
    <w:p w:rsidR="00010610" w:rsidRDefault="00010610" w:rsidP="000275E6">
      <w:pPr>
        <w:jc w:val="both"/>
      </w:pPr>
    </w:p>
    <w:p w:rsidR="00010610" w:rsidRDefault="00010610" w:rsidP="000275E6">
      <w:pPr>
        <w:jc w:val="both"/>
      </w:pPr>
    </w:p>
    <w:p w:rsidR="00010610" w:rsidRDefault="00010610" w:rsidP="000275E6">
      <w:pPr>
        <w:jc w:val="both"/>
      </w:pPr>
    </w:p>
    <w:p w:rsidR="00010610" w:rsidRDefault="00010610" w:rsidP="000275E6">
      <w:pPr>
        <w:jc w:val="both"/>
      </w:pPr>
      <w:r>
        <w:br w:type="page"/>
      </w:r>
    </w:p>
    <w:p w:rsidR="00010610" w:rsidRPr="003E78BE" w:rsidRDefault="00010610" w:rsidP="00010610">
      <w:pPr>
        <w:jc w:val="right"/>
      </w:pPr>
      <w:r w:rsidRPr="003E78BE">
        <w:lastRenderedPageBreak/>
        <w:t>Приложение 5</w:t>
      </w:r>
    </w:p>
    <w:p w:rsidR="00010610" w:rsidRPr="003E78BE" w:rsidRDefault="00010610" w:rsidP="00010610">
      <w:pPr>
        <w:jc w:val="right"/>
      </w:pPr>
      <w:r w:rsidRPr="003E78BE">
        <w:t>к Положению о проведении</w:t>
      </w:r>
    </w:p>
    <w:p w:rsidR="00010610" w:rsidRDefault="00010610" w:rsidP="00010610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010610" w:rsidRDefault="00010610" w:rsidP="00010610">
      <w:pPr>
        <w:jc w:val="right"/>
      </w:pPr>
    </w:p>
    <w:p w:rsidR="00010610" w:rsidRPr="003E78BE" w:rsidRDefault="00010610" w:rsidP="00010610">
      <w:pPr>
        <w:spacing w:line="0" w:lineRule="atLeast"/>
        <w:ind w:left="-284"/>
        <w:jc w:val="center"/>
      </w:pPr>
      <w:r w:rsidRPr="003E78BE">
        <w:t xml:space="preserve">Условия оплаты организационных взносов </w:t>
      </w:r>
    </w:p>
    <w:p w:rsidR="00010610" w:rsidRDefault="00010610" w:rsidP="00010610">
      <w:pPr>
        <w:ind w:left="-284"/>
        <w:jc w:val="center"/>
      </w:pPr>
      <w:r w:rsidRPr="003E78BE">
        <w:t xml:space="preserve">в </w:t>
      </w:r>
      <w:r w:rsidRPr="003E78BE">
        <w:rPr>
          <w:lang w:val="en-US"/>
        </w:rPr>
        <w:t>VII</w:t>
      </w:r>
      <w:r w:rsidRPr="003E78BE">
        <w:t>Бушуевском фестивале</w:t>
      </w:r>
    </w:p>
    <w:p w:rsidR="00010610" w:rsidRDefault="00010610" w:rsidP="00010610">
      <w:pPr>
        <w:ind w:left="-284"/>
        <w:jc w:val="center"/>
      </w:pPr>
    </w:p>
    <w:p w:rsidR="00010610" w:rsidRPr="003E78BE" w:rsidRDefault="00010610" w:rsidP="00010610">
      <w:pPr>
        <w:widowControl w:val="0"/>
        <w:tabs>
          <w:tab w:val="left" w:pos="284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</w:pPr>
      <w:r>
        <w:t>1. </w:t>
      </w:r>
      <w:r w:rsidRPr="003E78BE">
        <w:t>Сумма организационного</w:t>
      </w:r>
      <w:r>
        <w:t xml:space="preserve"> взноса за размещение за 2 дня </w:t>
      </w:r>
      <w:r w:rsidRPr="003E78BE">
        <w:t>27, 28 июля 2024 г. (таблица № 1)</w:t>
      </w:r>
    </w:p>
    <w:p w:rsidR="00010610" w:rsidRPr="003E78BE" w:rsidRDefault="00010610" w:rsidP="00010610">
      <w:pPr>
        <w:spacing w:line="0" w:lineRule="atLeast"/>
      </w:pPr>
    </w:p>
    <w:p w:rsidR="00010610" w:rsidRDefault="00010610" w:rsidP="00010610">
      <w:pPr>
        <w:spacing w:line="0" w:lineRule="atLeast"/>
        <w:ind w:left="-426"/>
        <w:jc w:val="center"/>
      </w:pPr>
      <w:r w:rsidRPr="003E78BE">
        <w:t xml:space="preserve">Участие в Ярмарочной улице </w:t>
      </w:r>
    </w:p>
    <w:p w:rsidR="00010610" w:rsidRDefault="00010610" w:rsidP="00010610">
      <w:pPr>
        <w:spacing w:line="0" w:lineRule="atLeast"/>
        <w:ind w:right="-1"/>
        <w:jc w:val="right"/>
      </w:pPr>
      <w:r w:rsidRPr="003E78BE">
        <w:t>Таблица №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5"/>
        <w:gridCol w:w="3052"/>
        <w:gridCol w:w="2372"/>
      </w:tblGrid>
      <w:tr w:rsidR="00010610" w:rsidRPr="00010610" w:rsidTr="00010610">
        <w:trPr>
          <w:trHeight w:val="880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Метраж ярмарочного места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Сумма при оплате</w:t>
            </w:r>
          </w:p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До 01 июля 2024 г. (включительно)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 xml:space="preserve">Сумма </w:t>
            </w:r>
            <w:r w:rsidRPr="00010610">
              <w:rPr>
                <w:sz w:val="24"/>
                <w:szCs w:val="24"/>
              </w:rPr>
              <w:br/>
              <w:t xml:space="preserve">при оплатепосле </w:t>
            </w:r>
            <w:r w:rsidRPr="00010610">
              <w:rPr>
                <w:sz w:val="24"/>
                <w:szCs w:val="24"/>
              </w:rPr>
              <w:br/>
              <w:t>01 июля 2024 г.</w:t>
            </w:r>
          </w:p>
        </w:tc>
      </w:tr>
      <w:tr w:rsidR="00010610" w:rsidRPr="00010610" w:rsidTr="00010610">
        <w:trPr>
          <w:trHeight w:val="288"/>
        </w:trPr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010610">
              <w:rPr>
                <w:sz w:val="24"/>
                <w:szCs w:val="24"/>
              </w:rPr>
              <w:t>Ярмарочное место 4 м</w:t>
            </w:r>
            <w:r w:rsidRPr="0001061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  <w:lang w:val="en-US"/>
              </w:rPr>
              <w:t>3</w:t>
            </w:r>
            <w:r w:rsidRPr="00010610">
              <w:rPr>
                <w:sz w:val="24"/>
                <w:szCs w:val="24"/>
              </w:rPr>
              <w:t>000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  <w:lang w:val="en-US"/>
              </w:rPr>
              <w:t>3</w:t>
            </w:r>
            <w:r w:rsidRPr="00010610">
              <w:rPr>
                <w:sz w:val="24"/>
                <w:szCs w:val="24"/>
              </w:rPr>
              <w:t xml:space="preserve"> 500 руб.</w:t>
            </w:r>
          </w:p>
        </w:tc>
      </w:tr>
    </w:tbl>
    <w:p w:rsidR="00010610" w:rsidRDefault="00010610" w:rsidP="00010610">
      <w:pPr>
        <w:spacing w:line="0" w:lineRule="atLeast"/>
        <w:ind w:left="-426"/>
        <w:jc w:val="center"/>
      </w:pPr>
    </w:p>
    <w:p w:rsidR="00010610" w:rsidRPr="003E78BE" w:rsidRDefault="00010610" w:rsidP="00010610">
      <w:pPr>
        <w:spacing w:line="0" w:lineRule="atLeast"/>
        <w:ind w:firstLine="709"/>
        <w:jc w:val="both"/>
      </w:pPr>
      <w:r w:rsidRPr="003E78BE">
        <w:t>2. Сумма организационного взноса за размещение за 1 день, оплачивается оба торговых дня фестиваля вне зависимости от планируемого и фактического пребывания вами на площадке (таблица № 2)</w:t>
      </w:r>
    </w:p>
    <w:p w:rsidR="00010610" w:rsidRPr="003E78BE" w:rsidRDefault="00010610" w:rsidP="00010610">
      <w:pPr>
        <w:spacing w:line="0" w:lineRule="atLeast"/>
        <w:jc w:val="center"/>
      </w:pPr>
    </w:p>
    <w:p w:rsidR="00010610" w:rsidRPr="003E78BE" w:rsidRDefault="00010610" w:rsidP="00010610">
      <w:pPr>
        <w:spacing w:line="0" w:lineRule="atLeast"/>
        <w:jc w:val="center"/>
      </w:pPr>
      <w:r w:rsidRPr="003E78BE">
        <w:t>Участие в зоне питания (Фуд-корт)</w:t>
      </w:r>
    </w:p>
    <w:p w:rsidR="00010610" w:rsidRPr="003E78BE" w:rsidRDefault="00010610" w:rsidP="00010610">
      <w:pPr>
        <w:spacing w:line="0" w:lineRule="atLeast"/>
        <w:jc w:val="right"/>
      </w:pPr>
      <w:r w:rsidRPr="003E78BE">
        <w:t>Таблица №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268"/>
        <w:gridCol w:w="2835"/>
      </w:tblGrid>
      <w:tr w:rsidR="00010610" w:rsidRPr="00010610" w:rsidTr="00010610">
        <w:trPr>
          <w:trHeight w:val="11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 xml:space="preserve">Торговая площадь с учетом зоны обслуживания, кадастровой стоимости </w:t>
            </w:r>
            <w:r>
              <w:rPr>
                <w:sz w:val="24"/>
                <w:szCs w:val="24"/>
              </w:rPr>
              <w:br/>
            </w:r>
            <w:r w:rsidRPr="00010610">
              <w:rPr>
                <w:sz w:val="24"/>
                <w:szCs w:val="24"/>
              </w:rPr>
              <w:t>за 1 кв.м</w:t>
            </w:r>
            <w:r>
              <w:rPr>
                <w:sz w:val="24"/>
                <w:szCs w:val="24"/>
              </w:rPr>
              <w:t>етр</w:t>
            </w:r>
            <w:r w:rsidRPr="00010610">
              <w:rPr>
                <w:sz w:val="24"/>
                <w:szCs w:val="24"/>
              </w:rPr>
              <w:t>, компенсации расходов организаторов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Сумма при оплате</w:t>
            </w:r>
          </w:p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До 01 июля 2024 г. (включительно)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 xml:space="preserve">Сумма при оплатепосле </w:t>
            </w:r>
            <w:r w:rsidRPr="00010610">
              <w:rPr>
                <w:sz w:val="24"/>
                <w:szCs w:val="24"/>
              </w:rPr>
              <w:br/>
              <w:t>01 июля 2024 г.</w:t>
            </w:r>
          </w:p>
        </w:tc>
      </w:tr>
      <w:tr w:rsidR="00010610" w:rsidRPr="00010610" w:rsidTr="00010610">
        <w:trPr>
          <w:trHeight w:val="10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Торговая площадь 6 м2</w:t>
            </w:r>
          </w:p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 xml:space="preserve">(торговля с приготовлением пищи, </w:t>
            </w:r>
            <w:r>
              <w:rPr>
                <w:sz w:val="24"/>
                <w:szCs w:val="24"/>
              </w:rPr>
              <w:br/>
            </w:r>
            <w:r w:rsidRPr="00010610">
              <w:rPr>
                <w:sz w:val="24"/>
                <w:szCs w:val="24"/>
              </w:rPr>
              <w:t>в том числе ш</w:t>
            </w:r>
            <w:r>
              <w:rPr>
                <w:sz w:val="24"/>
                <w:szCs w:val="24"/>
              </w:rPr>
              <w:t>ашлыка, барбекю и тому подобное</w:t>
            </w:r>
            <w:r w:rsidRPr="00010610">
              <w:rPr>
                <w:sz w:val="24"/>
                <w:szCs w:val="24"/>
              </w:rPr>
              <w:t xml:space="preserve"> с применением открытого огня)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7 500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8 000 руб.</w:t>
            </w:r>
          </w:p>
        </w:tc>
      </w:tr>
      <w:tr w:rsidR="00010610" w:rsidRPr="00010610" w:rsidTr="00010610">
        <w:trPr>
          <w:trHeight w:val="8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Торговая площадь 6 м2</w:t>
            </w:r>
          </w:p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(торговля продуктов питания</w:t>
            </w:r>
            <w:r w:rsidRPr="00010610">
              <w:rPr>
                <w:sz w:val="24"/>
                <w:szCs w:val="24"/>
              </w:rPr>
              <w:br/>
              <w:t>в том числе выпечка, газированная 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>4 000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10" w:rsidRPr="00010610" w:rsidRDefault="00010610" w:rsidP="0001061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10610">
              <w:rPr>
                <w:sz w:val="24"/>
                <w:szCs w:val="24"/>
              </w:rPr>
              <w:t xml:space="preserve">4 </w:t>
            </w:r>
            <w:r w:rsidRPr="00010610">
              <w:rPr>
                <w:sz w:val="24"/>
                <w:szCs w:val="24"/>
                <w:lang w:val="en-US"/>
              </w:rPr>
              <w:t>5</w:t>
            </w:r>
            <w:r w:rsidRPr="00010610">
              <w:rPr>
                <w:sz w:val="24"/>
                <w:szCs w:val="24"/>
              </w:rPr>
              <w:t>00 руб.</w:t>
            </w:r>
          </w:p>
        </w:tc>
      </w:tr>
    </w:tbl>
    <w:p w:rsidR="00010610" w:rsidRDefault="00010610" w:rsidP="00010610">
      <w:pPr>
        <w:spacing w:line="0" w:lineRule="atLeast"/>
        <w:ind w:left="-426"/>
        <w:jc w:val="center"/>
      </w:pPr>
    </w:p>
    <w:p w:rsidR="00010610" w:rsidRPr="003E78BE" w:rsidRDefault="00010610" w:rsidP="00010610">
      <w:pPr>
        <w:spacing w:line="0" w:lineRule="atLeast"/>
        <w:ind w:firstLine="709"/>
        <w:jc w:val="both"/>
      </w:pPr>
      <w:r w:rsidRPr="003E78BE">
        <w:t>Претендент должен заполнить Заявку (см. Приложение № 1) и направить ее организаторам фестиваля на эл.адрес:</w:t>
      </w:r>
    </w:p>
    <w:p w:rsidR="00010610" w:rsidRPr="003E78BE" w:rsidRDefault="003E465F" w:rsidP="00010610">
      <w:pPr>
        <w:tabs>
          <w:tab w:val="left" w:pos="993"/>
        </w:tabs>
        <w:spacing w:line="0" w:lineRule="atLeast"/>
        <w:ind w:left="709"/>
        <w:contextualSpacing/>
        <w:jc w:val="both"/>
      </w:pPr>
      <w:r>
        <w:t>1)</w:t>
      </w:r>
      <w:r w:rsidR="00010610">
        <w:t> </w:t>
      </w:r>
      <w:r w:rsidR="00010610" w:rsidRPr="003E78BE">
        <w:t>Ярмарочная улица: bushuyevskiy.festival@mail.ru</w:t>
      </w:r>
    </w:p>
    <w:p w:rsidR="00010610" w:rsidRPr="00074ED8" w:rsidRDefault="003E465F" w:rsidP="003E465F">
      <w:pPr>
        <w:tabs>
          <w:tab w:val="left" w:pos="993"/>
        </w:tabs>
        <w:spacing w:line="0" w:lineRule="atLeast"/>
        <w:ind w:left="709"/>
        <w:contextualSpacing/>
        <w:jc w:val="both"/>
        <w:rPr>
          <w:color w:val="000000" w:themeColor="text1"/>
        </w:rPr>
      </w:pPr>
      <w:r>
        <w:t>2) </w:t>
      </w:r>
      <w:r w:rsidR="00010610" w:rsidRPr="003E78BE">
        <w:t xml:space="preserve">Зона питания (Фуд-корт) </w:t>
      </w:r>
      <w:hyperlink r:id="rId11" w:history="1">
        <w:r w:rsidR="00010610" w:rsidRPr="00074ED8">
          <w:rPr>
            <w:color w:val="000000" w:themeColor="text1"/>
            <w:u w:val="single"/>
          </w:rPr>
          <w:t>crylatcko@yandex.ru</w:t>
        </w:r>
      </w:hyperlink>
    </w:p>
    <w:p w:rsidR="00010610" w:rsidRPr="003E78BE" w:rsidRDefault="003E465F" w:rsidP="003E465F">
      <w:pPr>
        <w:tabs>
          <w:tab w:val="left" w:pos="993"/>
        </w:tabs>
        <w:spacing w:line="0" w:lineRule="atLeast"/>
        <w:ind w:left="709"/>
        <w:contextualSpacing/>
        <w:jc w:val="both"/>
      </w:pPr>
      <w:r>
        <w:t>3) </w:t>
      </w:r>
      <w:r w:rsidR="00010610" w:rsidRPr="003E78BE">
        <w:t>Зона мастер-классов crylatcko@yandex.ru</w:t>
      </w:r>
    </w:p>
    <w:p w:rsidR="00010610" w:rsidRPr="003E78BE" w:rsidRDefault="00010610" w:rsidP="00010610">
      <w:pPr>
        <w:spacing w:line="0" w:lineRule="atLeast"/>
        <w:ind w:firstLine="709"/>
        <w:jc w:val="both"/>
      </w:pPr>
      <w:r w:rsidRPr="003E78BE">
        <w:t>Участие в Фестивале невозможно без оплаты организационного взноса. Исключение составляют Мастера со званием «Народный мастер-ремесленник Челябинской области». Они освобождаются от организационного взноса.</w:t>
      </w:r>
    </w:p>
    <w:p w:rsidR="00010610" w:rsidRPr="003E78BE" w:rsidRDefault="00010610" w:rsidP="00010610">
      <w:pPr>
        <w:spacing w:line="0" w:lineRule="atLeast"/>
        <w:ind w:firstLine="709"/>
        <w:jc w:val="both"/>
      </w:pPr>
      <w:r w:rsidRPr="003E78BE">
        <w:t xml:space="preserve">Допуск к участию в ярмарочной площадке фестиваля осуществляется исключительно при наличии бейджа участника Фестиваля (выдается </w:t>
      </w:r>
      <w:r w:rsidR="003E465F">
        <w:br/>
      </w:r>
      <w:r w:rsidRPr="003E78BE">
        <w:t>при регистрации в оргкомитете фестиваля).</w:t>
      </w:r>
    </w:p>
    <w:p w:rsidR="00010610" w:rsidRPr="003E78BE" w:rsidRDefault="00010610" w:rsidP="003E465F">
      <w:pPr>
        <w:spacing w:line="0" w:lineRule="atLeast"/>
        <w:ind w:firstLine="709"/>
        <w:jc w:val="both"/>
      </w:pPr>
      <w:r w:rsidRPr="003E78BE">
        <w:t>Если размер ярмарочного места превышает 4 кв.</w:t>
      </w:r>
      <w:r w:rsidR="003E465F">
        <w:t> </w:t>
      </w:r>
      <w:r w:rsidRPr="003E78BE">
        <w:t>метра, участник оплачивает организационный взнос согласно занимаемому количеству торговых мест, из расчета 1 торговое место=4 м2.</w:t>
      </w:r>
    </w:p>
    <w:p w:rsidR="00010610" w:rsidRPr="003E78BE" w:rsidRDefault="00010610" w:rsidP="003E465F">
      <w:pPr>
        <w:spacing w:line="0" w:lineRule="atLeast"/>
        <w:ind w:firstLine="709"/>
        <w:jc w:val="both"/>
      </w:pPr>
      <w:r w:rsidRPr="003E78BE">
        <w:lastRenderedPageBreak/>
        <w:t xml:space="preserve">Для размещения на зоне фуд-корта Бушуевского Фестиваля 2024 г, необходимо отправить на почту </w:t>
      </w:r>
      <w:r w:rsidRPr="003E78BE">
        <w:rPr>
          <w:lang w:val="en-US"/>
        </w:rPr>
        <w:t>crylatcko</w:t>
      </w:r>
      <w:r w:rsidRPr="003E78BE">
        <w:t>@</w:t>
      </w:r>
      <w:r w:rsidRPr="003E78BE">
        <w:rPr>
          <w:lang w:val="en-US"/>
        </w:rPr>
        <w:t>yandex</w:t>
      </w:r>
      <w:r w:rsidRPr="003E78BE">
        <w:t>.</w:t>
      </w:r>
      <w:r w:rsidRPr="003E78BE">
        <w:rPr>
          <w:lang w:val="en-US"/>
        </w:rPr>
        <w:t>ru</w:t>
      </w:r>
      <w:r w:rsidRPr="003E78BE">
        <w:t>:</w:t>
      </w:r>
    </w:p>
    <w:p w:rsidR="00010610" w:rsidRPr="003E78BE" w:rsidRDefault="003E465F" w:rsidP="003E465F">
      <w:pPr>
        <w:spacing w:line="0" w:lineRule="atLeast"/>
        <w:ind w:firstLine="709"/>
        <w:jc w:val="both"/>
      </w:pPr>
      <w:r>
        <w:t>- заявку на участие (п</w:t>
      </w:r>
      <w:r w:rsidR="00010610" w:rsidRPr="003E78BE">
        <w:t>риложение № 2);</w:t>
      </w:r>
    </w:p>
    <w:p w:rsidR="00010610" w:rsidRPr="003E78BE" w:rsidRDefault="003E465F" w:rsidP="003E465F">
      <w:pPr>
        <w:spacing w:line="0" w:lineRule="atLeast"/>
        <w:ind w:firstLine="709"/>
        <w:jc w:val="both"/>
      </w:pPr>
      <w:r>
        <w:t>- </w:t>
      </w:r>
      <w:r w:rsidR="00010610" w:rsidRPr="003E78BE">
        <w:t>согласие на обработку пер</w:t>
      </w:r>
      <w:r>
        <w:t>сональных данных (п</w:t>
      </w:r>
      <w:r w:rsidR="00010610" w:rsidRPr="003E78BE">
        <w:t>риложение № 4);</w:t>
      </w:r>
    </w:p>
    <w:p w:rsidR="00010610" w:rsidRPr="003E78BE" w:rsidRDefault="003E465F" w:rsidP="003E465F">
      <w:pPr>
        <w:spacing w:line="0" w:lineRule="atLeast"/>
        <w:ind w:firstLine="709"/>
        <w:jc w:val="both"/>
      </w:pPr>
      <w:r>
        <w:t>- </w:t>
      </w:r>
      <w:r w:rsidR="00010610" w:rsidRPr="003E78BE">
        <w:t>копию мед.</w:t>
      </w:r>
      <w:r>
        <w:t> </w:t>
      </w:r>
      <w:r w:rsidR="00010610" w:rsidRPr="003E78BE">
        <w:t>книжки работника непосредственно на точке в день фестиваля;</w:t>
      </w:r>
    </w:p>
    <w:p w:rsidR="00010610" w:rsidRPr="003E78BE" w:rsidRDefault="003E465F" w:rsidP="003E465F">
      <w:pPr>
        <w:spacing w:line="0" w:lineRule="atLeast"/>
        <w:ind w:firstLine="709"/>
        <w:jc w:val="both"/>
      </w:pPr>
      <w:r>
        <w:t>- </w:t>
      </w:r>
      <w:r w:rsidR="00010610" w:rsidRPr="003E78BE">
        <w:t>фото оборудования и торговой палатки;</w:t>
      </w:r>
    </w:p>
    <w:p w:rsidR="00010610" w:rsidRPr="003E78BE" w:rsidRDefault="003E465F" w:rsidP="003E465F">
      <w:pPr>
        <w:spacing w:line="0" w:lineRule="atLeast"/>
        <w:ind w:firstLine="709"/>
        <w:jc w:val="both"/>
      </w:pPr>
      <w:r>
        <w:t>- </w:t>
      </w:r>
      <w:r w:rsidR="00010610" w:rsidRPr="003E78BE">
        <w:t>необходимость электро-подключения и объем.</w:t>
      </w:r>
    </w:p>
    <w:p w:rsidR="00010610" w:rsidRPr="003E78BE" w:rsidRDefault="00010610" w:rsidP="003E465F">
      <w:pPr>
        <w:spacing w:line="0" w:lineRule="atLeast"/>
        <w:ind w:firstLine="709"/>
        <w:jc w:val="both"/>
      </w:pPr>
      <w:r w:rsidRPr="003E78BE">
        <w:t xml:space="preserve">Оплата происходит только после обработки заявки менеджером, выставления платежного документа и на расчетный счет МАУ ЗПКО. Оплата переводом через карту, по номеру телефона, наличными категорически </w:t>
      </w:r>
      <w:r w:rsidR="003E465F">
        <w:br/>
      </w:r>
      <w:r w:rsidR="003E465F" w:rsidRPr="003E78BE">
        <w:t>не принимается</w:t>
      </w:r>
      <w:r w:rsidRPr="003E78BE">
        <w:t>.</w:t>
      </w:r>
    </w:p>
    <w:p w:rsidR="00010610" w:rsidRPr="003E78BE" w:rsidRDefault="00010610" w:rsidP="003E465F">
      <w:pPr>
        <w:spacing w:line="0" w:lineRule="atLeast"/>
        <w:ind w:firstLine="709"/>
        <w:jc w:val="both"/>
      </w:pPr>
      <w:r w:rsidRPr="003E78BE">
        <w:t xml:space="preserve">Необходимо указать в заявке свои данные, наличие ИП </w:t>
      </w:r>
      <w:r w:rsidR="003E465F">
        <w:br/>
      </w:r>
      <w:r w:rsidRPr="003E78BE">
        <w:t>или с</w:t>
      </w:r>
      <w:r w:rsidR="003E465F">
        <w:t>амозанятости -</w:t>
      </w:r>
      <w:r w:rsidRPr="003E78BE">
        <w:t xml:space="preserve"> ИНН, СНИЛС, паспортные данные. </w:t>
      </w:r>
    </w:p>
    <w:p w:rsidR="00010610" w:rsidRPr="003E78BE" w:rsidRDefault="00010610" w:rsidP="003E465F">
      <w:pPr>
        <w:spacing w:line="0" w:lineRule="atLeast"/>
        <w:ind w:firstLine="709"/>
        <w:jc w:val="both"/>
      </w:pPr>
      <w:r w:rsidRPr="003E78BE">
        <w:t>Прилагается информация о количестве занимаемой площа</w:t>
      </w:r>
      <w:r w:rsidR="003E465F">
        <w:t>ди, используемого оборудования -</w:t>
      </w:r>
      <w:r w:rsidRPr="003E78BE">
        <w:t xml:space="preserve"> столов, шатров, стульев, рекламных стоек, </w:t>
      </w:r>
      <w:r w:rsidR="003E465F">
        <w:br/>
      </w:r>
      <w:r w:rsidRPr="003E78BE">
        <w:t>а также их размеры.</w:t>
      </w:r>
    </w:p>
    <w:p w:rsidR="00010610" w:rsidRPr="003E78BE" w:rsidRDefault="00010610" w:rsidP="003E465F">
      <w:pPr>
        <w:spacing w:line="0" w:lineRule="atLeast"/>
        <w:ind w:firstLine="851"/>
        <w:jc w:val="both"/>
      </w:pPr>
      <w:r w:rsidRPr="003E78BE">
        <w:t>При расстановке более чем на 1 торговом месте оплачивается каждое занимаемое торговое место, в расчете 6</w:t>
      </w:r>
      <w:r w:rsidR="003E465F">
        <w:t> </w:t>
      </w:r>
      <w:r w:rsidRPr="003E78BE">
        <w:t>м</w:t>
      </w:r>
      <w:r w:rsidR="003E465F">
        <w:t>2 - 1 торговое место/до 6 м2 -</w:t>
      </w:r>
      <w:r w:rsidRPr="003E78BE">
        <w:t xml:space="preserve"> 1</w:t>
      </w:r>
      <w:r w:rsidR="003E465F">
        <w:t xml:space="preserve"> торговое место, от 7 до 12 м2 -</w:t>
      </w:r>
      <w:r w:rsidRPr="003E78BE">
        <w:t xml:space="preserve"> 2 </w:t>
      </w:r>
      <w:r w:rsidR="003E465F">
        <w:t>торговых места, от 13 до 18 м2 -</w:t>
      </w:r>
      <w:r w:rsidRPr="003E78BE">
        <w:t xml:space="preserve"> 3 </w:t>
      </w:r>
      <w:r w:rsidR="003E465F">
        <w:t xml:space="preserve">торговых места, от 19 до 24 м2 - 4 торговых места </w:t>
      </w:r>
      <w:r w:rsidRPr="003E78BE">
        <w:t>и так далее.</w:t>
      </w:r>
    </w:p>
    <w:p w:rsidR="00010610" w:rsidRPr="003E78BE" w:rsidRDefault="00010610" w:rsidP="00010610">
      <w:pPr>
        <w:spacing w:line="0" w:lineRule="atLeast"/>
        <w:jc w:val="both"/>
      </w:pPr>
    </w:p>
    <w:p w:rsidR="00010610" w:rsidRPr="003E78BE" w:rsidRDefault="00010610" w:rsidP="00010610">
      <w:pPr>
        <w:spacing w:line="264" w:lineRule="atLeast"/>
        <w:jc w:val="right"/>
      </w:pPr>
    </w:p>
    <w:p w:rsidR="00010610" w:rsidRPr="003E78BE" w:rsidRDefault="00010610" w:rsidP="00010610">
      <w:pPr>
        <w:shd w:val="clear" w:color="auto" w:fill="FFFFFF"/>
        <w:spacing w:line="288" w:lineRule="auto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>Реквизиты учреждения: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>Полное наименование:</w:t>
      </w:r>
    </w:p>
    <w:p w:rsidR="00010610" w:rsidRPr="003E78BE" w:rsidRDefault="00010610" w:rsidP="00010610">
      <w:pPr>
        <w:shd w:val="clear" w:color="auto" w:fill="FFFFFF"/>
        <w:spacing w:line="288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 xml:space="preserve">Муниципальное автономное учреждение «Златоустовские парки культуры </w:t>
      </w:r>
      <w:r w:rsidR="003E465F">
        <w:rPr>
          <w:color w:val="000000"/>
        </w:rPr>
        <w:br/>
      </w:r>
      <w:r w:rsidRPr="003E78BE">
        <w:rPr>
          <w:color w:val="000000"/>
        </w:rPr>
        <w:t>и отдыха»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>Сокращенное наименование: МАУ «ЗПКО»</w:t>
      </w:r>
    </w:p>
    <w:p w:rsidR="00010610" w:rsidRPr="003E78BE" w:rsidRDefault="00010610" w:rsidP="00010610">
      <w:pPr>
        <w:shd w:val="clear" w:color="auto" w:fill="FFFFFF"/>
        <w:spacing w:line="288" w:lineRule="auto"/>
        <w:jc w:val="both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>Создано на основании Распоряжения администрации Златоустовского городского округа от 08.12.2011г. № 1778-р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color w:val="000000"/>
        </w:rPr>
      </w:pPr>
      <w:r w:rsidRPr="003E78BE">
        <w:rPr>
          <w:color w:val="000000"/>
        </w:rPr>
        <w:t>ОГРН: 1117404005443 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color w:val="000000"/>
        </w:rPr>
      </w:pPr>
      <w:r w:rsidRPr="003E78BE">
        <w:rPr>
          <w:color w:val="000000"/>
        </w:rPr>
        <w:t>ОКТМО 75712000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>ОКПО: 37866332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>ИНН: 7404058545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rFonts w:ascii="yandex-sans" w:hAnsi="yandex-sans"/>
          <w:color w:val="000000"/>
          <w:sz w:val="23"/>
          <w:szCs w:val="23"/>
        </w:rPr>
      </w:pPr>
      <w:r w:rsidRPr="003E78BE">
        <w:rPr>
          <w:color w:val="000000"/>
        </w:rPr>
        <w:t>КПП: 740401001</w:t>
      </w:r>
    </w:p>
    <w:p w:rsidR="00010610" w:rsidRPr="003E78BE" w:rsidRDefault="003E465F" w:rsidP="00010610">
      <w:pPr>
        <w:shd w:val="clear" w:color="auto" w:fill="FFFFFF"/>
        <w:spacing w:line="288" w:lineRule="auto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Юридический </w:t>
      </w:r>
      <w:r w:rsidR="00010610" w:rsidRPr="003E78BE">
        <w:rPr>
          <w:color w:val="000000"/>
        </w:rPr>
        <w:t>адрес: </w:t>
      </w:r>
      <w:r>
        <w:rPr>
          <w:color w:val="000000"/>
        </w:rPr>
        <w:t>456200, Челябинская область, г. </w:t>
      </w:r>
      <w:r w:rsidR="00010610" w:rsidRPr="003E78BE">
        <w:rPr>
          <w:color w:val="000000"/>
        </w:rPr>
        <w:t xml:space="preserve">Златоуст, </w:t>
      </w:r>
      <w:r>
        <w:rPr>
          <w:color w:val="000000"/>
        </w:rPr>
        <w:br/>
      </w:r>
      <w:r w:rsidR="00010610" w:rsidRPr="003E78BE">
        <w:rPr>
          <w:color w:val="000000"/>
        </w:rPr>
        <w:t>ул. Таганайская, д.1</w:t>
      </w:r>
    </w:p>
    <w:p w:rsidR="00010610" w:rsidRPr="003E78BE" w:rsidRDefault="00010610" w:rsidP="00010610">
      <w:pPr>
        <w:shd w:val="clear" w:color="auto" w:fill="FFFFFF"/>
        <w:spacing w:line="288" w:lineRule="auto"/>
        <w:jc w:val="both"/>
        <w:rPr>
          <w:color w:val="000000"/>
        </w:rPr>
      </w:pPr>
      <w:r w:rsidRPr="003E78BE">
        <w:rPr>
          <w:color w:val="000000"/>
        </w:rPr>
        <w:t>Фактический адрес: </w:t>
      </w:r>
      <w:r w:rsidR="003E465F">
        <w:rPr>
          <w:color w:val="000000"/>
        </w:rPr>
        <w:t>456200, Челябинская область, г. </w:t>
      </w:r>
      <w:r w:rsidRPr="003E78BE">
        <w:rPr>
          <w:color w:val="000000"/>
        </w:rPr>
        <w:t xml:space="preserve">Златоуст, </w:t>
      </w:r>
      <w:r w:rsidR="003E465F">
        <w:rPr>
          <w:color w:val="000000"/>
        </w:rPr>
        <w:br/>
      </w:r>
      <w:r w:rsidRPr="003E78BE">
        <w:rPr>
          <w:color w:val="000000"/>
        </w:rPr>
        <w:t>пр. им. Ю.А. Гагарина, детский парк «Крылатко»</w:t>
      </w:r>
    </w:p>
    <w:p w:rsidR="00010610" w:rsidRPr="003E78BE" w:rsidRDefault="00010610" w:rsidP="00010610">
      <w:pPr>
        <w:shd w:val="clear" w:color="auto" w:fill="FFFFFF"/>
        <w:spacing w:line="288" w:lineRule="auto"/>
        <w:jc w:val="both"/>
        <w:rPr>
          <w:color w:val="000000"/>
        </w:rPr>
      </w:pPr>
      <w:r w:rsidRPr="003E78BE">
        <w:rPr>
          <w:color w:val="000000"/>
        </w:rPr>
        <w:t>Почтовый адрес</w:t>
      </w:r>
      <w:r w:rsidRPr="003E78BE">
        <w:rPr>
          <w:color w:val="000000"/>
          <w:shd w:val="clear" w:color="auto" w:fill="FFFFFF"/>
        </w:rPr>
        <w:t>: 45</w:t>
      </w:r>
      <w:r w:rsidR="003E465F">
        <w:rPr>
          <w:color w:val="000000"/>
          <w:shd w:val="clear" w:color="auto" w:fill="FFFFFF"/>
        </w:rPr>
        <w:t>6228, Челябинская область, г. </w:t>
      </w:r>
      <w:r w:rsidRPr="003E78BE">
        <w:rPr>
          <w:color w:val="000000"/>
          <w:shd w:val="clear" w:color="auto" w:fill="FFFFFF"/>
        </w:rPr>
        <w:t xml:space="preserve">Златоуст, </w:t>
      </w:r>
      <w:r w:rsidR="003E465F">
        <w:rPr>
          <w:color w:val="000000"/>
          <w:shd w:val="clear" w:color="auto" w:fill="FFFFFF"/>
        </w:rPr>
        <w:br/>
      </w:r>
      <w:r w:rsidRPr="003E78BE">
        <w:rPr>
          <w:color w:val="000000"/>
          <w:shd w:val="clear" w:color="auto" w:fill="FFFFFF"/>
        </w:rPr>
        <w:t>пр. им.</w:t>
      </w:r>
      <w:r w:rsidR="003E465F">
        <w:rPr>
          <w:color w:val="000000"/>
          <w:shd w:val="clear" w:color="auto" w:fill="FFFFFF"/>
        </w:rPr>
        <w:t xml:space="preserve"> Ю.А. Гагарина, 3-й м/</w:t>
      </w:r>
      <w:r w:rsidRPr="003E78BE">
        <w:rPr>
          <w:color w:val="000000"/>
          <w:shd w:val="clear" w:color="auto" w:fill="FFFFFF"/>
        </w:rPr>
        <w:t>р-н, д.1, а/я 322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color w:val="000000"/>
        </w:rPr>
      </w:pPr>
      <w:r w:rsidRPr="003E78BE">
        <w:rPr>
          <w:color w:val="000000"/>
        </w:rPr>
        <w:t>Платежные реквизиты: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color w:val="000000"/>
        </w:rPr>
      </w:pPr>
      <w:r w:rsidRPr="003E78BE">
        <w:rPr>
          <w:color w:val="000000"/>
        </w:rPr>
        <w:t xml:space="preserve">УФК по Челябинской области (Финансовое управление ЗГО, МАУ «ЗПКО», 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color w:val="000000"/>
        </w:rPr>
      </w:pPr>
      <w:r w:rsidRPr="003E78BE">
        <w:rPr>
          <w:color w:val="000000"/>
        </w:rPr>
        <w:lastRenderedPageBreak/>
        <w:t>л/с 3011616603А)</w:t>
      </w:r>
    </w:p>
    <w:p w:rsidR="00010610" w:rsidRPr="003E78BE" w:rsidRDefault="00010610" w:rsidP="00010610">
      <w:pPr>
        <w:shd w:val="clear" w:color="auto" w:fill="FFFFFF"/>
        <w:spacing w:line="288" w:lineRule="auto"/>
      </w:pPr>
      <w:r w:rsidRPr="003E78BE">
        <w:t xml:space="preserve">к/с № 03234643757120006900 – Казначейский счет 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color w:val="000000"/>
        </w:rPr>
      </w:pPr>
      <w:r w:rsidRPr="003E78BE">
        <w:t>е/с</w:t>
      </w:r>
      <w:r w:rsidRPr="003E78BE">
        <w:rPr>
          <w:color w:val="000000"/>
        </w:rPr>
        <w:t xml:space="preserve"> № 40102810645370000062 – Единый казначейский счет </w:t>
      </w:r>
    </w:p>
    <w:p w:rsidR="00010610" w:rsidRPr="003E78BE" w:rsidRDefault="00010610" w:rsidP="00010610">
      <w:pPr>
        <w:shd w:val="clear" w:color="auto" w:fill="FFFFFF"/>
        <w:spacing w:line="288" w:lineRule="auto"/>
        <w:rPr>
          <w:color w:val="000000"/>
        </w:rPr>
      </w:pPr>
      <w:r w:rsidRPr="003E78BE">
        <w:rPr>
          <w:color w:val="000000"/>
        </w:rPr>
        <w:t>БИК 017501500</w:t>
      </w:r>
    </w:p>
    <w:p w:rsidR="00010610" w:rsidRPr="003E78BE" w:rsidRDefault="00010610" w:rsidP="005F47A0">
      <w:pPr>
        <w:shd w:val="clear" w:color="auto" w:fill="FFFFFF"/>
        <w:spacing w:line="288" w:lineRule="auto"/>
        <w:jc w:val="both"/>
        <w:rPr>
          <w:color w:val="000000"/>
        </w:rPr>
      </w:pPr>
      <w:r w:rsidRPr="003E78BE">
        <w:rPr>
          <w:color w:val="000000"/>
        </w:rPr>
        <w:t>Отделение Челябинск Банка России</w:t>
      </w:r>
      <w:r w:rsidR="005F47A0">
        <w:rPr>
          <w:color w:val="000000"/>
        </w:rPr>
        <w:t xml:space="preserve">//УФК по Челябинской области </w:t>
      </w:r>
      <w:r w:rsidR="005F47A0">
        <w:rPr>
          <w:color w:val="000000"/>
        </w:rPr>
        <w:br/>
        <w:t xml:space="preserve">г. </w:t>
      </w:r>
      <w:r w:rsidRPr="003E78BE">
        <w:rPr>
          <w:color w:val="000000"/>
        </w:rPr>
        <w:t>Челябинск</w:t>
      </w:r>
    </w:p>
    <w:p w:rsidR="00010610" w:rsidRPr="003E78BE" w:rsidRDefault="00010610" w:rsidP="005F47A0">
      <w:pPr>
        <w:spacing w:line="0" w:lineRule="atLeast"/>
      </w:pPr>
      <w:r w:rsidRPr="003E78BE">
        <w:rPr>
          <w:color w:val="000000"/>
        </w:rPr>
        <w:t>Действует с «01» января 2021г</w:t>
      </w:r>
      <w:r w:rsidR="005F47A0">
        <w:rPr>
          <w:color w:val="000000"/>
        </w:rPr>
        <w:t>.</w:t>
      </w:r>
    </w:p>
    <w:p w:rsidR="00010610" w:rsidRDefault="0001061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</w:p>
    <w:p w:rsidR="005F47A0" w:rsidRDefault="005F47A0" w:rsidP="00010610">
      <w:pPr>
        <w:ind w:left="-284"/>
        <w:jc w:val="center"/>
      </w:pPr>
      <w:r>
        <w:br w:type="page"/>
      </w:r>
    </w:p>
    <w:p w:rsidR="005F47A0" w:rsidRPr="003E78BE" w:rsidRDefault="005F47A0" w:rsidP="005F47A0">
      <w:pPr>
        <w:jc w:val="right"/>
      </w:pPr>
      <w:r w:rsidRPr="003E78BE">
        <w:lastRenderedPageBreak/>
        <w:t>Приложение 6</w:t>
      </w:r>
    </w:p>
    <w:p w:rsidR="005F47A0" w:rsidRPr="003E78BE" w:rsidRDefault="005F47A0" w:rsidP="005F47A0">
      <w:pPr>
        <w:jc w:val="right"/>
      </w:pPr>
      <w:r w:rsidRPr="003E78BE">
        <w:t>к Положению о проведении</w:t>
      </w:r>
    </w:p>
    <w:p w:rsidR="005F47A0" w:rsidRPr="003E78BE" w:rsidRDefault="005F47A0" w:rsidP="005F47A0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5F47A0" w:rsidRDefault="005F47A0" w:rsidP="005F47A0">
      <w:pPr>
        <w:jc w:val="center"/>
      </w:pPr>
    </w:p>
    <w:p w:rsidR="005F47A0" w:rsidRPr="003E78BE" w:rsidRDefault="005F47A0" w:rsidP="005F47A0">
      <w:pPr>
        <w:jc w:val="center"/>
      </w:pPr>
      <w:r w:rsidRPr="003E78BE">
        <w:t>Условия расселения, питания и парковки автотранспорта гостей и участников</w:t>
      </w:r>
    </w:p>
    <w:p w:rsidR="005F47A0" w:rsidRPr="003E78BE" w:rsidRDefault="005F47A0" w:rsidP="005F47A0">
      <w:pPr>
        <w:jc w:val="center"/>
      </w:pPr>
    </w:p>
    <w:p w:rsidR="005F47A0" w:rsidRPr="003E78BE" w:rsidRDefault="005F47A0" w:rsidP="005F47A0">
      <w:pPr>
        <w:ind w:firstLine="709"/>
        <w:jc w:val="both"/>
      </w:pPr>
      <w:r w:rsidRPr="003E78BE">
        <w:t xml:space="preserve">Расходы, связанные с проездом, размещением и питанием участников фестиваля осуществляются за счет средств самих участников </w:t>
      </w:r>
      <w:r w:rsidRPr="003E78BE">
        <w:br/>
        <w:t xml:space="preserve">и командирующих организаций. </w:t>
      </w:r>
    </w:p>
    <w:p w:rsidR="005F47A0" w:rsidRPr="003E78BE" w:rsidRDefault="005F47A0" w:rsidP="005F47A0">
      <w:pPr>
        <w:ind w:firstLine="709"/>
        <w:jc w:val="both"/>
      </w:pPr>
    </w:p>
    <w:p w:rsidR="005F47A0" w:rsidRPr="003E78BE" w:rsidRDefault="005F47A0" w:rsidP="005F47A0">
      <w:pPr>
        <w:ind w:firstLine="709"/>
        <w:jc w:val="both"/>
      </w:pPr>
      <w:r w:rsidRPr="003E78BE">
        <w:t>Предлагаемые условия питания и размещения</w:t>
      </w:r>
    </w:p>
    <w:p w:rsidR="005F47A0" w:rsidRPr="003E78BE" w:rsidRDefault="005F47A0" w:rsidP="005F47A0">
      <w:pPr>
        <w:ind w:firstLine="709"/>
        <w:jc w:val="both"/>
      </w:pPr>
    </w:p>
    <w:p w:rsidR="005F47A0" w:rsidRDefault="005F47A0" w:rsidP="005F47A0">
      <w:r w:rsidRPr="003E78BE">
        <w:t>Объекты размещения:</w:t>
      </w:r>
    </w:p>
    <w:p w:rsidR="00435ACA" w:rsidRPr="003E78BE" w:rsidRDefault="00435ACA" w:rsidP="005F47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  <w:gridCol w:w="3969"/>
        <w:gridCol w:w="2558"/>
      </w:tblGrid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Категория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Адрес, контактные данные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Гостевой дом «Белый Ключ»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Без звезд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г. Златоуст, кв. Белый Ключ, 68б</w:t>
            </w:r>
          </w:p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Тел. +7 (912) 77-188-81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Есть ресторан. 15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Гостиница «Таганай»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г. Златоуст, пр-т 30-летия Победы, 7 Тел. +7 (3513) 65-12-25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Есть ресторан. 4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="00435ACA">
              <w:rPr>
                <w:bCs/>
                <w:sz w:val="24"/>
                <w:szCs w:val="24"/>
              </w:rPr>
              <w:br/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Гостиница «Металлург»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г. Златоуст, ул. им. Карла Маркса 28 Тел. +7 (3513) 67-90-00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Есть ресторан. 9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="00435ACA">
              <w:rPr>
                <w:bCs/>
                <w:sz w:val="24"/>
                <w:szCs w:val="24"/>
              </w:rPr>
              <w:br/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Гостиница «Никольский»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г. Златоус</w:t>
            </w:r>
            <w:r w:rsidR="00435ACA">
              <w:rPr>
                <w:bCs/>
                <w:sz w:val="24"/>
                <w:szCs w:val="24"/>
              </w:rPr>
              <w:t>т, пр-т 30-летия Победы, 3</w:t>
            </w:r>
            <w:r w:rsidR="00435ACA">
              <w:rPr>
                <w:bCs/>
                <w:sz w:val="24"/>
                <w:szCs w:val="24"/>
              </w:rPr>
              <w:br/>
              <w:t>Тел.</w:t>
            </w:r>
            <w:r w:rsidRPr="005F47A0">
              <w:rPr>
                <w:bCs/>
                <w:sz w:val="24"/>
                <w:szCs w:val="24"/>
              </w:rPr>
              <w:t xml:space="preserve"> +7 (3513) 69-09-12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В комплексе рас</w:t>
            </w:r>
            <w:r w:rsidR="00EF70CF">
              <w:rPr>
                <w:bCs/>
                <w:sz w:val="24"/>
                <w:szCs w:val="24"/>
              </w:rPr>
              <w:t xml:space="preserve">полагается бизнес-кафе «Кухня» </w:t>
            </w:r>
            <w:r w:rsidRPr="005F47A0">
              <w:rPr>
                <w:bCs/>
                <w:sz w:val="24"/>
                <w:szCs w:val="24"/>
              </w:rPr>
              <w:t>5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="00435ACA">
              <w:rPr>
                <w:bCs/>
                <w:sz w:val="24"/>
                <w:szCs w:val="24"/>
              </w:rPr>
              <w:br/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Гостиничный комплекс «Bellmon</w:t>
            </w:r>
            <w:r w:rsidRPr="005F47A0">
              <w:rPr>
                <w:bCs/>
                <w:sz w:val="24"/>
                <w:szCs w:val="24"/>
                <w:lang w:val="en-US"/>
              </w:rPr>
              <w:t>t</w:t>
            </w:r>
            <w:r w:rsidRPr="005F47A0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iCs/>
                <w:sz w:val="24"/>
                <w:szCs w:val="24"/>
              </w:rPr>
              <w:t>г. Златоуст, ул. Таганайская, 194а Тел. +7 (3513) 65-57-00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В комплексе располагается Легендарна</w:t>
            </w:r>
            <w:r w:rsidR="00EF70CF">
              <w:rPr>
                <w:bCs/>
                <w:sz w:val="24"/>
                <w:szCs w:val="24"/>
              </w:rPr>
              <w:t>я ресторация «Счастливый Кузюк»</w:t>
            </w:r>
            <w:r w:rsidRPr="005F47A0">
              <w:rPr>
                <w:bCs/>
                <w:sz w:val="24"/>
                <w:szCs w:val="24"/>
              </w:rPr>
              <w:br/>
              <w:t>5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Гостиничный комплекс «Парус»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iCs/>
                <w:sz w:val="24"/>
                <w:szCs w:val="24"/>
              </w:rPr>
            </w:pPr>
            <w:r w:rsidRPr="005F47A0">
              <w:rPr>
                <w:iCs/>
                <w:sz w:val="24"/>
                <w:szCs w:val="24"/>
              </w:rPr>
              <w:t>г. Златоуст, </w:t>
            </w:r>
            <w:r w:rsidRPr="005F47A0">
              <w:rPr>
                <w:iCs/>
                <w:sz w:val="24"/>
                <w:szCs w:val="24"/>
              </w:rPr>
              <w:br/>
              <w:t>ул. им. А.С. Грибоедова, 2</w:t>
            </w:r>
          </w:p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sz w:val="24"/>
                <w:szCs w:val="24"/>
              </w:rPr>
              <w:t>Т</w:t>
            </w:r>
            <w:r w:rsidRPr="005F47A0">
              <w:rPr>
                <w:iCs/>
                <w:sz w:val="24"/>
                <w:szCs w:val="24"/>
              </w:rPr>
              <w:t>ел. + 7 (982) 28-78-251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В комплексе располагается</w:t>
            </w:r>
            <w:r w:rsidR="002E67ED">
              <w:rPr>
                <w:bCs/>
                <w:sz w:val="24"/>
                <w:szCs w:val="24"/>
              </w:rPr>
              <w:t xml:space="preserve"> кафетерий, столовая-пельменная</w:t>
            </w:r>
            <w:r w:rsidRPr="005F47A0">
              <w:rPr>
                <w:bCs/>
                <w:sz w:val="24"/>
                <w:szCs w:val="24"/>
              </w:rPr>
              <w:t>3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="002E67ED">
              <w:rPr>
                <w:bCs/>
                <w:sz w:val="24"/>
                <w:szCs w:val="24"/>
              </w:rPr>
              <w:br/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Мини-гостиница «Лазурит»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iCs/>
                <w:sz w:val="24"/>
                <w:szCs w:val="24"/>
              </w:rPr>
            </w:pPr>
            <w:r w:rsidRPr="005F47A0">
              <w:rPr>
                <w:iCs/>
                <w:sz w:val="24"/>
                <w:szCs w:val="24"/>
              </w:rPr>
              <w:t xml:space="preserve">г. Златоуст, пос. Айский, 31 </w:t>
            </w:r>
            <w:r w:rsidRPr="005F47A0">
              <w:rPr>
                <w:iCs/>
                <w:sz w:val="24"/>
                <w:szCs w:val="24"/>
              </w:rPr>
              <w:br/>
              <w:t>Тел. +7 800 775-09-55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В ком</w:t>
            </w:r>
            <w:r w:rsidR="002E67ED">
              <w:rPr>
                <w:bCs/>
                <w:sz w:val="24"/>
                <w:szCs w:val="24"/>
              </w:rPr>
              <w:t xml:space="preserve">плексе располагается ресторан. </w:t>
            </w:r>
            <w:r w:rsidRPr="005F47A0">
              <w:rPr>
                <w:bCs/>
                <w:sz w:val="24"/>
                <w:szCs w:val="24"/>
              </w:rPr>
              <w:t>2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="002E67ED">
              <w:rPr>
                <w:bCs/>
                <w:sz w:val="24"/>
                <w:szCs w:val="24"/>
              </w:rPr>
              <w:br/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Гостинично-ресторанный комплекс «Victoria»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iCs/>
                <w:sz w:val="24"/>
                <w:szCs w:val="24"/>
              </w:rPr>
            </w:pPr>
            <w:r w:rsidRPr="005F47A0">
              <w:rPr>
                <w:iCs/>
                <w:sz w:val="24"/>
                <w:szCs w:val="24"/>
              </w:rPr>
              <w:t xml:space="preserve">г. Златоуст, пос. Айский, 1в </w:t>
            </w:r>
            <w:r w:rsidRPr="005F47A0">
              <w:rPr>
                <w:iCs/>
                <w:sz w:val="24"/>
                <w:szCs w:val="24"/>
              </w:rPr>
              <w:br/>
              <w:t xml:space="preserve">Тел. </w:t>
            </w:r>
            <w:r w:rsidRPr="005F47A0">
              <w:rPr>
                <w:sz w:val="24"/>
                <w:szCs w:val="24"/>
              </w:rPr>
              <w:t>+7 (982) 114-50-50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В комплексе располагается ресторан. 900 м</w:t>
            </w:r>
            <w:r w:rsidR="00EF70CF">
              <w:rPr>
                <w:bCs/>
                <w:sz w:val="24"/>
                <w:szCs w:val="24"/>
              </w:rPr>
              <w:t>.</w:t>
            </w:r>
            <w:r w:rsidR="00435ACA">
              <w:rPr>
                <w:bCs/>
                <w:sz w:val="24"/>
                <w:szCs w:val="24"/>
              </w:rPr>
              <w:br/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0" w:rsidRPr="00435ACA" w:rsidRDefault="005F47A0" w:rsidP="00435ACA">
            <w:pPr>
              <w:keepNext/>
              <w:shd w:val="clear" w:color="auto" w:fill="FFFFFF"/>
              <w:jc w:val="center"/>
              <w:outlineLvl w:val="0"/>
              <w:rPr>
                <w:sz w:val="24"/>
                <w:szCs w:val="24"/>
                <w:lang/>
              </w:rPr>
            </w:pPr>
            <w:r w:rsidRPr="005F47A0">
              <w:rPr>
                <w:bCs/>
                <w:sz w:val="24"/>
                <w:szCs w:val="24"/>
                <w:lang/>
              </w:rPr>
              <w:lastRenderedPageBreak/>
              <w:t>Гостиничный комплекс «Лазурит»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iCs/>
                <w:sz w:val="24"/>
                <w:szCs w:val="24"/>
              </w:rPr>
            </w:pPr>
            <w:r w:rsidRPr="005F47A0">
              <w:rPr>
                <w:iCs/>
                <w:sz w:val="24"/>
                <w:szCs w:val="24"/>
              </w:rPr>
              <w:t xml:space="preserve">г. Златоуст, пос. Айский, 33 </w:t>
            </w:r>
            <w:r w:rsidRPr="005F47A0">
              <w:rPr>
                <w:iCs/>
                <w:sz w:val="24"/>
                <w:szCs w:val="24"/>
              </w:rPr>
              <w:br/>
              <w:t>Тел. +7 800 775-09-55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В к</w:t>
            </w:r>
            <w:r w:rsidR="00EF70CF">
              <w:rPr>
                <w:bCs/>
                <w:sz w:val="24"/>
                <w:szCs w:val="24"/>
              </w:rPr>
              <w:t>омплексе располагается ресторан</w:t>
            </w:r>
            <w:r w:rsidRPr="005F47A0">
              <w:rPr>
                <w:bCs/>
                <w:sz w:val="24"/>
                <w:szCs w:val="24"/>
              </w:rPr>
              <w:br/>
              <w:t>2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keepNext/>
              <w:shd w:val="clear" w:color="auto" w:fill="FFFFFF"/>
              <w:jc w:val="center"/>
              <w:outlineLvl w:val="0"/>
              <w:rPr>
                <w:sz w:val="24"/>
                <w:szCs w:val="24"/>
                <w:lang/>
              </w:rPr>
            </w:pPr>
            <w:r w:rsidRPr="005F47A0">
              <w:rPr>
                <w:bCs/>
                <w:sz w:val="24"/>
                <w:szCs w:val="24"/>
                <w:lang/>
              </w:rPr>
              <w:t>Мини отель «Красный»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iCs/>
                <w:sz w:val="24"/>
                <w:szCs w:val="24"/>
              </w:rPr>
            </w:pPr>
            <w:r w:rsidRPr="005F47A0">
              <w:rPr>
                <w:iCs/>
                <w:sz w:val="24"/>
                <w:szCs w:val="24"/>
              </w:rPr>
              <w:t xml:space="preserve">г. Златоуст, пос. Айский, 33 </w:t>
            </w:r>
            <w:r w:rsidRPr="005F47A0">
              <w:rPr>
                <w:iCs/>
                <w:sz w:val="24"/>
                <w:szCs w:val="24"/>
              </w:rPr>
              <w:br/>
              <w:t>Тел. +7 (3513) 63-44-00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3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5F47A0" w:rsidTr="00435AC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Комплекс «Центр развития туризма» (хостел)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Без звезд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 xml:space="preserve">г. Златоуст, </w:t>
            </w:r>
            <w:r w:rsidRPr="005F47A0">
              <w:rPr>
                <w:bCs/>
                <w:sz w:val="24"/>
                <w:szCs w:val="24"/>
              </w:rPr>
              <w:br/>
              <w:t>ул. им. П.П. Аносова, д. 202</w:t>
            </w:r>
          </w:p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 xml:space="preserve">Тел. +7 (3513) 69-00-37, </w:t>
            </w:r>
            <w:r w:rsidRPr="005F47A0">
              <w:rPr>
                <w:bCs/>
                <w:sz w:val="24"/>
                <w:szCs w:val="24"/>
              </w:rPr>
              <w:br/>
              <w:t>+7 (919) 303-18-75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A0" w:rsidRPr="005F47A0" w:rsidRDefault="005F47A0" w:rsidP="005F47A0">
            <w:pPr>
              <w:jc w:val="center"/>
              <w:rPr>
                <w:bCs/>
                <w:sz w:val="24"/>
                <w:szCs w:val="24"/>
              </w:rPr>
            </w:pPr>
            <w:r w:rsidRPr="005F47A0">
              <w:rPr>
                <w:bCs/>
                <w:sz w:val="24"/>
                <w:szCs w:val="24"/>
              </w:rPr>
              <w:t>13 км</w:t>
            </w:r>
            <w:r w:rsidR="00EF70CF">
              <w:rPr>
                <w:bCs/>
                <w:sz w:val="24"/>
                <w:szCs w:val="24"/>
              </w:rPr>
              <w:t>.</w:t>
            </w:r>
            <w:r w:rsidRPr="005F47A0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</w:tbl>
    <w:p w:rsidR="005F47A0" w:rsidRDefault="005F47A0" w:rsidP="00010610">
      <w:pPr>
        <w:ind w:left="-284"/>
        <w:jc w:val="center"/>
      </w:pPr>
    </w:p>
    <w:p w:rsidR="00435ACA" w:rsidRDefault="00435ACA" w:rsidP="00435ACA">
      <w:pPr>
        <w:ind w:left="-142"/>
      </w:pPr>
      <w:r w:rsidRPr="003E78BE">
        <w:t>Дополнительные объекты питания:</w:t>
      </w:r>
    </w:p>
    <w:p w:rsidR="00435ACA" w:rsidRDefault="00435ACA" w:rsidP="00435ACA">
      <w:pPr>
        <w:ind w:left="-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0"/>
        <w:gridCol w:w="3261"/>
        <w:gridCol w:w="3303"/>
      </w:tblGrid>
      <w:tr w:rsidR="00435ACA" w:rsidRPr="00435ACA" w:rsidTr="00435AC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bCs/>
                <w:sz w:val="24"/>
                <w:szCs w:val="24"/>
              </w:rPr>
              <w:t>Адрес, контактные данные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435ACA" w:rsidRPr="00435ACA" w:rsidTr="00435AC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Фудкорт ТРК «Тарелка»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CA" w:rsidRPr="00435ACA" w:rsidRDefault="00435ACA" w:rsidP="00435ACA">
            <w:pPr>
              <w:contextualSpacing/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г. Златоуст, пос. Айский, 70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 xml:space="preserve">В непосредственной близи </w:t>
            </w:r>
            <w:r>
              <w:rPr>
                <w:sz w:val="24"/>
                <w:szCs w:val="24"/>
              </w:rPr>
              <w:br/>
            </w:r>
            <w:r w:rsidRPr="00435ACA">
              <w:rPr>
                <w:sz w:val="24"/>
                <w:szCs w:val="24"/>
              </w:rPr>
              <w:t>к площадке фестиваля</w:t>
            </w:r>
          </w:p>
        </w:tc>
      </w:tr>
      <w:tr w:rsidR="00435ACA" w:rsidRPr="00435ACA" w:rsidTr="00435AC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Ресторан быстрого питания  «БРАЙТСАЙД»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г. Златоуст, пр. Мира, 26</w:t>
            </w:r>
            <w:r w:rsidRPr="00435ACA">
              <w:rPr>
                <w:sz w:val="24"/>
                <w:szCs w:val="24"/>
              </w:rPr>
              <w:br/>
              <w:t>Тел: +7 (982) 328-10-90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1 км</w:t>
            </w:r>
            <w:r w:rsidR="00EF70CF">
              <w:rPr>
                <w:sz w:val="24"/>
                <w:szCs w:val="24"/>
              </w:rPr>
              <w:t>.</w:t>
            </w:r>
            <w:r w:rsidRPr="00435ACA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  <w:tr w:rsidR="00435ACA" w:rsidRPr="00435ACA" w:rsidTr="00435ACA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Кафе «LaForêt»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г. Златоуст, пр. Мира, 22</w:t>
            </w:r>
            <w:r w:rsidRPr="00435ACA">
              <w:rPr>
                <w:sz w:val="24"/>
                <w:szCs w:val="24"/>
              </w:rPr>
              <w:br/>
              <w:t>Тел: +7 (908) 581-75-81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ACA" w:rsidRPr="00435ACA" w:rsidRDefault="00435ACA" w:rsidP="00435ACA">
            <w:pPr>
              <w:jc w:val="center"/>
              <w:rPr>
                <w:sz w:val="24"/>
                <w:szCs w:val="24"/>
              </w:rPr>
            </w:pPr>
            <w:r w:rsidRPr="00435ACA">
              <w:rPr>
                <w:sz w:val="24"/>
                <w:szCs w:val="24"/>
              </w:rPr>
              <w:t>1 км</w:t>
            </w:r>
            <w:r w:rsidR="00EF70CF">
              <w:rPr>
                <w:sz w:val="24"/>
                <w:szCs w:val="24"/>
              </w:rPr>
              <w:t>.</w:t>
            </w:r>
            <w:r w:rsidRPr="00435ACA">
              <w:rPr>
                <w:bCs/>
                <w:sz w:val="24"/>
                <w:szCs w:val="24"/>
              </w:rPr>
              <w:t>до площадки фестиваля</w:t>
            </w:r>
          </w:p>
        </w:tc>
      </w:tr>
    </w:tbl>
    <w:p w:rsidR="00435ACA" w:rsidRDefault="00435ACA" w:rsidP="00435ACA">
      <w:pPr>
        <w:ind w:left="-142"/>
        <w:jc w:val="center"/>
      </w:pPr>
    </w:p>
    <w:p w:rsidR="00435ACA" w:rsidRDefault="00435ACA" w:rsidP="00EF70CF">
      <w:pPr>
        <w:tabs>
          <w:tab w:val="left" w:pos="8364"/>
        </w:tabs>
        <w:ind w:left="-142" w:right="-1"/>
        <w:jc w:val="both"/>
      </w:pPr>
      <w:r>
        <w:t xml:space="preserve">На территории проведения </w:t>
      </w:r>
      <w:r w:rsidR="00EF70CF">
        <w:t>Фестиваля организованаплощадка</w:t>
      </w:r>
      <w:r>
        <w:t>питания.</w:t>
      </w:r>
    </w:p>
    <w:p w:rsidR="00435ACA" w:rsidRDefault="00435ACA" w:rsidP="00435ACA">
      <w:pPr>
        <w:ind w:left="-142"/>
        <w:jc w:val="center"/>
      </w:pPr>
    </w:p>
    <w:p w:rsidR="00435ACA" w:rsidRDefault="00435ACA" w:rsidP="00EF70CF">
      <w:pPr>
        <w:ind w:left="-142" w:right="140"/>
      </w:pPr>
      <w:r>
        <w:t>Для гостей Фестиваля предоставляется бесплатное парковочное место.</w:t>
      </w: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  <w:r>
        <w:br w:type="page"/>
      </w:r>
    </w:p>
    <w:p w:rsidR="00435ACA" w:rsidRPr="003E78BE" w:rsidRDefault="00435ACA" w:rsidP="00435ACA">
      <w:pPr>
        <w:jc w:val="right"/>
      </w:pPr>
      <w:r w:rsidRPr="003E78BE">
        <w:lastRenderedPageBreak/>
        <w:t>Приложение 7</w:t>
      </w:r>
    </w:p>
    <w:p w:rsidR="00435ACA" w:rsidRPr="003E78BE" w:rsidRDefault="00435ACA" w:rsidP="00435ACA">
      <w:pPr>
        <w:jc w:val="right"/>
      </w:pPr>
      <w:r w:rsidRPr="003E78BE">
        <w:t>к Положению о проведении</w:t>
      </w:r>
    </w:p>
    <w:p w:rsidR="00435ACA" w:rsidRPr="003E78BE" w:rsidRDefault="00435ACA" w:rsidP="00435ACA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435ACA" w:rsidRPr="003E78BE" w:rsidRDefault="00435ACA" w:rsidP="00435ACA">
      <w:pPr>
        <w:jc w:val="right"/>
      </w:pPr>
    </w:p>
    <w:p w:rsidR="00435ACA" w:rsidRPr="003E78BE" w:rsidRDefault="00435ACA" w:rsidP="00435ACA">
      <w:pPr>
        <w:jc w:val="center"/>
      </w:pPr>
      <w:r w:rsidRPr="003E78BE">
        <w:t xml:space="preserve">Правила поведения участников </w:t>
      </w:r>
      <w:r w:rsidRPr="003E78BE">
        <w:rPr>
          <w:lang w:val="en-US"/>
        </w:rPr>
        <w:t>VII</w:t>
      </w:r>
      <w:r w:rsidRPr="003E78BE">
        <w:t>Бушуевского фестиваля</w:t>
      </w:r>
    </w:p>
    <w:p w:rsidR="00435ACA" w:rsidRPr="003E78BE" w:rsidRDefault="00435ACA" w:rsidP="00435ACA">
      <w:pPr>
        <w:ind w:firstLine="709"/>
        <w:jc w:val="both"/>
      </w:pPr>
    </w:p>
    <w:p w:rsidR="00435ACA" w:rsidRPr="003E78BE" w:rsidRDefault="00435ACA" w:rsidP="00435ACA">
      <w:pPr>
        <w:ind w:firstLine="709"/>
        <w:jc w:val="both"/>
      </w:pPr>
      <w:r w:rsidRPr="003E78BE">
        <w:t>Участники фестиваля обязаны:</w:t>
      </w:r>
    </w:p>
    <w:p w:rsidR="00435ACA" w:rsidRPr="003E78BE" w:rsidRDefault="00435ACA" w:rsidP="00435ACA">
      <w:pPr>
        <w:ind w:firstLine="709"/>
        <w:jc w:val="both"/>
      </w:pPr>
      <w:r w:rsidRPr="003E78BE">
        <w:t>1. Проявлять уважительное отношение к посетителям, зрителям и другим участникам массового мероприятия «</w:t>
      </w:r>
      <w:r w:rsidRPr="003E78BE">
        <w:rPr>
          <w:lang w:val="en-US"/>
        </w:rPr>
        <w:t>VII</w:t>
      </w:r>
      <w:r w:rsidRPr="003E78BE">
        <w:t xml:space="preserve"> Всероссийский Бушуевский фестиваль», своими действиями исключать провоцирование с их стороны правонарушений и не допускать нарушения их правил и законных интересов.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2. Соблюдать соответствие реализуемых товаров (оказание услуг) закону о защите прав потребителей. 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3. Участники фестиваля несут ответственность за распространение </w:t>
      </w:r>
      <w:r w:rsidRPr="003E78BE">
        <w:br/>
        <w:t xml:space="preserve">в обществе экстремистских идей, возбуждение расовой, национальной </w:t>
      </w:r>
      <w:r>
        <w:br/>
      </w:r>
      <w:r w:rsidRPr="003E78BE">
        <w:t xml:space="preserve">или религиозной розни, а также пропагандирующие насилие, порнографию, наркоманию, токсикоманию, алкоголизм и другие вредные привычки. </w:t>
      </w:r>
    </w:p>
    <w:p w:rsidR="00435ACA" w:rsidRPr="003E78BE" w:rsidRDefault="00435ACA" w:rsidP="00435ACA">
      <w:pPr>
        <w:ind w:firstLine="709"/>
        <w:jc w:val="both"/>
      </w:pPr>
      <w:r w:rsidRPr="003E78BE">
        <w:t>4. Соблюдать требования, установленные нормативными правовыми актами субъектов Российской Федерации с учетом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других установленных федеральными законами требований.</w:t>
      </w:r>
    </w:p>
    <w:p w:rsidR="00435ACA" w:rsidRPr="003E78BE" w:rsidRDefault="00435ACA" w:rsidP="00435ACA">
      <w:pPr>
        <w:ind w:firstLine="709"/>
        <w:jc w:val="both"/>
      </w:pPr>
      <w:r>
        <w:t>5. </w:t>
      </w:r>
      <w:r w:rsidRPr="003E78BE">
        <w:t>Соблюдать чистоту и порядок.</w:t>
      </w:r>
    </w:p>
    <w:p w:rsidR="00435ACA" w:rsidRPr="003E78BE" w:rsidRDefault="00435ACA" w:rsidP="00435ACA">
      <w:pPr>
        <w:ind w:firstLine="709"/>
        <w:jc w:val="both"/>
      </w:pPr>
      <w:r>
        <w:t>6. </w:t>
      </w:r>
      <w:r w:rsidRPr="003E78BE">
        <w:t>Соблюдать собственную технику безопасности.</w:t>
      </w:r>
    </w:p>
    <w:p w:rsidR="00435ACA" w:rsidRPr="003E78BE" w:rsidRDefault="00435ACA" w:rsidP="00435ACA">
      <w:pPr>
        <w:ind w:firstLine="709"/>
        <w:jc w:val="both"/>
      </w:pPr>
      <w:r>
        <w:t>7. </w:t>
      </w:r>
      <w:r w:rsidRPr="003E78BE">
        <w:t>Не создавать конфликтных ситуаций.</w:t>
      </w:r>
    </w:p>
    <w:p w:rsidR="00435ACA" w:rsidRPr="003E78BE" w:rsidRDefault="00435ACA" w:rsidP="00435ACA">
      <w:pPr>
        <w:ind w:firstLine="709"/>
        <w:jc w:val="both"/>
      </w:pPr>
      <w:r>
        <w:t>8. </w:t>
      </w:r>
      <w:r w:rsidRPr="003E78BE">
        <w:t>Соблюдать правила поведения в местах большого скопления народа.</w:t>
      </w:r>
    </w:p>
    <w:p w:rsidR="00435ACA" w:rsidRPr="003E78BE" w:rsidRDefault="00435ACA" w:rsidP="00435ACA">
      <w:pPr>
        <w:ind w:firstLine="709"/>
        <w:jc w:val="both"/>
      </w:pPr>
      <w:r w:rsidRPr="003E78BE">
        <w:t>Организаторы фестиваля имеют право:</w:t>
      </w:r>
    </w:p>
    <w:p w:rsidR="00435ACA" w:rsidRPr="003E78BE" w:rsidRDefault="00435ACA" w:rsidP="00435ACA">
      <w:pPr>
        <w:ind w:firstLine="709"/>
        <w:jc w:val="both"/>
      </w:pPr>
      <w:r w:rsidRPr="003E78BE">
        <w:t>1. Проверять наличие документов, необх</w:t>
      </w:r>
      <w:r>
        <w:t xml:space="preserve">одимых для участия в фестивале </w:t>
      </w:r>
      <w:r w:rsidRPr="003E78BE">
        <w:t>и осуществления торговли в рамках его проведения;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2. В случае выявленных нарушений со стороны Участника Фестиваля </w:t>
      </w:r>
      <w:r>
        <w:br/>
      </w:r>
      <w:r w:rsidRPr="003E78BE">
        <w:t>или его работников Организатор Фестиваля (его представитель) дает устное указание об устранении выявленных нарушений, которое должно быть незамедлительно выполнено.</w:t>
      </w:r>
    </w:p>
    <w:p w:rsidR="00435ACA" w:rsidRPr="003E78BE" w:rsidRDefault="00435ACA" w:rsidP="00435ACA">
      <w:pPr>
        <w:ind w:firstLine="709"/>
        <w:jc w:val="both"/>
      </w:pPr>
      <w:r w:rsidRPr="003E78BE">
        <w:t>3. В случае отказа со стороны Участника или работников (представителей) Фестиваля устранить нарушения, выявленные в соответствии с Положением о Фестивале, либо при повторном выявлении таких нарушений Организатор Фестиваля  вправе составить а</w:t>
      </w:r>
      <w:r>
        <w:t xml:space="preserve">кт о нарушении и приостановить </w:t>
      </w:r>
      <w:r w:rsidRPr="003E78BE">
        <w:t xml:space="preserve">либо прекратить участие в Фестивале этого Участника. В случае приостановления либо прекращения участия, организационный взнос </w:t>
      </w:r>
      <w:r w:rsidRPr="003E78BE">
        <w:br/>
        <w:t>не возвращается.</w:t>
      </w:r>
    </w:p>
    <w:p w:rsidR="00435ACA" w:rsidRPr="003E78BE" w:rsidRDefault="00435ACA" w:rsidP="00435ACA">
      <w:pPr>
        <w:ind w:firstLine="709"/>
        <w:jc w:val="both"/>
      </w:pPr>
      <w:r w:rsidRPr="003E78BE">
        <w:t>4. Отклонить ненадлежащим образом оформленную и своевременно поданную заявку на участие в фестивале в случаях и порядке, установленном настоящим Положением.</w:t>
      </w:r>
    </w:p>
    <w:p w:rsidR="00435ACA" w:rsidRPr="003E78BE" w:rsidRDefault="00435ACA" w:rsidP="00435ACA">
      <w:pPr>
        <w:ind w:firstLine="709"/>
        <w:jc w:val="both"/>
      </w:pPr>
      <w:r w:rsidRPr="003E78BE">
        <w:lastRenderedPageBreak/>
        <w:t>5. Организаторы фестиваля не несут ответственности за утрату имущества, оставленного Участником без присмотра или охраны на торговой площадке.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6. Проверять соответствие товара, привезенного для продажи </w:t>
      </w:r>
      <w:r w:rsidRPr="003E78BE">
        <w:br/>
        <w:t>на фестиваль, с товаром, указанным в предварительной заявке.</w:t>
      </w:r>
    </w:p>
    <w:p w:rsidR="00435ACA" w:rsidRPr="003E78BE" w:rsidRDefault="00435ACA" w:rsidP="00435ACA">
      <w:pPr>
        <w:ind w:firstLine="709"/>
        <w:jc w:val="both"/>
      </w:pPr>
      <w:r w:rsidRPr="003E78BE">
        <w:t>7. Организаторы фестиваля не несут ответственность за автотранспорт участников.</w:t>
      </w:r>
    </w:p>
    <w:p w:rsidR="00435ACA" w:rsidRPr="003E78BE" w:rsidRDefault="00435ACA" w:rsidP="00435ACA">
      <w:pPr>
        <w:ind w:firstLine="709"/>
        <w:jc w:val="both"/>
      </w:pPr>
      <w:r w:rsidRPr="003E78BE">
        <w:t>На период проведения Фестиваля запрещается: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1. Приносить, продавать на территорию Фестиваля и распивать спиртные напитки. </w:t>
      </w:r>
    </w:p>
    <w:p w:rsidR="00435ACA" w:rsidRPr="003E78BE" w:rsidRDefault="00435ACA" w:rsidP="00435ACA">
      <w:pPr>
        <w:ind w:firstLine="709"/>
        <w:jc w:val="both"/>
      </w:pPr>
      <w:r w:rsidRPr="003E78BE">
        <w:t>2. Нарушать правила пожарной безопасности. Курить в неположенных местах, использовать пиротехнические средства, разводить костры.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3. Приносить на территорию Фестиваля оружие, колюще-режущие </w:t>
      </w:r>
      <w:r w:rsidRPr="003E78BE">
        <w:br/>
        <w:t>и другие опасные для жизни и здоровья окружающих предметы.</w:t>
      </w:r>
    </w:p>
    <w:p w:rsidR="00435ACA" w:rsidRPr="003E78BE" w:rsidRDefault="00435ACA" w:rsidP="00435ACA">
      <w:pPr>
        <w:ind w:firstLine="709"/>
        <w:jc w:val="both"/>
      </w:pPr>
      <w:r w:rsidRPr="003E78BE">
        <w:t>4. Купаться в водоёме в необорудованном месте.</w:t>
      </w:r>
    </w:p>
    <w:p w:rsidR="00435ACA" w:rsidRPr="003E78BE" w:rsidRDefault="00435ACA" w:rsidP="00435ACA">
      <w:pPr>
        <w:ind w:firstLine="709"/>
        <w:jc w:val="both"/>
      </w:pPr>
      <w:r w:rsidRPr="003E78BE">
        <w:t>5. Нарушать санитарно-гигиенические нормы и правила, наносить ущерб экологии, осуществлять несанкционированную вырубку насаждений, разбрасывать мусор и бытовые отходы.</w:t>
      </w:r>
    </w:p>
    <w:p w:rsidR="00435ACA" w:rsidRPr="003E78BE" w:rsidRDefault="00435ACA" w:rsidP="002E67ED">
      <w:pPr>
        <w:ind w:right="424" w:hanging="1701"/>
        <w:jc w:val="center"/>
      </w:pPr>
      <w:r w:rsidRPr="003E78BE">
        <w:t>За нарушение правил фестиваля - штраф 1 000 руб.</w:t>
      </w: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</w:p>
    <w:p w:rsidR="00435ACA" w:rsidRDefault="00435ACA" w:rsidP="00435ACA">
      <w:pPr>
        <w:ind w:left="-142"/>
        <w:jc w:val="center"/>
      </w:pPr>
      <w:r>
        <w:br w:type="page"/>
      </w:r>
    </w:p>
    <w:p w:rsidR="00435ACA" w:rsidRPr="003E78BE" w:rsidRDefault="00435ACA" w:rsidP="00435ACA">
      <w:pPr>
        <w:jc w:val="right"/>
      </w:pPr>
      <w:r w:rsidRPr="003E78BE">
        <w:lastRenderedPageBreak/>
        <w:t>Приложение 8</w:t>
      </w:r>
    </w:p>
    <w:p w:rsidR="00435ACA" w:rsidRPr="003E78BE" w:rsidRDefault="00435ACA" w:rsidP="00435ACA">
      <w:pPr>
        <w:jc w:val="right"/>
      </w:pPr>
      <w:r w:rsidRPr="003E78BE">
        <w:t>к Положению о проведении</w:t>
      </w:r>
    </w:p>
    <w:p w:rsidR="00435ACA" w:rsidRPr="003E78BE" w:rsidRDefault="00435ACA" w:rsidP="00435ACA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435ACA" w:rsidRDefault="00435ACA" w:rsidP="00435ACA">
      <w:pPr>
        <w:jc w:val="center"/>
      </w:pPr>
    </w:p>
    <w:p w:rsidR="00435ACA" w:rsidRPr="003E78BE" w:rsidRDefault="00435ACA" w:rsidP="00435ACA">
      <w:pPr>
        <w:jc w:val="center"/>
      </w:pPr>
      <w:r w:rsidRPr="003E78BE">
        <w:t xml:space="preserve">«О проведении конкурса мастеров традиционных ремёсел </w:t>
      </w:r>
      <w:r>
        <w:br/>
      </w:r>
      <w:r w:rsidRPr="003E78BE">
        <w:t>и декоративно-прикладного творчества «Мастер своего дела»</w:t>
      </w:r>
    </w:p>
    <w:p w:rsidR="00435ACA" w:rsidRPr="003E78BE" w:rsidRDefault="00435ACA" w:rsidP="00435ACA">
      <w:pPr>
        <w:jc w:val="center"/>
      </w:pPr>
    </w:p>
    <w:p w:rsidR="00435ACA" w:rsidRPr="003E78BE" w:rsidRDefault="00435ACA" w:rsidP="00435ACA">
      <w:pPr>
        <w:ind w:firstLine="709"/>
        <w:jc w:val="both"/>
      </w:pPr>
      <w:r w:rsidRPr="003E78BE">
        <w:t>Конкурс мастеров традиционных ремёсел и декоративно-прикладного творчест</w:t>
      </w:r>
      <w:r>
        <w:t xml:space="preserve">ва «Мастер своего дела» (далее - </w:t>
      </w:r>
      <w:r w:rsidRPr="003E78BE">
        <w:t xml:space="preserve">Конкурс) состоится в соответствии </w:t>
      </w:r>
      <w:r>
        <w:br/>
      </w:r>
      <w:r w:rsidRPr="003E78BE">
        <w:t xml:space="preserve">с Положением о проведении Бушуевского фестиваля 27 июля 2024 года </w:t>
      </w:r>
      <w:bookmarkStart w:id="2" w:name="_Hlk72092607"/>
      <w:r>
        <w:br/>
      </w:r>
      <w:r w:rsidRPr="003E78BE">
        <w:t>на территории ТРК «Тарелка» (Челябинская область</w:t>
      </w:r>
      <w:r w:rsidRPr="003E78BE">
        <w:rPr>
          <w:bCs/>
        </w:rPr>
        <w:t xml:space="preserve">, </w:t>
      </w:r>
      <w:r>
        <w:rPr>
          <w:bCs/>
        </w:rPr>
        <w:t>г. </w:t>
      </w:r>
      <w:r w:rsidRPr="003E78BE">
        <w:rPr>
          <w:bCs/>
        </w:rPr>
        <w:t xml:space="preserve">Златоуст, </w:t>
      </w:r>
      <w:r>
        <w:rPr>
          <w:bCs/>
        </w:rPr>
        <w:br/>
      </w:r>
      <w:r w:rsidRPr="003E78BE">
        <w:rPr>
          <w:bCs/>
        </w:rPr>
        <w:t>пос. Айский, д. 70</w:t>
      </w:r>
      <w:r w:rsidRPr="003E78BE">
        <w:t>).</w:t>
      </w:r>
      <w:bookmarkEnd w:id="2"/>
    </w:p>
    <w:p w:rsidR="00435ACA" w:rsidRPr="003E78BE" w:rsidRDefault="00435ACA" w:rsidP="00435ACA">
      <w:pPr>
        <w:shd w:val="clear" w:color="auto" w:fill="FFFFFF"/>
        <w:ind w:firstLine="709"/>
        <w:jc w:val="both"/>
      </w:pPr>
      <w:r w:rsidRPr="003E78BE">
        <w:rPr>
          <w:bCs/>
          <w:spacing w:val="-6"/>
        </w:rPr>
        <w:t>Цели и задачи Конкурса:</w:t>
      </w:r>
    </w:p>
    <w:p w:rsidR="00435ACA" w:rsidRPr="003E78BE" w:rsidRDefault="00435ACA" w:rsidP="00435AC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 </w:t>
      </w:r>
      <w:r w:rsidRPr="003E78BE">
        <w:t>выявление и поддержка талантливых мастеров, работающих в сфере трад</w:t>
      </w:r>
      <w:r>
        <w:t>иционных ремесел и декоративно-</w:t>
      </w:r>
      <w:r w:rsidRPr="003E78BE">
        <w:t>прикладном творчестве;</w:t>
      </w:r>
    </w:p>
    <w:p w:rsidR="00435ACA" w:rsidRPr="003E78BE" w:rsidRDefault="00435ACA" w:rsidP="00435AC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- </w:t>
      </w:r>
      <w:r w:rsidRPr="003E78BE">
        <w:t>пропаганда материальной художественной культуры региона, формирование эстетических вкусов населения на основе традиционной народной культуры.</w:t>
      </w:r>
    </w:p>
    <w:p w:rsidR="00435ACA" w:rsidRPr="003E78BE" w:rsidRDefault="00435ACA" w:rsidP="00435ACA">
      <w:pPr>
        <w:widowControl w:val="0"/>
        <w:autoSpaceDE w:val="0"/>
        <w:autoSpaceDN w:val="0"/>
        <w:adjustRightInd w:val="0"/>
        <w:ind w:firstLine="709"/>
        <w:jc w:val="both"/>
      </w:pPr>
      <w:r w:rsidRPr="003E78BE">
        <w:t>Организатор Конкурса</w:t>
      </w:r>
    </w:p>
    <w:p w:rsidR="00435ACA" w:rsidRPr="003E78BE" w:rsidRDefault="00435ACA" w:rsidP="00435ACA">
      <w:pPr>
        <w:widowControl w:val="0"/>
        <w:autoSpaceDE w:val="0"/>
        <w:autoSpaceDN w:val="0"/>
        <w:adjustRightInd w:val="0"/>
        <w:ind w:firstLine="709"/>
        <w:jc w:val="both"/>
      </w:pPr>
      <w:r w:rsidRPr="003E78BE">
        <w:t xml:space="preserve">Организатором конкурса является муниципальное бюджетное учреждение культуры «Златоустовский городской краеведческий музей» </w:t>
      </w:r>
      <w:r w:rsidRPr="003E78BE">
        <w:br/>
        <w:t xml:space="preserve">(+7 (3513) 62-01-15). </w:t>
      </w:r>
    </w:p>
    <w:p w:rsidR="00435ACA" w:rsidRPr="003E78BE" w:rsidRDefault="00435ACA" w:rsidP="00435ACA">
      <w:pPr>
        <w:shd w:val="clear" w:color="auto" w:fill="FFFFFF"/>
        <w:ind w:firstLine="709"/>
        <w:jc w:val="both"/>
      </w:pPr>
      <w:r w:rsidRPr="003E78BE">
        <w:rPr>
          <w:bCs/>
          <w:spacing w:val="-6"/>
        </w:rPr>
        <w:t>Участие в Конкурсе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К участию в конкурсе приглашаются мастера традиционных ремесел </w:t>
      </w:r>
      <w:r w:rsidRPr="003E78BE">
        <w:br/>
        <w:t xml:space="preserve">и декоративно-прикладного творчества вне зависимости от места работы.Претендент, желающий принять участие в Конкурсе, при регистрации информирует организатора о своем желании. </w:t>
      </w:r>
    </w:p>
    <w:p w:rsidR="00435ACA" w:rsidRPr="003E78BE" w:rsidRDefault="00435ACA" w:rsidP="00435ACA">
      <w:pPr>
        <w:ind w:firstLine="709"/>
        <w:jc w:val="both"/>
      </w:pPr>
      <w:r w:rsidRPr="003E78BE">
        <w:t>Организатор оставляет за собой право отбора и ограничения количества участников в Конкурсе.</w:t>
      </w:r>
    </w:p>
    <w:p w:rsidR="00435ACA" w:rsidRPr="003E78BE" w:rsidRDefault="00435ACA" w:rsidP="00435ACA">
      <w:pPr>
        <w:ind w:firstLine="709"/>
        <w:jc w:val="both"/>
      </w:pPr>
      <w:r w:rsidRPr="003E78BE">
        <w:t>Участие в Конкурсе не предусматривает оплаты со стороны участников.</w:t>
      </w:r>
    </w:p>
    <w:p w:rsidR="00435ACA" w:rsidRPr="003E78BE" w:rsidRDefault="00435ACA" w:rsidP="00435ACA">
      <w:pPr>
        <w:shd w:val="clear" w:color="auto" w:fill="FFFFFF"/>
        <w:ind w:firstLine="709"/>
        <w:jc w:val="both"/>
      </w:pPr>
      <w:r w:rsidRPr="003E78BE">
        <w:rPr>
          <w:bCs/>
          <w:spacing w:val="-6"/>
        </w:rPr>
        <w:t>Порядок проведения Конкурса</w:t>
      </w:r>
      <w:r w:rsidR="0093367E">
        <w:rPr>
          <w:bCs/>
          <w:spacing w:val="-6"/>
        </w:rPr>
        <w:t>.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Конкурс проводится </w:t>
      </w:r>
      <w:r w:rsidRPr="003E78BE">
        <w:rPr>
          <w:spacing w:val="-1"/>
        </w:rPr>
        <w:t xml:space="preserve">в рамках дневной программы 27 июля 2024 г. </w:t>
      </w:r>
      <w:r w:rsidRPr="003E78BE">
        <w:rPr>
          <w:spacing w:val="-1"/>
        </w:rPr>
        <w:br/>
      </w:r>
      <w:r w:rsidRPr="003E78BE">
        <w:t>В рамках Конкурса мастер представляет на суд жюри одну конкурсную работу, выполненную им в одной из техник традиц</w:t>
      </w:r>
      <w:r w:rsidR="0093367E">
        <w:t>ионных ремесел или декоративно-</w:t>
      </w:r>
      <w:r w:rsidRPr="003E78BE">
        <w:t xml:space="preserve">прикладного творчества. </w:t>
      </w:r>
    </w:p>
    <w:p w:rsidR="00435ACA" w:rsidRPr="003E78BE" w:rsidRDefault="00435ACA" w:rsidP="00435ACA">
      <w:pPr>
        <w:ind w:firstLine="709"/>
        <w:jc w:val="both"/>
      </w:pPr>
      <w:r w:rsidRPr="003E78BE">
        <w:t>Возможно привлечение творческих ресурсов муниципального образования или самого мастера,</w:t>
      </w:r>
      <w:r w:rsidR="0093367E">
        <w:t xml:space="preserve"> посредством проведения мастер -</w:t>
      </w:r>
      <w:r w:rsidRPr="003E78BE">
        <w:t xml:space="preserve"> класса, презентации и другое для создания среды и атмосферы по привлечению зрителя </w:t>
      </w:r>
      <w:r w:rsidRPr="003E78BE">
        <w:br/>
        <w:t xml:space="preserve">к миру традиционной ремесленной культуры. </w:t>
      </w:r>
    </w:p>
    <w:p w:rsidR="00435ACA" w:rsidRPr="003E78BE" w:rsidRDefault="00435ACA" w:rsidP="00435ACA">
      <w:pPr>
        <w:ind w:firstLine="709"/>
        <w:jc w:val="both"/>
      </w:pPr>
      <w:r w:rsidRPr="003E78BE">
        <w:t>Определение победителей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Победителей конкурса определяет жюри, в состав которого входят сотрудники муниципальное бюджетное учреждение культуры «Златоустовский городской краеведческий музей». </w:t>
      </w:r>
    </w:p>
    <w:p w:rsidR="00435ACA" w:rsidRPr="003E78BE" w:rsidRDefault="00435ACA" w:rsidP="00435ACA">
      <w:pPr>
        <w:ind w:firstLine="709"/>
        <w:jc w:val="both"/>
      </w:pPr>
      <w:r w:rsidRPr="003E78BE">
        <w:t>Жюри конкурса оценивает конкурсные работы</w:t>
      </w:r>
      <w:r w:rsidR="0093367E">
        <w:t xml:space="preserve"> в соответствии </w:t>
      </w:r>
      <w:r w:rsidR="0093367E">
        <w:br/>
        <w:t xml:space="preserve">с критериями: </w:t>
      </w:r>
    </w:p>
    <w:p w:rsidR="00435ACA" w:rsidRPr="003E78BE" w:rsidRDefault="00435ACA" w:rsidP="00435ACA">
      <w:pPr>
        <w:ind w:firstLine="709"/>
        <w:jc w:val="both"/>
      </w:pPr>
      <w:r w:rsidRPr="003E78BE">
        <w:t>креативность ид</w:t>
      </w:r>
      <w:r w:rsidR="0093367E">
        <w:t xml:space="preserve">еи; </w:t>
      </w:r>
    </w:p>
    <w:p w:rsidR="00435ACA" w:rsidRPr="003E78BE" w:rsidRDefault="00435ACA" w:rsidP="00435ACA">
      <w:pPr>
        <w:ind w:firstLine="709"/>
        <w:jc w:val="both"/>
      </w:pPr>
      <w:r w:rsidRPr="003E78BE">
        <w:t xml:space="preserve">эстетика оформления работы; </w:t>
      </w:r>
    </w:p>
    <w:p w:rsidR="00435ACA" w:rsidRPr="003E78BE" w:rsidRDefault="00435ACA" w:rsidP="00435ACA">
      <w:pPr>
        <w:ind w:firstLine="709"/>
        <w:jc w:val="both"/>
      </w:pPr>
      <w:r w:rsidRPr="003E78BE">
        <w:lastRenderedPageBreak/>
        <w:t xml:space="preserve">техника и качество работы; </w:t>
      </w:r>
    </w:p>
    <w:p w:rsidR="00435ACA" w:rsidRPr="003E78BE" w:rsidRDefault="00435ACA" w:rsidP="00435ACA">
      <w:pPr>
        <w:ind w:firstLine="709"/>
        <w:jc w:val="both"/>
      </w:pPr>
      <w:r w:rsidRPr="003E78BE">
        <w:t>художественное мастерство.</w:t>
      </w:r>
    </w:p>
    <w:p w:rsidR="00435ACA" w:rsidRPr="003E78BE" w:rsidRDefault="00435ACA" w:rsidP="00435ACA">
      <w:pPr>
        <w:ind w:firstLine="709"/>
        <w:jc w:val="both"/>
      </w:pPr>
      <w:r w:rsidRPr="003E78BE">
        <w:t>Конкурс проводится в одной номинации, не зависимо от вида ремесленной деятельности.</w:t>
      </w:r>
    </w:p>
    <w:p w:rsidR="00435ACA" w:rsidRPr="003E78BE" w:rsidRDefault="00435ACA" w:rsidP="00435ACA">
      <w:pPr>
        <w:shd w:val="clear" w:color="auto" w:fill="FFFFFF"/>
        <w:jc w:val="both"/>
      </w:pPr>
      <w:r w:rsidRPr="003E78BE">
        <w:rPr>
          <w:bCs/>
          <w:spacing w:val="-5"/>
        </w:rPr>
        <w:t>Награждение победителей Конкурса</w:t>
      </w:r>
      <w:r w:rsidR="0093367E">
        <w:rPr>
          <w:bCs/>
          <w:spacing w:val="-5"/>
        </w:rPr>
        <w:t>:</w:t>
      </w:r>
    </w:p>
    <w:p w:rsidR="00435ACA" w:rsidRPr="003E78BE" w:rsidRDefault="00435ACA" w:rsidP="00435ACA">
      <w:pPr>
        <w:ind w:firstLine="708"/>
        <w:jc w:val="both"/>
      </w:pPr>
      <w:r w:rsidRPr="003E78BE">
        <w:t>По результатам Конкурса жюри определяет трех побед</w:t>
      </w:r>
      <w:r w:rsidR="0093367E">
        <w:t>ителей, занявших 1, 2 и 3 места.</w:t>
      </w:r>
    </w:p>
    <w:p w:rsidR="00435ACA" w:rsidRPr="003E78BE" w:rsidRDefault="00435ACA" w:rsidP="00435ACA">
      <w:pPr>
        <w:ind w:firstLine="708"/>
        <w:jc w:val="both"/>
      </w:pPr>
      <w:r w:rsidRPr="003E78BE">
        <w:t>Победителям Конкурса присваиваются:</w:t>
      </w:r>
    </w:p>
    <w:p w:rsidR="00435ACA" w:rsidRPr="003E78BE" w:rsidRDefault="00435ACA" w:rsidP="00435ACA">
      <w:pPr>
        <w:ind w:firstLine="708"/>
        <w:jc w:val="both"/>
      </w:pPr>
      <w:r w:rsidRPr="003E78BE">
        <w:t>за 1 место - звание победителя Фестиваля, вручается диплом и подарок;</w:t>
      </w:r>
    </w:p>
    <w:p w:rsidR="00435ACA" w:rsidRPr="003E78BE" w:rsidRDefault="00435ACA" w:rsidP="00435ACA">
      <w:pPr>
        <w:ind w:firstLine="708"/>
        <w:jc w:val="both"/>
      </w:pPr>
      <w:r w:rsidRPr="003E78BE">
        <w:t>за 2 место -  звание</w:t>
      </w:r>
      <w:r w:rsidR="0093367E">
        <w:t xml:space="preserve"> лауреата Фестиваля, вручается </w:t>
      </w:r>
      <w:r w:rsidRPr="003E78BE">
        <w:t xml:space="preserve">диплом и подарок; </w:t>
      </w:r>
    </w:p>
    <w:p w:rsidR="00435ACA" w:rsidRPr="003E78BE" w:rsidRDefault="00435ACA" w:rsidP="00435ACA">
      <w:pPr>
        <w:ind w:firstLine="708"/>
        <w:jc w:val="both"/>
      </w:pPr>
      <w:r w:rsidRPr="003E78BE">
        <w:t>за 3 место - звание лауреата Фестиваля, вруча</w:t>
      </w:r>
      <w:r w:rsidR="0093367E">
        <w:t xml:space="preserve">ется </w:t>
      </w:r>
      <w:r w:rsidRPr="003E78BE">
        <w:t>диплом и подарок.</w:t>
      </w:r>
    </w:p>
    <w:p w:rsidR="00435ACA" w:rsidRPr="003E78BE" w:rsidRDefault="00435ACA" w:rsidP="00435ACA">
      <w:pPr>
        <w:shd w:val="clear" w:color="auto" w:fill="FFFFFF"/>
        <w:ind w:firstLine="708"/>
        <w:jc w:val="both"/>
      </w:pPr>
      <w:r w:rsidRPr="003E78BE">
        <w:rPr>
          <w:spacing w:val="-5"/>
        </w:rPr>
        <w:t>Награждение победителей состоится</w:t>
      </w:r>
      <w:r w:rsidRPr="003E78BE">
        <w:rPr>
          <w:bCs/>
        </w:rPr>
        <w:t xml:space="preserve"> в рамках церемонии закрытия </w:t>
      </w:r>
      <w:r w:rsidRPr="003E78BE">
        <w:rPr>
          <w:spacing w:val="-5"/>
        </w:rPr>
        <w:t>Фестиваля 28 июля 2024 г.</w:t>
      </w:r>
    </w:p>
    <w:p w:rsidR="00435ACA" w:rsidRDefault="00435ACA" w:rsidP="00292313">
      <w:pPr>
        <w:ind w:firstLine="709"/>
      </w:pPr>
      <w:r w:rsidRPr="003E78BE">
        <w:t>Решение жюри оформляется протоколом и пересмотру не подлежит.</w:t>
      </w:r>
    </w:p>
    <w:p w:rsidR="00435ACA" w:rsidRDefault="00435ACA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</w:p>
    <w:p w:rsidR="0093367E" w:rsidRDefault="0093367E" w:rsidP="00435ACA">
      <w:pPr>
        <w:ind w:left="-142"/>
      </w:pPr>
      <w:r>
        <w:br w:type="page"/>
      </w:r>
    </w:p>
    <w:p w:rsidR="0093367E" w:rsidRPr="003E78BE" w:rsidRDefault="0093367E" w:rsidP="0093367E">
      <w:pPr>
        <w:jc w:val="right"/>
      </w:pPr>
      <w:r w:rsidRPr="003E78BE">
        <w:lastRenderedPageBreak/>
        <w:t>Приложение 9</w:t>
      </w:r>
    </w:p>
    <w:p w:rsidR="0093367E" w:rsidRPr="003E78BE" w:rsidRDefault="0093367E" w:rsidP="0093367E">
      <w:pPr>
        <w:jc w:val="right"/>
      </w:pPr>
      <w:r w:rsidRPr="003E78BE">
        <w:t>к Положению о проведении</w:t>
      </w:r>
    </w:p>
    <w:p w:rsidR="0093367E" w:rsidRPr="003E78BE" w:rsidRDefault="0093367E" w:rsidP="0093367E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93367E" w:rsidRDefault="0093367E" w:rsidP="0093367E">
      <w:pPr>
        <w:spacing w:line="0" w:lineRule="atLeast"/>
        <w:jc w:val="center"/>
      </w:pPr>
    </w:p>
    <w:p w:rsidR="0093367E" w:rsidRPr="003E78BE" w:rsidRDefault="0093367E" w:rsidP="0093367E">
      <w:pPr>
        <w:spacing w:line="0" w:lineRule="atLeast"/>
        <w:jc w:val="center"/>
      </w:pPr>
      <w:r w:rsidRPr="003E78BE">
        <w:t>О проведении конкурса на лучшее оформление выставочной площадки «Мастеровая»</w:t>
      </w:r>
    </w:p>
    <w:p w:rsidR="0093367E" w:rsidRPr="003E78BE" w:rsidRDefault="0093367E" w:rsidP="0093367E">
      <w:pPr>
        <w:spacing w:line="0" w:lineRule="atLeast"/>
        <w:ind w:firstLine="708"/>
      </w:pPr>
    </w:p>
    <w:p w:rsidR="0093367E" w:rsidRPr="003E78BE" w:rsidRDefault="0093367E" w:rsidP="0093367E">
      <w:pPr>
        <w:ind w:firstLine="709"/>
        <w:jc w:val="both"/>
      </w:pPr>
      <w:r w:rsidRPr="003E78BE">
        <w:t>Конкурс на лучшее оформление выставочно</w:t>
      </w:r>
      <w:r>
        <w:t>й площадки «Мастеровая» (далее -</w:t>
      </w:r>
      <w:r w:rsidRPr="003E78BE">
        <w:t xml:space="preserve"> Конкурс) состоится в соответствии с Положением о проведении </w:t>
      </w:r>
      <w:r w:rsidRPr="003E78BE">
        <w:br/>
        <w:t>V</w:t>
      </w:r>
      <w:r w:rsidRPr="003E78BE">
        <w:rPr>
          <w:lang w:val="en-US"/>
        </w:rPr>
        <w:t>I</w:t>
      </w:r>
      <w:r w:rsidRPr="003E78BE">
        <w:t xml:space="preserve">Бушуевского фестиваля </w:t>
      </w:r>
      <w:bookmarkStart w:id="3" w:name="_Hlk72092814"/>
      <w:r w:rsidRPr="003E78BE">
        <w:t>27 июля 2024 года на территории ТРК «Тарелка» (Челябинская область</w:t>
      </w:r>
      <w:r w:rsidRPr="003E78BE">
        <w:rPr>
          <w:bCs/>
        </w:rPr>
        <w:t xml:space="preserve">, </w:t>
      </w:r>
      <w:r w:rsidR="002E67ED">
        <w:rPr>
          <w:bCs/>
        </w:rPr>
        <w:t xml:space="preserve">г. </w:t>
      </w:r>
      <w:r w:rsidRPr="003E78BE">
        <w:rPr>
          <w:bCs/>
        </w:rPr>
        <w:t>Златоуст, пос. Айский, д. 70</w:t>
      </w:r>
      <w:r w:rsidRPr="003E78BE">
        <w:t>).</w:t>
      </w:r>
    </w:p>
    <w:bookmarkEnd w:id="3"/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Цели и задачи Конкурса</w:t>
      </w:r>
      <w:r>
        <w:rPr>
          <w:bCs/>
        </w:rPr>
        <w:t>:</w:t>
      </w:r>
    </w:p>
    <w:p w:rsidR="0093367E" w:rsidRPr="003E78BE" w:rsidRDefault="0093367E" w:rsidP="0093367E">
      <w:pPr>
        <w:tabs>
          <w:tab w:val="left" w:pos="851"/>
          <w:tab w:val="left" w:pos="993"/>
        </w:tabs>
        <w:spacing w:line="276" w:lineRule="auto"/>
        <w:ind w:firstLine="709"/>
        <w:contextualSpacing/>
        <w:jc w:val="both"/>
      </w:pPr>
      <w:r>
        <w:t>- </w:t>
      </w:r>
      <w:r w:rsidRPr="003E78BE">
        <w:t>пропаганда культурного наследия народов, населяющих Уральский край через самодеятельное художественное творчество;</w:t>
      </w:r>
    </w:p>
    <w:p w:rsidR="0093367E" w:rsidRPr="003E78BE" w:rsidRDefault="0093367E" w:rsidP="0093367E">
      <w:pPr>
        <w:tabs>
          <w:tab w:val="left" w:pos="851"/>
          <w:tab w:val="left" w:pos="993"/>
        </w:tabs>
        <w:spacing w:line="276" w:lineRule="auto"/>
        <w:ind w:firstLine="567"/>
        <w:contextualSpacing/>
        <w:jc w:val="both"/>
      </w:pPr>
      <w:r>
        <w:t>- </w:t>
      </w:r>
      <w:r w:rsidRPr="003E78BE">
        <w:t>формирование интереса к истокам народной культуры.</w:t>
      </w:r>
    </w:p>
    <w:p w:rsidR="0093367E" w:rsidRPr="003E78BE" w:rsidRDefault="0093367E" w:rsidP="0093367E">
      <w:pPr>
        <w:ind w:firstLine="709"/>
        <w:jc w:val="both"/>
      </w:pPr>
      <w:bookmarkStart w:id="4" w:name="_Hlk72092828"/>
      <w:bookmarkStart w:id="5" w:name="_Hlk72092641"/>
      <w:r w:rsidRPr="003E78BE">
        <w:t>Организатор Конкурса</w:t>
      </w:r>
    </w:p>
    <w:p w:rsidR="0093367E" w:rsidRPr="003E78BE" w:rsidRDefault="0093367E" w:rsidP="0093367E">
      <w:pPr>
        <w:ind w:firstLine="709"/>
        <w:jc w:val="both"/>
      </w:pPr>
      <w:r w:rsidRPr="003E78BE">
        <w:t xml:space="preserve">Организатором конкурса является муниципальное бюджетное учреждение культуры «Златоустовский городской краеведческий музей» </w:t>
      </w:r>
      <w:r w:rsidRPr="003E78BE">
        <w:br/>
        <w:t>(+7 (3513) 62-01-15).</w:t>
      </w:r>
      <w:bookmarkEnd w:id="4"/>
      <w:bookmarkEnd w:id="5"/>
    </w:p>
    <w:p w:rsidR="0093367E" w:rsidRPr="003E78BE" w:rsidRDefault="0093367E" w:rsidP="0093367E">
      <w:pPr>
        <w:ind w:firstLine="709"/>
        <w:jc w:val="both"/>
      </w:pPr>
      <w:r w:rsidRPr="003E78BE">
        <w:t>Участие в Конкурсе</w:t>
      </w:r>
    </w:p>
    <w:p w:rsidR="0093367E" w:rsidRPr="003E78BE" w:rsidRDefault="0093367E" w:rsidP="0093367E">
      <w:pPr>
        <w:ind w:firstLine="709"/>
        <w:jc w:val="both"/>
      </w:pPr>
      <w:r w:rsidRPr="003E78BE">
        <w:t>К участию в конкурсе приглашаются коллективы и ремесленники культурно-досуговых учреждений, национальных культурных центров, а также коллективы и ремесленники, не имеющие базового учреждени</w:t>
      </w:r>
      <w:r>
        <w:t>я. Возраст участников конкурса -</w:t>
      </w:r>
      <w:r w:rsidRPr="003E78BE">
        <w:t xml:space="preserve"> от 16 лет. Претендент, желающий принять участие </w:t>
      </w:r>
      <w:r w:rsidRPr="003E78BE">
        <w:br/>
        <w:t>в Конкурсе, при регистрации информирует оргкомитет о своем желании.</w:t>
      </w:r>
    </w:p>
    <w:p w:rsidR="0093367E" w:rsidRPr="003E78BE" w:rsidRDefault="0093367E" w:rsidP="0093367E">
      <w:pPr>
        <w:ind w:firstLine="709"/>
        <w:jc w:val="both"/>
      </w:pPr>
      <w:r w:rsidRPr="003E78BE">
        <w:t>Участие в Конкурсе не предусматривает оплаты со стороны участников.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Порядок проведения Конкурса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 xml:space="preserve">Конкурс проводится 27 </w:t>
      </w:r>
      <w:r w:rsidRPr="003E78BE">
        <w:t>июля 2024 года в рамках дневной программы</w:t>
      </w:r>
      <w:r w:rsidRPr="003E78BE">
        <w:rPr>
          <w:bCs/>
        </w:rPr>
        <w:t>.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Варианты представления:</w:t>
      </w:r>
    </w:p>
    <w:p w:rsidR="0093367E" w:rsidRPr="003E78BE" w:rsidRDefault="0093367E" w:rsidP="0093367E">
      <w:pPr>
        <w:tabs>
          <w:tab w:val="left" w:pos="1134"/>
        </w:tabs>
        <w:spacing w:line="276" w:lineRule="auto"/>
        <w:ind w:firstLine="709"/>
        <w:contextualSpacing/>
        <w:jc w:val="both"/>
        <w:rPr>
          <w:bCs/>
        </w:rPr>
      </w:pPr>
      <w:r>
        <w:rPr>
          <w:bCs/>
        </w:rPr>
        <w:t>1)</w:t>
      </w:r>
      <w:r w:rsidRPr="003E78BE">
        <w:rPr>
          <w:bCs/>
        </w:rPr>
        <w:t xml:space="preserve">комплексный: для коллективов, приезжающих с юртой, хатой, куренем, избой и так далее, и представляющих убранство мастеровой; </w:t>
      </w:r>
    </w:p>
    <w:p w:rsidR="0093367E" w:rsidRPr="003E78BE" w:rsidRDefault="0093367E" w:rsidP="0093367E">
      <w:pPr>
        <w:tabs>
          <w:tab w:val="left" w:pos="1134"/>
        </w:tabs>
        <w:spacing w:line="276" w:lineRule="auto"/>
        <w:ind w:firstLine="709"/>
        <w:contextualSpacing/>
        <w:jc w:val="both"/>
        <w:rPr>
          <w:bCs/>
        </w:rPr>
      </w:pPr>
      <w:r>
        <w:rPr>
          <w:bCs/>
        </w:rPr>
        <w:t>2)</w:t>
      </w:r>
      <w:r w:rsidRPr="003E78BE">
        <w:rPr>
          <w:bCs/>
        </w:rPr>
        <w:t xml:space="preserve">индивидуальный: демонстрирующий только оформление выставочной площадки. 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Продолжительность представления компле</w:t>
      </w:r>
      <w:r>
        <w:rPr>
          <w:bCs/>
        </w:rPr>
        <w:t>ксных презентационных программ -</w:t>
      </w:r>
      <w:r w:rsidRPr="003E78BE">
        <w:rPr>
          <w:bCs/>
        </w:rPr>
        <w:t xml:space="preserve"> 10 минут, индивидуальн</w:t>
      </w:r>
      <w:r>
        <w:rPr>
          <w:bCs/>
        </w:rPr>
        <w:t>ых -</w:t>
      </w:r>
      <w:r w:rsidRPr="003E78BE">
        <w:rPr>
          <w:bCs/>
        </w:rPr>
        <w:t xml:space="preserve"> 5 минут. Представление носит творческий характер. Музыкальное оформление приветствуется.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Организатор оставляет за собой право отбора и ограничения количества участников в Конкурсе.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Критерии оценки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 xml:space="preserve">При оценивании выставочной площадки учитывается следование традиционным правилам и обычаям обустройства, как внешнего вида, </w:t>
      </w:r>
      <w:r w:rsidRPr="003E78BE">
        <w:rPr>
          <w:bCs/>
        </w:rPr>
        <w:br/>
        <w:t>так и внутреннего убранства мастеровой.</w:t>
      </w:r>
    </w:p>
    <w:p w:rsidR="0093367E" w:rsidRPr="003E78BE" w:rsidRDefault="0093367E" w:rsidP="0093367E">
      <w:pPr>
        <w:ind w:firstLine="709"/>
        <w:jc w:val="both"/>
      </w:pPr>
      <w:r w:rsidRPr="003E78BE">
        <w:t>Определение победителей</w:t>
      </w:r>
    </w:p>
    <w:p w:rsidR="0093367E" w:rsidRPr="003E78BE" w:rsidRDefault="0093367E" w:rsidP="0093367E">
      <w:pPr>
        <w:ind w:firstLine="709"/>
        <w:jc w:val="both"/>
      </w:pPr>
      <w:r w:rsidRPr="003E78BE">
        <w:t xml:space="preserve">Победителей конкурса определяет жюри, в состав которого входят сотрудники муниципальное бюджетное учреждение культуры «Златоустовский городской краеведческий музей». 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lastRenderedPageBreak/>
        <w:t>Награждение победителей Конкурса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 xml:space="preserve">По результатам Конкурса определяются победители, занявшие </w:t>
      </w:r>
      <w:r w:rsidRPr="003E78BE">
        <w:rPr>
          <w:bCs/>
        </w:rPr>
        <w:br/>
        <w:t xml:space="preserve">1, 2 и 3 места. </w:t>
      </w:r>
    </w:p>
    <w:p w:rsidR="0093367E" w:rsidRPr="003E78BE" w:rsidRDefault="0093367E" w:rsidP="0093367E">
      <w:pPr>
        <w:ind w:firstLine="709"/>
        <w:jc w:val="both"/>
      </w:pPr>
      <w:r w:rsidRPr="003E78BE">
        <w:t>Победителям Конкурса присваиваются:</w:t>
      </w:r>
    </w:p>
    <w:p w:rsidR="0093367E" w:rsidRPr="003E78BE" w:rsidRDefault="0093367E" w:rsidP="0093367E">
      <w:pPr>
        <w:ind w:firstLine="709"/>
        <w:jc w:val="both"/>
      </w:pPr>
      <w:r w:rsidRPr="003E78BE">
        <w:t>за 1 место - звание победителя Фестиваля, вручается диплом и подарок;</w:t>
      </w:r>
    </w:p>
    <w:p w:rsidR="0093367E" w:rsidRPr="003E78BE" w:rsidRDefault="002E67ED" w:rsidP="0093367E">
      <w:pPr>
        <w:ind w:firstLine="709"/>
        <w:jc w:val="both"/>
      </w:pPr>
      <w:r>
        <w:t>за 2 место -</w:t>
      </w:r>
      <w:r w:rsidR="0093367E" w:rsidRPr="003E78BE">
        <w:t xml:space="preserve"> звание лауреата Фестиваля, вручается  диплом и подарок; </w:t>
      </w:r>
    </w:p>
    <w:p w:rsidR="0093367E" w:rsidRPr="003E78BE" w:rsidRDefault="0093367E" w:rsidP="0093367E">
      <w:pPr>
        <w:ind w:firstLine="709"/>
        <w:jc w:val="both"/>
      </w:pPr>
      <w:r w:rsidRPr="003E78BE">
        <w:t>за 3 место - звание лауреата Фестиваля, вручается  диплом и подарок.</w:t>
      </w:r>
    </w:p>
    <w:p w:rsidR="0093367E" w:rsidRPr="003E78BE" w:rsidRDefault="0093367E" w:rsidP="0093367E">
      <w:pPr>
        <w:ind w:firstLine="709"/>
        <w:jc w:val="both"/>
        <w:rPr>
          <w:bCs/>
        </w:rPr>
      </w:pPr>
      <w:r w:rsidRPr="003E78BE">
        <w:rPr>
          <w:bCs/>
        </w:rPr>
        <w:t>Награждение победителей состоится в рамках церемонии закрытия Фестиваля 28 июля 2024 г.</w:t>
      </w:r>
    </w:p>
    <w:p w:rsidR="0093367E" w:rsidRDefault="0093367E" w:rsidP="00292313">
      <w:pPr>
        <w:ind w:firstLine="709"/>
      </w:pPr>
      <w:r w:rsidRPr="003E78BE">
        <w:t>Решение жюри оформляется протоколом и пересмотру не подлежит</w:t>
      </w:r>
      <w:r>
        <w:t>.</w:t>
      </w:r>
    </w:p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/>
    <w:p w:rsidR="0093367E" w:rsidRDefault="0093367E" w:rsidP="0093367E">
      <w:r>
        <w:br w:type="page"/>
      </w:r>
    </w:p>
    <w:p w:rsidR="0093367E" w:rsidRPr="003E78BE" w:rsidRDefault="0093367E" w:rsidP="00292313">
      <w:pPr>
        <w:spacing w:line="276" w:lineRule="auto"/>
        <w:jc w:val="right"/>
      </w:pPr>
      <w:r w:rsidRPr="003E78BE">
        <w:lastRenderedPageBreak/>
        <w:t>Приложение 10</w:t>
      </w:r>
    </w:p>
    <w:p w:rsidR="0093367E" w:rsidRPr="003E78BE" w:rsidRDefault="0093367E" w:rsidP="00292313">
      <w:pPr>
        <w:spacing w:line="276" w:lineRule="auto"/>
        <w:jc w:val="right"/>
      </w:pPr>
      <w:r w:rsidRPr="003E78BE">
        <w:t>к Положению о проведении</w:t>
      </w:r>
    </w:p>
    <w:p w:rsidR="0093367E" w:rsidRPr="003E78BE" w:rsidRDefault="0093367E" w:rsidP="00292313">
      <w:pPr>
        <w:spacing w:line="276" w:lineRule="auto"/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93367E" w:rsidRDefault="0093367E" w:rsidP="00292313">
      <w:pPr>
        <w:spacing w:line="276" w:lineRule="auto"/>
      </w:pPr>
    </w:p>
    <w:p w:rsidR="0093367E" w:rsidRPr="003E78BE" w:rsidRDefault="0093367E" w:rsidP="00292313">
      <w:pPr>
        <w:spacing w:line="276" w:lineRule="auto"/>
        <w:jc w:val="center"/>
      </w:pPr>
      <w:r w:rsidRPr="003E78BE">
        <w:t>«О проведении конкурса детского творчества «Наследие крылатого коня»</w:t>
      </w:r>
    </w:p>
    <w:p w:rsidR="0093367E" w:rsidRPr="003E78BE" w:rsidRDefault="0093367E" w:rsidP="00292313">
      <w:pPr>
        <w:spacing w:line="276" w:lineRule="auto"/>
        <w:jc w:val="center"/>
      </w:pP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 xml:space="preserve">Конкурс детского творчества «Наследие крылатого </w:t>
      </w:r>
      <w:r>
        <w:t>коня» (далее -</w:t>
      </w:r>
      <w:r w:rsidRPr="003E78BE">
        <w:t xml:space="preserve"> Конкурс) состоится в соответствии с Положением о проведении Бушуевского фестиваля 28 июля 2024 года на территории ТРК «Тарелка» (Челябинская область</w:t>
      </w:r>
      <w:r w:rsidRPr="003E78BE">
        <w:rPr>
          <w:bCs/>
        </w:rPr>
        <w:t xml:space="preserve">, </w:t>
      </w:r>
      <w:r w:rsidR="002E67ED">
        <w:rPr>
          <w:bCs/>
        </w:rPr>
        <w:t xml:space="preserve">г. </w:t>
      </w:r>
      <w:r w:rsidRPr="003E78BE">
        <w:rPr>
          <w:bCs/>
        </w:rPr>
        <w:t>Златоуст, пос. Айский, д. 70</w:t>
      </w:r>
      <w:r w:rsidRPr="003E78BE">
        <w:t>).</w:t>
      </w:r>
    </w:p>
    <w:p w:rsidR="0093367E" w:rsidRPr="003E78BE" w:rsidRDefault="0093367E" w:rsidP="00292313">
      <w:pPr>
        <w:spacing w:line="276" w:lineRule="auto"/>
        <w:ind w:firstLine="709"/>
      </w:pPr>
      <w:r w:rsidRPr="003E78BE">
        <w:rPr>
          <w:bCs/>
        </w:rPr>
        <w:t>Цели и задачи: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сохранение детского репертуара любительских коллективов;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пропаганда творческого материала, созданного на Урале;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стимулирование творческой активности и популяризация народного творчества среди детей;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 xml:space="preserve">поддержка народного творчества в детском исполнительстве.   </w:t>
      </w:r>
    </w:p>
    <w:p w:rsidR="0093367E" w:rsidRPr="003E78BE" w:rsidRDefault="0093367E" w:rsidP="00292313">
      <w:pPr>
        <w:spacing w:line="276" w:lineRule="auto"/>
        <w:ind w:firstLine="709"/>
      </w:pPr>
      <w:r w:rsidRPr="003E78BE">
        <w:t>Организатор Конкурса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Организатором конкурса является муниципальное бюджетное учреждение культуры «ДК «БУЛАТ» - РЦНТ»</w:t>
      </w:r>
      <w:bookmarkStart w:id="6" w:name="_Hlk72092365"/>
      <w:r w:rsidRPr="003E78BE">
        <w:t xml:space="preserve"> +7 (3513) 62-00-02)</w:t>
      </w:r>
      <w:bookmarkEnd w:id="6"/>
      <w:r>
        <w:t xml:space="preserve">, </w:t>
      </w:r>
      <w:r>
        <w:br/>
      </w:r>
      <w:r w:rsidRPr="003E78BE">
        <w:t>(+7 (3513) 622540)</w:t>
      </w:r>
      <w:r>
        <w:t>.</w:t>
      </w:r>
    </w:p>
    <w:p w:rsidR="0093367E" w:rsidRPr="003E78BE" w:rsidRDefault="0093367E" w:rsidP="00292313">
      <w:pPr>
        <w:spacing w:line="276" w:lineRule="auto"/>
        <w:ind w:firstLine="709"/>
      </w:pPr>
      <w:r w:rsidRPr="003E78BE">
        <w:t>Условия участия в конкурсе</w:t>
      </w:r>
    </w:p>
    <w:p w:rsidR="0093367E" w:rsidRPr="003E78BE" w:rsidRDefault="0093367E" w:rsidP="00292313">
      <w:pPr>
        <w:spacing w:line="276" w:lineRule="auto"/>
        <w:ind w:firstLine="709"/>
      </w:pPr>
      <w:r w:rsidRPr="003E78BE">
        <w:t>В конкурсе принимают участие детские коллективы и о</w:t>
      </w:r>
      <w:r>
        <w:t>тдельные солисты (до 16 лет).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 xml:space="preserve">Конкурсанты представляют не более 1 номера (в народной тематике: хореографические, вокальные, цирковые номера, приветствуются песни </w:t>
      </w:r>
      <w:r w:rsidRPr="003E78BE">
        <w:br/>
        <w:t xml:space="preserve">на слова </w:t>
      </w:r>
      <w:r w:rsidR="00292313" w:rsidRPr="003E78BE">
        <w:t>Златоустовских</w:t>
      </w:r>
      <w:r w:rsidRPr="003E78BE">
        <w:t xml:space="preserve"> поэтов и на музыку уральских композиторов).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 xml:space="preserve">Претендент, желающий принять участие в Конкурсе, при регистрации информирует организатора и отправляет заявку до 8 июля 2024г. организатору по форме (Приложение 2 к Положению) на эл. адрес </w:t>
      </w:r>
      <w:hyperlink r:id="rId12" w:history="1">
        <w:r w:rsidRPr="003E78BE">
          <w:t>masotdel@mail.ru</w:t>
        </w:r>
      </w:hyperlink>
      <w:r w:rsidR="00292313">
        <w:br/>
      </w:r>
      <w:r w:rsidRPr="003E78BE">
        <w:t xml:space="preserve">и </w:t>
      </w:r>
      <w:r w:rsidR="00292313" w:rsidRPr="003E78BE">
        <w:rPr>
          <w:shd w:val="clear" w:color="auto" w:fill="FFFFFF"/>
        </w:rPr>
        <w:t>фонограммы</w:t>
      </w:r>
      <w:r w:rsidRPr="003E78BE">
        <w:rPr>
          <w:shd w:val="clear" w:color="auto" w:fill="FFFFFF"/>
        </w:rPr>
        <w:t xml:space="preserve"> для номера на почту </w:t>
      </w:r>
      <w:hyperlink r:id="rId13" w:history="1">
        <w:r w:rsidRPr="003E78BE">
          <w:rPr>
            <w:shd w:val="clear" w:color="auto" w:fill="FFFFFF"/>
          </w:rPr>
          <w:t>zlatdk@mail.ru</w:t>
        </w:r>
      </w:hyperlink>
      <w:r w:rsidRPr="003E78BE">
        <w:rPr>
          <w:shd w:val="clear" w:color="auto" w:fill="FFFFFF"/>
        </w:rPr>
        <w:t> с пометкой на конкурс «Наследие крылатого коня». Файл должен быть подписан: фамилия имя участника/ название коллектива - название номера.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Оргкомитет оставляет за собой право отбора и ограничения количества участников в Конкурсе.</w:t>
      </w:r>
    </w:p>
    <w:p w:rsidR="0093367E" w:rsidRPr="00292313" w:rsidRDefault="0093367E" w:rsidP="00292313">
      <w:pPr>
        <w:spacing w:line="276" w:lineRule="auto"/>
        <w:ind w:firstLine="709"/>
        <w:jc w:val="both"/>
      </w:pPr>
      <w:r w:rsidRPr="003E78BE">
        <w:t>Участие в Конкурсе не предусматривает оплаты со стороны участников.</w:t>
      </w:r>
    </w:p>
    <w:p w:rsidR="0093367E" w:rsidRPr="003E78BE" w:rsidRDefault="0093367E" w:rsidP="00292313">
      <w:pPr>
        <w:spacing w:line="276" w:lineRule="auto"/>
        <w:ind w:firstLine="709"/>
        <w:rPr>
          <w:bCs/>
        </w:rPr>
      </w:pPr>
      <w:r w:rsidRPr="003E78BE">
        <w:rPr>
          <w:bCs/>
        </w:rPr>
        <w:t>Порядок проведения конкурса и награждения лауреатов</w:t>
      </w:r>
      <w:r w:rsidR="00292313">
        <w:rPr>
          <w:bCs/>
        </w:rPr>
        <w:t>.</w:t>
      </w:r>
    </w:p>
    <w:p w:rsidR="0093367E" w:rsidRPr="003E78BE" w:rsidRDefault="0093367E" w:rsidP="00292313">
      <w:pPr>
        <w:spacing w:line="276" w:lineRule="auto"/>
        <w:ind w:firstLine="709"/>
        <w:rPr>
          <w:bCs/>
        </w:rPr>
      </w:pPr>
      <w:r w:rsidRPr="003E78BE">
        <w:t xml:space="preserve">Конкурс проводится </w:t>
      </w:r>
      <w:r w:rsidRPr="003E78BE">
        <w:rPr>
          <w:spacing w:val="-1"/>
        </w:rPr>
        <w:t>в рамках дневной программы 28 июля 2024 г.</w:t>
      </w:r>
    </w:p>
    <w:p w:rsidR="0093367E" w:rsidRPr="003E78BE" w:rsidRDefault="0093367E" w:rsidP="00292313">
      <w:pPr>
        <w:spacing w:line="276" w:lineRule="auto"/>
        <w:ind w:firstLine="709"/>
        <w:jc w:val="both"/>
        <w:rPr>
          <w:bCs/>
        </w:rPr>
      </w:pPr>
      <w:r w:rsidRPr="003E78BE">
        <w:rPr>
          <w:bCs/>
        </w:rPr>
        <w:t>Каждому коллективу вручается диплом участника и поощрительный приз.</w:t>
      </w:r>
    </w:p>
    <w:p w:rsidR="0093367E" w:rsidRPr="003E78BE" w:rsidRDefault="0093367E" w:rsidP="00292313">
      <w:pPr>
        <w:spacing w:line="276" w:lineRule="auto"/>
        <w:ind w:firstLine="709"/>
        <w:rPr>
          <w:bCs/>
        </w:rPr>
      </w:pPr>
      <w:r w:rsidRPr="003E78BE">
        <w:rPr>
          <w:bCs/>
        </w:rPr>
        <w:t>Жюри определяет лауреатов Конкурса.</w:t>
      </w:r>
    </w:p>
    <w:p w:rsidR="0093367E" w:rsidRPr="003E78BE" w:rsidRDefault="0093367E" w:rsidP="00292313">
      <w:pPr>
        <w:spacing w:line="276" w:lineRule="auto"/>
        <w:ind w:firstLine="709"/>
        <w:jc w:val="both"/>
        <w:rPr>
          <w:bCs/>
        </w:rPr>
      </w:pPr>
      <w:r w:rsidRPr="003E78BE">
        <w:rPr>
          <w:bCs/>
        </w:rPr>
        <w:lastRenderedPageBreak/>
        <w:t>Лауреатам конкурса вручаются Дипломы лауреатовБушуевского фестиваля и призы.</w:t>
      </w:r>
    </w:p>
    <w:p w:rsidR="0093367E" w:rsidRPr="003E78BE" w:rsidRDefault="0093367E" w:rsidP="00292313">
      <w:pPr>
        <w:spacing w:line="276" w:lineRule="auto"/>
        <w:ind w:firstLine="709"/>
        <w:jc w:val="both"/>
        <w:rPr>
          <w:bCs/>
        </w:rPr>
      </w:pPr>
      <w:r w:rsidRPr="003E78BE">
        <w:rPr>
          <w:bCs/>
        </w:rPr>
        <w:t>Награждение состоится на месте проведения по окончании конкурса.</w:t>
      </w:r>
    </w:p>
    <w:p w:rsidR="0093367E" w:rsidRPr="00292313" w:rsidRDefault="0093367E" w:rsidP="00292313">
      <w:pPr>
        <w:spacing w:line="276" w:lineRule="auto"/>
        <w:ind w:firstLine="709"/>
        <w:jc w:val="both"/>
        <w:rPr>
          <w:bCs/>
        </w:rPr>
      </w:pPr>
      <w:r w:rsidRPr="003E78BE">
        <w:rPr>
          <w:bCs/>
        </w:rPr>
        <w:t>Проведение репетиции не предусмотрено.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Техническое обеспечение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Организаторы обеспечивают технический минимум: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звуковая аппаратура;</w:t>
      </w:r>
    </w:p>
    <w:p w:rsidR="0093367E" w:rsidRPr="003E78BE" w:rsidRDefault="0093367E" w:rsidP="00292313">
      <w:pPr>
        <w:spacing w:line="276" w:lineRule="auto"/>
        <w:ind w:firstLine="709"/>
        <w:jc w:val="both"/>
      </w:pPr>
      <w:r w:rsidRPr="003E78BE">
        <w:t>сценическая площадка;</w:t>
      </w:r>
    </w:p>
    <w:p w:rsidR="0093367E" w:rsidRDefault="00292313" w:rsidP="00292313">
      <w:pPr>
        <w:spacing w:line="276" w:lineRule="auto"/>
      </w:pPr>
      <w:r>
        <w:t>в качестве гримёрок -</w:t>
      </w:r>
      <w:r w:rsidR="0093367E" w:rsidRPr="003E78BE">
        <w:t xml:space="preserve"> палатка.</w:t>
      </w: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  <w:r>
        <w:br w:type="page"/>
      </w:r>
    </w:p>
    <w:p w:rsidR="00292313" w:rsidRPr="003E78BE" w:rsidRDefault="00292313" w:rsidP="00292313">
      <w:pPr>
        <w:jc w:val="right"/>
      </w:pPr>
      <w:r w:rsidRPr="003E78BE">
        <w:lastRenderedPageBreak/>
        <w:t>Приложение 11</w:t>
      </w:r>
    </w:p>
    <w:p w:rsidR="00292313" w:rsidRPr="003E78BE" w:rsidRDefault="00292313" w:rsidP="00292313">
      <w:pPr>
        <w:jc w:val="right"/>
      </w:pPr>
      <w:r w:rsidRPr="003E78BE">
        <w:t>к Положению о проведении</w:t>
      </w:r>
    </w:p>
    <w:p w:rsidR="00292313" w:rsidRPr="003E78BE" w:rsidRDefault="00292313" w:rsidP="00292313">
      <w:pPr>
        <w:jc w:val="right"/>
      </w:pPr>
      <w:r w:rsidRPr="003E78BE">
        <w:rPr>
          <w:lang w:val="en-US"/>
        </w:rPr>
        <w:t>VII</w:t>
      </w:r>
      <w:r w:rsidRPr="003E78BE">
        <w:t>Бушуевского фестиваля</w:t>
      </w:r>
    </w:p>
    <w:p w:rsidR="00292313" w:rsidRDefault="00292313" w:rsidP="00292313">
      <w:pPr>
        <w:spacing w:line="0" w:lineRule="atLeast"/>
        <w:jc w:val="center"/>
      </w:pPr>
    </w:p>
    <w:p w:rsidR="00292313" w:rsidRPr="003E78BE" w:rsidRDefault="00292313" w:rsidP="00292313">
      <w:pPr>
        <w:spacing w:line="0" w:lineRule="atLeast"/>
        <w:jc w:val="center"/>
      </w:pPr>
      <w:r w:rsidRPr="003E78BE">
        <w:t>«О провед</w:t>
      </w:r>
      <w:r>
        <w:t>ении конкурса на лучший мастер -</w:t>
      </w:r>
      <w:r w:rsidRPr="003E78BE">
        <w:t xml:space="preserve"> класс «Дело мастера боится», соответствующий тематике фестиваля</w:t>
      </w:r>
    </w:p>
    <w:p w:rsidR="00292313" w:rsidRPr="003E78BE" w:rsidRDefault="00292313" w:rsidP="00292313">
      <w:pPr>
        <w:spacing w:line="0" w:lineRule="atLeast"/>
        <w:jc w:val="center"/>
      </w:pP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Конкурс на лучший мастер-класс «Дело мастера боится», соответствую</w:t>
      </w:r>
      <w:r>
        <w:t>щий тематике фестиваля» (далее -</w:t>
      </w:r>
      <w:r w:rsidRPr="003E78BE">
        <w:t xml:space="preserve"> Конкурс) состоится </w:t>
      </w:r>
      <w:r w:rsidRPr="003E78BE">
        <w:br/>
        <w:t xml:space="preserve">в соответствии с Положением о проведении Бушуевского фестиваля </w:t>
      </w:r>
      <w:r w:rsidRPr="003E78BE">
        <w:br/>
        <w:t xml:space="preserve">27 июля 2024 года на территории ТРК «Тарелка» Челябинская область, </w:t>
      </w:r>
      <w:r>
        <w:br/>
        <w:t xml:space="preserve">г. </w:t>
      </w:r>
      <w:r w:rsidRPr="003E78BE">
        <w:t>Златоуст, пос. Айский, д. 70).</w:t>
      </w:r>
    </w:p>
    <w:p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6"/>
        </w:rPr>
        <w:t>Цели и задачи Конкурса:</w:t>
      </w:r>
    </w:p>
    <w:p w:rsidR="00292313" w:rsidRPr="003E78BE" w:rsidRDefault="00292313" w:rsidP="00EF70C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3" w:lineRule="atLeast"/>
        <w:ind w:firstLine="709"/>
        <w:jc w:val="both"/>
      </w:pPr>
      <w:r>
        <w:t>- </w:t>
      </w:r>
      <w:r w:rsidRPr="003E78BE">
        <w:t xml:space="preserve">выявление и поддержка талантливых мастеров, работающих </w:t>
      </w:r>
      <w:r>
        <w:br/>
      </w:r>
      <w:r w:rsidRPr="003E78BE">
        <w:t>в сфере трад</w:t>
      </w:r>
      <w:r>
        <w:t>иционных ремесел и декоративно -</w:t>
      </w:r>
      <w:r w:rsidRPr="003E78BE">
        <w:t xml:space="preserve"> прикладного творчества;</w:t>
      </w:r>
    </w:p>
    <w:p w:rsidR="00292313" w:rsidRPr="003E78BE" w:rsidRDefault="00292313" w:rsidP="00EF70C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3" w:lineRule="atLeast"/>
        <w:ind w:firstLine="709"/>
        <w:jc w:val="both"/>
      </w:pPr>
      <w:r>
        <w:t>- </w:t>
      </w:r>
      <w:r w:rsidRPr="003E78BE">
        <w:t>пропаганда материальной художественной культуры региона, формирование эстетических вкусов населения на основе традиционной народной культуры.</w:t>
      </w:r>
    </w:p>
    <w:p w:rsidR="00292313" w:rsidRPr="003E78BE" w:rsidRDefault="00292313" w:rsidP="00292313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</w:pPr>
      <w:r w:rsidRPr="003E78BE">
        <w:t>Организатор Конкурса</w:t>
      </w:r>
    </w:p>
    <w:p w:rsidR="00292313" w:rsidRPr="003E78BE" w:rsidRDefault="00292313" w:rsidP="00292313">
      <w:pPr>
        <w:widowControl w:val="0"/>
        <w:autoSpaceDE w:val="0"/>
        <w:autoSpaceDN w:val="0"/>
        <w:adjustRightInd w:val="0"/>
        <w:spacing w:line="23" w:lineRule="atLeast"/>
        <w:ind w:firstLine="709"/>
        <w:jc w:val="both"/>
      </w:pPr>
      <w:r w:rsidRPr="003E78BE">
        <w:t xml:space="preserve">Организатором конкурса является муниципальное бюджетное учреждение культуры «Златоустовский городской краеведческий музей» </w:t>
      </w:r>
      <w:r w:rsidRPr="003E78BE">
        <w:br/>
        <w:t>(+7 (3513) 62-01-15).</w:t>
      </w:r>
    </w:p>
    <w:p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6"/>
        </w:rPr>
        <w:t>Участие в Конкурсе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К участию в конкурсе приглашаются мастера традиционных ремесел </w:t>
      </w:r>
      <w:r w:rsidRPr="003E78BE">
        <w:br/>
        <w:t>и декоративно-прикладного творчества вне зависимости от места работы.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Претендент, желающий принять участие в Конкурсе, при регистрации информирует организатора о своем желании.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Участие в Конкурсе не предусматривает оплаты со стороны участников.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Организатор оставляет за собой право отбора и ограничения количества участников в Конкурсе.</w:t>
      </w:r>
    </w:p>
    <w:p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6"/>
        </w:rPr>
        <w:t>Порядок проведения Конкурса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Конкурс проводится </w:t>
      </w:r>
      <w:r w:rsidRPr="003E78BE">
        <w:rPr>
          <w:spacing w:val="-1"/>
        </w:rPr>
        <w:t xml:space="preserve">в рамках дневной программы 27 июля 2024 г. </w:t>
      </w:r>
      <w:r w:rsidRPr="003E78BE">
        <w:rPr>
          <w:spacing w:val="-1"/>
        </w:rPr>
        <w:br/>
      </w:r>
      <w:r w:rsidRPr="003E78BE">
        <w:t>В рамках Конкурса мастер проводит м</w:t>
      </w:r>
      <w:r>
        <w:t xml:space="preserve">астер-класс в технике, которая </w:t>
      </w:r>
      <w:r w:rsidRPr="003E78BE">
        <w:t xml:space="preserve">в полной мере отражает его вид творчества. </w:t>
      </w:r>
      <w:r w:rsidRPr="003E78BE">
        <w:rPr>
          <w:shd w:val="clear" w:color="auto" w:fill="FFFFFF"/>
        </w:rPr>
        <w:t xml:space="preserve">Конкурсант сам определяет количество участников мастер-класса, которые приглашаются заранее, либо из числа присутствующих. Для проведения мастер-класса конкурсант использует собственные материалы, инструменты, приспособления. 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Возможно привлечение творческих ресурсов муниципального образования или самого мастера для проведения мастер-класса и для создания среды и атмосферы по привлечению зрителя к миру традиционной ремесленной культуры. </w:t>
      </w:r>
    </w:p>
    <w:p w:rsidR="00292313" w:rsidRPr="003E78BE" w:rsidRDefault="00292313" w:rsidP="00292313">
      <w:pPr>
        <w:spacing w:line="23" w:lineRule="atLeast"/>
        <w:ind w:firstLine="709"/>
        <w:jc w:val="both"/>
        <w:rPr>
          <w:bCs/>
        </w:rPr>
      </w:pPr>
      <w:r w:rsidRPr="003E78BE">
        <w:rPr>
          <w:bCs/>
        </w:rPr>
        <w:t>Критерии оценки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При определении победителей Конкурса учитывается художественно-технический уровень мастер-класса.</w:t>
      </w:r>
    </w:p>
    <w:p w:rsidR="00292313" w:rsidRPr="003E78BE" w:rsidRDefault="00292313" w:rsidP="00292313">
      <w:pPr>
        <w:ind w:firstLine="709"/>
        <w:jc w:val="both"/>
      </w:pPr>
      <w:r w:rsidRPr="003E78BE">
        <w:t>Определение победителей</w:t>
      </w:r>
    </w:p>
    <w:p w:rsidR="00292313" w:rsidRPr="003E78BE" w:rsidRDefault="00292313" w:rsidP="00292313">
      <w:pPr>
        <w:ind w:firstLine="709"/>
        <w:jc w:val="both"/>
      </w:pPr>
      <w:r w:rsidRPr="003E78BE">
        <w:lastRenderedPageBreak/>
        <w:t xml:space="preserve">Победителей конкурса определяет жюри, в состав которого входят сотрудники муниципальное бюджетное учреждение культуры «Златоустовский городской краеведческий музей». </w:t>
      </w:r>
    </w:p>
    <w:p w:rsidR="00292313" w:rsidRPr="003E78BE" w:rsidRDefault="00292313" w:rsidP="00292313">
      <w:pPr>
        <w:shd w:val="clear" w:color="auto" w:fill="FFFFFF"/>
        <w:spacing w:line="23" w:lineRule="atLeast"/>
        <w:ind w:firstLine="709"/>
        <w:jc w:val="both"/>
      </w:pPr>
      <w:r w:rsidRPr="003E78BE">
        <w:rPr>
          <w:bCs/>
          <w:spacing w:val="-5"/>
        </w:rPr>
        <w:t>Награждение победителей Конкурса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По результатам Конкурса жюри определяет трех победителей, занявших 1, 2 и 3 места. 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Победителям Конкурса присваиваются: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за 1 место - звание победителя Фестиваля, вручается диплом и подарок;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>
        <w:t xml:space="preserve">за 2 место - </w:t>
      </w:r>
      <w:r w:rsidRPr="003E78BE">
        <w:t xml:space="preserve">звание лауреата Фестиваля, вручается  диплом и подарок; 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 xml:space="preserve">за 3 место - звание лауреата Фестиваля, вручается  диплом и подарок.      </w:t>
      </w:r>
    </w:p>
    <w:p w:rsidR="00292313" w:rsidRPr="003E78BE" w:rsidRDefault="00292313" w:rsidP="00292313">
      <w:pPr>
        <w:spacing w:line="23" w:lineRule="atLeast"/>
        <w:ind w:firstLine="709"/>
        <w:jc w:val="both"/>
      </w:pPr>
      <w:r w:rsidRPr="003E78BE">
        <w:t>Награждение победителей состоится в рамках церемонии закрытия Фестиваля 28 июля 2024 г.</w:t>
      </w:r>
    </w:p>
    <w:p w:rsidR="00292313" w:rsidRDefault="00292313" w:rsidP="00292313">
      <w:pPr>
        <w:spacing w:line="23" w:lineRule="atLeast"/>
        <w:ind w:firstLine="709"/>
        <w:jc w:val="both"/>
      </w:pPr>
      <w:r w:rsidRPr="003E78BE">
        <w:t>Решение жюри оформляется протоколом и пересмотру не подлежит.</w:t>
      </w:r>
    </w:p>
    <w:p w:rsidR="00292313" w:rsidRDefault="00292313" w:rsidP="00292313">
      <w:pPr>
        <w:spacing w:line="23" w:lineRule="atLeast"/>
        <w:ind w:firstLine="709"/>
        <w:jc w:val="both"/>
      </w:pPr>
    </w:p>
    <w:p w:rsidR="00292313" w:rsidRDefault="00292313" w:rsidP="00292313">
      <w:pPr>
        <w:spacing w:line="23" w:lineRule="atLeast"/>
        <w:ind w:firstLine="709"/>
        <w:jc w:val="both"/>
      </w:pPr>
    </w:p>
    <w:p w:rsidR="00292313" w:rsidRPr="003E78BE" w:rsidRDefault="00292313" w:rsidP="00292313">
      <w:pPr>
        <w:spacing w:line="23" w:lineRule="atLeast"/>
        <w:ind w:firstLine="709"/>
        <w:jc w:val="both"/>
      </w:pPr>
    </w:p>
    <w:p w:rsidR="00292313" w:rsidRPr="003E78BE" w:rsidRDefault="00292313" w:rsidP="00292313">
      <w:pPr>
        <w:spacing w:line="23" w:lineRule="atLeast"/>
        <w:ind w:firstLine="709"/>
        <w:jc w:val="both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  <w:r>
        <w:br w:type="page"/>
      </w:r>
    </w:p>
    <w:p w:rsidR="00292313" w:rsidRPr="003E78BE" w:rsidRDefault="00292313" w:rsidP="00292313">
      <w:pPr>
        <w:jc w:val="right"/>
      </w:pPr>
      <w:r w:rsidRPr="003E78BE">
        <w:lastRenderedPageBreak/>
        <w:t>Приложение 12</w:t>
      </w:r>
    </w:p>
    <w:p w:rsidR="00292313" w:rsidRPr="003E78BE" w:rsidRDefault="00292313" w:rsidP="00292313">
      <w:pPr>
        <w:jc w:val="right"/>
      </w:pPr>
      <w:r w:rsidRPr="003E78BE">
        <w:t>к Положению о проведении</w:t>
      </w:r>
    </w:p>
    <w:p w:rsidR="00292313" w:rsidRPr="003E78BE" w:rsidRDefault="00292313" w:rsidP="00292313">
      <w:pPr>
        <w:jc w:val="right"/>
      </w:pPr>
      <w:r w:rsidRPr="003E78BE">
        <w:t>VI</w:t>
      </w:r>
      <w:r w:rsidRPr="003E78BE">
        <w:rPr>
          <w:lang w:val="en-US"/>
        </w:rPr>
        <w:t>I</w:t>
      </w:r>
      <w:r w:rsidRPr="003E78BE">
        <w:t>Бушуевского фестиваля</w:t>
      </w:r>
    </w:p>
    <w:p w:rsidR="00292313" w:rsidRDefault="00292313" w:rsidP="00292313">
      <w:pPr>
        <w:spacing w:line="276" w:lineRule="auto"/>
      </w:pPr>
    </w:p>
    <w:p w:rsidR="00292313" w:rsidRDefault="00292313" w:rsidP="00292313">
      <w:pPr>
        <w:jc w:val="center"/>
      </w:pPr>
      <w:r w:rsidRPr="003E78BE">
        <w:rPr>
          <w:spacing w:val="10"/>
        </w:rPr>
        <w:t xml:space="preserve">«О Всероссийской </w:t>
      </w:r>
      <w:r>
        <w:t>конференции «Бушуевские чтения -</w:t>
      </w:r>
      <w:r w:rsidRPr="003E78BE">
        <w:t xml:space="preserve"> 2024»</w:t>
      </w:r>
    </w:p>
    <w:p w:rsidR="00292313" w:rsidRPr="003E78BE" w:rsidRDefault="00292313" w:rsidP="00292313">
      <w:pPr>
        <w:jc w:val="center"/>
      </w:pPr>
    </w:p>
    <w:p w:rsidR="00292313" w:rsidRDefault="00292313" w:rsidP="00292313">
      <w:pPr>
        <w:ind w:left="284"/>
        <w:jc w:val="center"/>
      </w:pPr>
      <w:r w:rsidRPr="00292313">
        <w:rPr>
          <w:color w:val="000000"/>
          <w:lang w:val="en-US"/>
        </w:rPr>
        <w:t>I</w:t>
      </w:r>
      <w:r w:rsidRPr="00292313">
        <w:rPr>
          <w:color w:val="000000"/>
        </w:rPr>
        <w:t xml:space="preserve">. </w:t>
      </w:r>
      <w:r w:rsidRPr="003E78BE">
        <w:t>Общие положения</w:t>
      </w:r>
    </w:p>
    <w:p w:rsidR="00292313" w:rsidRPr="003E78BE" w:rsidRDefault="00292313" w:rsidP="00292313">
      <w:pPr>
        <w:pStyle w:val="ad"/>
        <w:ind w:left="284"/>
      </w:pPr>
    </w:p>
    <w:p w:rsidR="00292313" w:rsidRPr="003E78BE" w:rsidRDefault="00292313" w:rsidP="00292313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contextualSpacing/>
        <w:jc w:val="both"/>
      </w:pPr>
      <w:r>
        <w:t> </w:t>
      </w:r>
      <w:r w:rsidRPr="003E78BE">
        <w:t xml:space="preserve">Настоящее Положение регламентирует условия и порядок проведения Всероссийской конференции «Бушуевские чтения - 2024» </w:t>
      </w:r>
      <w:r>
        <w:br/>
      </w:r>
      <w:r w:rsidRPr="003E78BE">
        <w:t xml:space="preserve">и является приложением к Положению о проведении </w:t>
      </w:r>
      <w:r w:rsidRPr="003E78BE">
        <w:rPr>
          <w:lang w:val="en-US"/>
        </w:rPr>
        <w:t>VII</w:t>
      </w:r>
      <w:r w:rsidRPr="003E78BE">
        <w:t xml:space="preserve"> Всероссийского Бушуевского фестиваля.</w:t>
      </w:r>
    </w:p>
    <w:p w:rsidR="00292313" w:rsidRPr="003E78BE" w:rsidRDefault="00292313" w:rsidP="00292313">
      <w:pPr>
        <w:numPr>
          <w:ilvl w:val="0"/>
          <w:numId w:val="6"/>
        </w:numPr>
        <w:tabs>
          <w:tab w:val="num" w:pos="0"/>
        </w:tabs>
        <w:ind w:firstLine="709"/>
        <w:jc w:val="both"/>
      </w:pPr>
      <w:r>
        <w:t> </w:t>
      </w:r>
      <w:r w:rsidRPr="003E78BE">
        <w:t xml:space="preserve">Конференция проходит в рамках </w:t>
      </w:r>
      <w:r w:rsidRPr="003E78BE">
        <w:rPr>
          <w:lang w:val="en-US"/>
        </w:rPr>
        <w:t>VII</w:t>
      </w:r>
      <w:r w:rsidRPr="003E78BE">
        <w:t xml:space="preserve"> Всероссийского Бушуевского фестиваля и состоится 26 июля 2024 г.</w:t>
      </w:r>
    </w:p>
    <w:p w:rsidR="00292313" w:rsidRPr="003E78BE" w:rsidRDefault="00292313" w:rsidP="00292313">
      <w:pPr>
        <w:numPr>
          <w:ilvl w:val="0"/>
          <w:numId w:val="6"/>
        </w:numPr>
        <w:tabs>
          <w:tab w:val="num" w:pos="0"/>
        </w:tabs>
        <w:ind w:firstLine="709"/>
        <w:jc w:val="both"/>
      </w:pPr>
      <w:r>
        <w:t xml:space="preserve"> Организаторы конференции: </w:t>
      </w:r>
    </w:p>
    <w:p w:rsidR="00292313" w:rsidRPr="003E78BE" w:rsidRDefault="00292313" w:rsidP="00EF70CF">
      <w:pPr>
        <w:ind w:firstLine="993"/>
        <w:jc w:val="both"/>
      </w:pPr>
      <w:r w:rsidRPr="003E78BE">
        <w:t>- Администрация Златоустовского городского округа;</w:t>
      </w:r>
    </w:p>
    <w:p w:rsidR="00292313" w:rsidRPr="003E78BE" w:rsidRDefault="00292313" w:rsidP="00EF70CF">
      <w:pPr>
        <w:ind w:firstLine="993"/>
        <w:jc w:val="both"/>
      </w:pPr>
      <w:r w:rsidRPr="003E78BE">
        <w:t>- МКУ Управление культуры Златоустовского городского округа;</w:t>
      </w:r>
    </w:p>
    <w:p w:rsidR="00292313" w:rsidRPr="003E78BE" w:rsidRDefault="00292313" w:rsidP="00EF70CF">
      <w:pPr>
        <w:ind w:firstLine="993"/>
        <w:jc w:val="both"/>
      </w:pPr>
      <w:r w:rsidRPr="003E78BE">
        <w:t xml:space="preserve">- МБУК «Златоустовский городской краеведческий музей». </w:t>
      </w:r>
    </w:p>
    <w:p w:rsidR="00292313" w:rsidRPr="003E78BE" w:rsidRDefault="00292313" w:rsidP="00292313">
      <w:pPr>
        <w:ind w:firstLine="709"/>
        <w:jc w:val="both"/>
      </w:pPr>
      <w:r>
        <w:t>4. </w:t>
      </w:r>
      <w:r w:rsidRPr="003E78BE">
        <w:t>Информационная поддержка:</w:t>
      </w:r>
    </w:p>
    <w:p w:rsidR="00292313" w:rsidRPr="003E78BE" w:rsidRDefault="00292313" w:rsidP="00292313">
      <w:pPr>
        <w:ind w:firstLine="709"/>
        <w:jc w:val="both"/>
        <w:rPr>
          <w:spacing w:val="10"/>
        </w:rPr>
      </w:pPr>
      <w:r w:rsidRPr="003E78BE">
        <w:rPr>
          <w:spacing w:val="10"/>
        </w:rPr>
        <w:t>филиал ФГАОУ ВО «ЮУрГУ (НИУ)» в г. Златоусте</w:t>
      </w:r>
    </w:p>
    <w:p w:rsidR="00292313" w:rsidRDefault="00292313" w:rsidP="00292313">
      <w:pPr>
        <w:tabs>
          <w:tab w:val="left" w:pos="3557"/>
        </w:tabs>
        <w:autoSpaceDE w:val="0"/>
        <w:autoSpaceDN w:val="0"/>
        <w:adjustRightInd w:val="0"/>
        <w:ind w:firstLine="709"/>
        <w:contextualSpacing/>
        <w:jc w:val="center"/>
        <w:rPr>
          <w:spacing w:val="10"/>
        </w:rPr>
      </w:pPr>
    </w:p>
    <w:p w:rsidR="00292313" w:rsidRDefault="00292313" w:rsidP="00292313">
      <w:pPr>
        <w:tabs>
          <w:tab w:val="left" w:pos="3557"/>
        </w:tabs>
        <w:autoSpaceDE w:val="0"/>
        <w:autoSpaceDN w:val="0"/>
        <w:adjustRightInd w:val="0"/>
        <w:ind w:firstLine="709"/>
        <w:contextualSpacing/>
        <w:jc w:val="center"/>
        <w:rPr>
          <w:spacing w:val="10"/>
        </w:rPr>
      </w:pPr>
      <w:r w:rsidRPr="003E78BE">
        <w:rPr>
          <w:spacing w:val="10"/>
          <w:lang w:val="en-US"/>
        </w:rPr>
        <w:t>II</w:t>
      </w:r>
      <w:r w:rsidRPr="003E78BE">
        <w:rPr>
          <w:spacing w:val="10"/>
        </w:rPr>
        <w:t>.Цели и задачи конференции</w:t>
      </w:r>
    </w:p>
    <w:p w:rsidR="00292313" w:rsidRPr="003E78BE" w:rsidRDefault="00292313" w:rsidP="00292313">
      <w:pPr>
        <w:tabs>
          <w:tab w:val="left" w:pos="3557"/>
        </w:tabs>
        <w:autoSpaceDE w:val="0"/>
        <w:autoSpaceDN w:val="0"/>
        <w:adjustRightInd w:val="0"/>
        <w:ind w:firstLine="709"/>
        <w:contextualSpacing/>
        <w:jc w:val="center"/>
        <w:rPr>
          <w:spacing w:val="10"/>
        </w:rPr>
      </w:pPr>
    </w:p>
    <w:p w:rsidR="00292313" w:rsidRPr="003E78BE" w:rsidRDefault="00292313" w:rsidP="00292313">
      <w:pPr>
        <w:widowControl w:val="0"/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contextualSpacing/>
        <w:jc w:val="both"/>
      </w:pPr>
      <w:r w:rsidRPr="003E78BE">
        <w:t xml:space="preserve">Цель: расширение знаний по изготовлению оружия, сохранение, изучение и продвижение наследия оружейников и художников граверов. </w:t>
      </w:r>
    </w:p>
    <w:p w:rsidR="00292313" w:rsidRPr="003E78BE" w:rsidRDefault="00292313" w:rsidP="00292313">
      <w:pPr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contextualSpacing/>
        <w:jc w:val="both"/>
      </w:pPr>
      <w:r w:rsidRPr="003E78BE">
        <w:t>Задачи:</w:t>
      </w:r>
    </w:p>
    <w:p w:rsidR="00292313" w:rsidRPr="003E78BE" w:rsidRDefault="00292313" w:rsidP="00292313">
      <w:pPr>
        <w:tabs>
          <w:tab w:val="left" w:pos="567"/>
          <w:tab w:val="left" w:pos="1001"/>
        </w:tabs>
        <w:autoSpaceDE w:val="0"/>
        <w:autoSpaceDN w:val="0"/>
        <w:adjustRightInd w:val="0"/>
        <w:ind w:firstLine="709"/>
        <w:contextualSpacing/>
        <w:jc w:val="both"/>
      </w:pPr>
      <w:r>
        <w:t>- </w:t>
      </w:r>
      <w:r w:rsidRPr="003E78BE">
        <w:t>содействие развитию оружейного мастерства и популяризации открытий в производстве холодного оружия;</w:t>
      </w:r>
    </w:p>
    <w:p w:rsidR="00292313" w:rsidRPr="003E78BE" w:rsidRDefault="00292313" w:rsidP="00292313">
      <w:pPr>
        <w:tabs>
          <w:tab w:val="num" w:pos="1134"/>
        </w:tabs>
        <w:ind w:firstLine="709"/>
        <w:jc w:val="both"/>
      </w:pPr>
      <w:r>
        <w:t>- </w:t>
      </w:r>
      <w:r w:rsidRPr="003E78BE">
        <w:t xml:space="preserve">развитие туристского потенциала г. Златоуста;   </w:t>
      </w:r>
    </w:p>
    <w:p w:rsidR="00292313" w:rsidRPr="003E78BE" w:rsidRDefault="00292313" w:rsidP="00292313">
      <w:pPr>
        <w:ind w:firstLine="709"/>
        <w:jc w:val="both"/>
      </w:pPr>
      <w:r>
        <w:t>- </w:t>
      </w:r>
      <w:r w:rsidRPr="003E78BE">
        <w:t xml:space="preserve">укрепление взаимодействия участников и слушателей конференции </w:t>
      </w:r>
      <w:r>
        <w:br/>
      </w:r>
      <w:r w:rsidRPr="003E78BE">
        <w:t xml:space="preserve">на основе общности интересов, активизация межрегионального музейного </w:t>
      </w:r>
      <w:r>
        <w:br/>
      </w:r>
      <w:r w:rsidRPr="003E78BE">
        <w:t>и оружейного сообщества;</w:t>
      </w:r>
    </w:p>
    <w:p w:rsidR="00292313" w:rsidRPr="003E78BE" w:rsidRDefault="00292313" w:rsidP="00292313">
      <w:pPr>
        <w:ind w:firstLine="709"/>
        <w:jc w:val="both"/>
        <w:rPr>
          <w:spacing w:val="10"/>
        </w:rPr>
      </w:pPr>
      <w:r>
        <w:t>- </w:t>
      </w:r>
      <w:r w:rsidRPr="003E78BE">
        <w:t>популяризация декоративно-прикладного искусства «Златоустовская гравюра на стали».</w:t>
      </w:r>
    </w:p>
    <w:p w:rsidR="00292313" w:rsidRDefault="00292313" w:rsidP="00292313">
      <w:pPr>
        <w:tabs>
          <w:tab w:val="left" w:pos="3557"/>
        </w:tabs>
        <w:autoSpaceDE w:val="0"/>
        <w:autoSpaceDN w:val="0"/>
        <w:adjustRightInd w:val="0"/>
        <w:ind w:firstLine="709"/>
        <w:contextualSpacing/>
        <w:jc w:val="center"/>
      </w:pPr>
      <w:r w:rsidRPr="003E78BE">
        <w:rPr>
          <w:spacing w:val="10"/>
          <w:lang w:val="en-US"/>
        </w:rPr>
        <w:t>III</w:t>
      </w:r>
      <w:r w:rsidRPr="003E78BE">
        <w:rPr>
          <w:spacing w:val="10"/>
        </w:rPr>
        <w:t>.</w:t>
      </w:r>
      <w:r w:rsidRPr="003E78BE">
        <w:t>Участники конференции</w:t>
      </w:r>
    </w:p>
    <w:p w:rsidR="00292313" w:rsidRPr="003E78BE" w:rsidRDefault="00292313" w:rsidP="00292313">
      <w:pPr>
        <w:tabs>
          <w:tab w:val="left" w:pos="3557"/>
        </w:tabs>
        <w:autoSpaceDE w:val="0"/>
        <w:autoSpaceDN w:val="0"/>
        <w:adjustRightInd w:val="0"/>
        <w:ind w:firstLine="709"/>
        <w:contextualSpacing/>
        <w:jc w:val="center"/>
      </w:pPr>
    </w:p>
    <w:p w:rsidR="00292313" w:rsidRPr="003E78BE" w:rsidRDefault="00292313" w:rsidP="0029231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 w:rsidRPr="003E78BE">
        <w:t xml:space="preserve">К участию приглашаются научные работники и руководители музеев, </w:t>
      </w:r>
      <w:r>
        <w:br/>
      </w:r>
      <w:r w:rsidRPr="003E78BE">
        <w:t>в которых хранятся экспонаты, имеющие отношения к заявленной теме конференции; специалисты в области народных художественных промыслов; оружейники, кузнецы, металлурги, коллекционеры.</w:t>
      </w:r>
    </w:p>
    <w:p w:rsidR="00292313" w:rsidRDefault="00292313" w:rsidP="0029231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 w:rsidRPr="003E78BE">
        <w:t xml:space="preserve">Участие в Конференции является бесплатным. Организаторы конференции оказывают финансовую поддержку проезда спикерам Конференции в соответствии с утвержденным списком (Приложение </w:t>
      </w:r>
      <w:r>
        <w:br/>
      </w:r>
      <w:r w:rsidRPr="003E78BE">
        <w:t>к настоящему Положению).</w:t>
      </w:r>
    </w:p>
    <w:p w:rsidR="00292313" w:rsidRPr="003E78BE" w:rsidRDefault="00292313" w:rsidP="00292313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</w:p>
    <w:p w:rsidR="00292313" w:rsidRDefault="00292313" w:rsidP="00292313">
      <w:pPr>
        <w:ind w:left="1080" w:firstLine="709"/>
        <w:jc w:val="both"/>
        <w:rPr>
          <w:color w:val="000000"/>
        </w:rPr>
      </w:pPr>
      <w:r w:rsidRPr="003E78BE">
        <w:rPr>
          <w:color w:val="000000"/>
          <w:lang w:val="en-US"/>
        </w:rPr>
        <w:t>IV</w:t>
      </w:r>
      <w:r w:rsidRPr="003E78BE">
        <w:rPr>
          <w:color w:val="000000"/>
        </w:rPr>
        <w:t>. Порядок регистрации участников конференции</w:t>
      </w:r>
    </w:p>
    <w:p w:rsidR="00292313" w:rsidRPr="003E78BE" w:rsidRDefault="00292313" w:rsidP="00292313">
      <w:pPr>
        <w:ind w:left="1080" w:firstLine="709"/>
        <w:jc w:val="both"/>
        <w:rPr>
          <w:color w:val="000000"/>
        </w:rPr>
      </w:pPr>
    </w:p>
    <w:p w:rsidR="00292313" w:rsidRPr="003E78BE" w:rsidRDefault="00292313" w:rsidP="00292313">
      <w:pPr>
        <w:tabs>
          <w:tab w:val="left" w:pos="426"/>
        </w:tabs>
        <w:ind w:firstLine="709"/>
        <w:jc w:val="both"/>
      </w:pPr>
      <w:r>
        <w:lastRenderedPageBreak/>
        <w:t>1. </w:t>
      </w:r>
      <w:r w:rsidRPr="003E78BE">
        <w:t xml:space="preserve">Регистрация </w:t>
      </w:r>
      <w:r>
        <w:t xml:space="preserve">участников возможна по адресу: </w:t>
      </w:r>
      <w:r w:rsidRPr="003E78BE">
        <w:t>465200, Челябинская область, г. Златоуст, пл.</w:t>
      </w:r>
      <w:r w:rsidRPr="003E78BE">
        <w:rPr>
          <w:lang w:val="en-US"/>
        </w:rPr>
        <w:t>III</w:t>
      </w:r>
      <w:r w:rsidRPr="003E78BE">
        <w:t xml:space="preserve"> Интернационала, дом 1, а также по </w:t>
      </w:r>
      <w:r w:rsidRPr="003E78BE">
        <w:rPr>
          <w:lang w:val="en-US"/>
        </w:rPr>
        <w:t>e</w:t>
      </w:r>
      <w:r w:rsidRPr="003E78BE">
        <w:t>-</w:t>
      </w:r>
      <w:r w:rsidRPr="003E78BE">
        <w:rPr>
          <w:lang w:val="en-US"/>
        </w:rPr>
        <w:t>mail</w:t>
      </w:r>
      <w:r w:rsidRPr="003E78BE">
        <w:t xml:space="preserve">: </w:t>
      </w:r>
      <w:hyperlink r:id="rId14" w:history="1">
        <w:r w:rsidRPr="00074ED8">
          <w:rPr>
            <w:color w:val="000000" w:themeColor="text1"/>
            <w:u w:val="single"/>
            <w:shd w:val="clear" w:color="auto" w:fill="FFFFFF"/>
          </w:rPr>
          <w:t>bushuevskie_chteniya@mail.ru</w:t>
        </w:r>
      </w:hyperlink>
      <w:r w:rsidRPr="00074ED8">
        <w:rPr>
          <w:color w:val="000000" w:themeColor="text1"/>
          <w:u w:val="single"/>
          <w:shd w:val="clear" w:color="auto" w:fill="FFFFFF"/>
        </w:rPr>
        <w:t>,</w:t>
      </w:r>
      <w:bookmarkStart w:id="7" w:name="clb790259"/>
      <w:r w:rsidR="00993E57">
        <w:fldChar w:fldCharType="begin"/>
      </w:r>
      <w:r w:rsidR="00993E57">
        <w:instrText>HYPERLINK "mailto:muzeizlatoust@mail.ru"</w:instrText>
      </w:r>
      <w:r w:rsidR="00993E57">
        <w:fldChar w:fldCharType="separate"/>
      </w:r>
      <w:r w:rsidRPr="00074ED8">
        <w:rPr>
          <w:color w:val="000000" w:themeColor="text1"/>
          <w:u w:val="single"/>
          <w:bdr w:val="none" w:sz="0" w:space="0" w:color="auto" w:frame="1"/>
          <w:shd w:val="clear" w:color="auto" w:fill="FFFFFF"/>
        </w:rPr>
        <w:t>muzeizlatoust@mail.ru</w:t>
      </w:r>
      <w:r w:rsidR="00993E57">
        <w:fldChar w:fldCharType="end"/>
      </w:r>
      <w:bookmarkEnd w:id="7"/>
      <w:r w:rsidRPr="003E78BE">
        <w:t xml:space="preserve">тел. 8 (351)3 62-01-15. </w:t>
      </w:r>
    </w:p>
    <w:p w:rsidR="00292313" w:rsidRDefault="00074ED8" w:rsidP="00EF70CF">
      <w:pPr>
        <w:spacing w:line="276" w:lineRule="auto"/>
        <w:ind w:firstLine="709"/>
      </w:pPr>
      <w:r>
        <w:t>2. </w:t>
      </w:r>
      <w:r w:rsidR="00292313" w:rsidRPr="003E78BE">
        <w:t>Для регистрации необходимо заполнить форму заявки</w:t>
      </w:r>
      <w:r w:rsidR="00292313">
        <w:t>.</w:t>
      </w: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  <w:r>
        <w:br w:type="page"/>
      </w:r>
    </w:p>
    <w:p w:rsidR="00292313" w:rsidRPr="003E78BE" w:rsidRDefault="00292313" w:rsidP="00292313">
      <w:pPr>
        <w:jc w:val="center"/>
      </w:pPr>
      <w:r w:rsidRPr="003E78BE">
        <w:lastRenderedPageBreak/>
        <w:t>Заявка на участие</w:t>
      </w:r>
    </w:p>
    <w:p w:rsidR="00292313" w:rsidRPr="003E78BE" w:rsidRDefault="00292313" w:rsidP="00292313">
      <w:pPr>
        <w:jc w:val="center"/>
      </w:pPr>
      <w:r w:rsidRPr="003E78BE">
        <w:t>во Всероссийской конференции «Бушуевские чтения - 2024»</w:t>
      </w:r>
    </w:p>
    <w:p w:rsidR="00292313" w:rsidRPr="003E78BE" w:rsidRDefault="00292313" w:rsidP="00292313">
      <w:pPr>
        <w:jc w:val="both"/>
      </w:pPr>
    </w:p>
    <w:p w:rsidR="00292313" w:rsidRPr="003E78BE" w:rsidRDefault="00292313" w:rsidP="00292313">
      <w:pPr>
        <w:jc w:val="both"/>
      </w:pPr>
      <w:r w:rsidRPr="003E78BE">
        <w:t>26 июля 2024 года</w:t>
      </w:r>
    </w:p>
    <w:p w:rsidR="00292313" w:rsidRPr="003E78BE" w:rsidRDefault="00292313" w:rsidP="00292313">
      <w:pPr>
        <w:jc w:val="both"/>
      </w:pP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Фамилия___________________________________________________ 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>Имя _________________________________________________________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Отчество_____________________________________________________ 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Ученая степень, звание_________________________________________ 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Должность___________________________________________________ 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Место работы_________________________________________________ 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>Адрес _______________________________________________________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Раб.телефон _________________________________________________ 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Тема доклада, предполагаемая секция____________________________ 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>Техобеспечение доклада_______________________________________</w:t>
      </w:r>
    </w:p>
    <w:p w:rsidR="00292313" w:rsidRPr="003E78BE" w:rsidRDefault="00292313" w:rsidP="00292313">
      <w:pPr>
        <w:spacing w:line="276" w:lineRule="auto"/>
        <w:jc w:val="both"/>
      </w:pPr>
      <w:r w:rsidRPr="003E78BE">
        <w:t xml:space="preserve">Подпись ___________ «___»_________ 2024 г. </w:t>
      </w: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</w:p>
    <w:p w:rsidR="00292313" w:rsidRDefault="00292313" w:rsidP="00292313">
      <w:pPr>
        <w:spacing w:line="276" w:lineRule="auto"/>
      </w:pPr>
      <w:r>
        <w:br w:type="page"/>
      </w:r>
    </w:p>
    <w:p w:rsidR="00292313" w:rsidRPr="003E78BE" w:rsidRDefault="00292313" w:rsidP="009D033B">
      <w:pPr>
        <w:ind w:firstLine="709"/>
        <w:jc w:val="both"/>
      </w:pPr>
      <w:r w:rsidRPr="003E78BE">
        <w:lastRenderedPageBreak/>
        <w:t>Заявку на участие необходимо прислать до 30 мая, а статью до 30 июня 2024 года по электронной почте bushuevskie_chteniya@mail.ru или по адресу: 456200 г. Златоуст, пл. III Интернационала, 1. Златоустовский городской краеведческий музей.</w:t>
      </w:r>
    </w:p>
    <w:p w:rsidR="00292313" w:rsidRPr="003E78BE" w:rsidRDefault="00292313" w:rsidP="009D033B">
      <w:pPr>
        <w:ind w:firstLine="709"/>
        <w:jc w:val="both"/>
      </w:pPr>
      <w:r w:rsidRPr="003E78BE">
        <w:t xml:space="preserve">Заранее признательны всем участникам конференции, надеемся </w:t>
      </w:r>
      <w:r w:rsidR="009D033B">
        <w:br/>
      </w:r>
      <w:r w:rsidRPr="003E78BE">
        <w:t>на дальнейшее активное сотрудничество.</w:t>
      </w:r>
    </w:p>
    <w:p w:rsidR="00292313" w:rsidRPr="003E78BE" w:rsidRDefault="00292313" w:rsidP="00292313">
      <w:pPr>
        <w:jc w:val="both"/>
      </w:pPr>
      <w:r w:rsidRPr="003E78BE">
        <w:t xml:space="preserve">Справки по телефону: 8 (3513) 62-01-15, 62-10-32 </w:t>
      </w:r>
    </w:p>
    <w:p w:rsidR="00292313" w:rsidRPr="003E78BE" w:rsidRDefault="009D033B" w:rsidP="00292313">
      <w:pPr>
        <w:jc w:val="both"/>
      </w:pPr>
      <w:r>
        <w:t>Князева Анастасия Сергеевна -</w:t>
      </w:r>
      <w:r w:rsidR="00292313" w:rsidRPr="003E78BE">
        <w:t xml:space="preserve"> методист музея.  </w:t>
      </w:r>
    </w:p>
    <w:p w:rsidR="00292313" w:rsidRPr="003E78BE" w:rsidRDefault="00292313" w:rsidP="00292313">
      <w:pPr>
        <w:jc w:val="both"/>
        <w:rPr>
          <w:highlight w:val="yellow"/>
        </w:rPr>
      </w:pPr>
    </w:p>
    <w:p w:rsidR="00292313" w:rsidRDefault="00292313" w:rsidP="00292313">
      <w:pPr>
        <w:tabs>
          <w:tab w:val="left" w:pos="0"/>
        </w:tabs>
        <w:ind w:left="720" w:firstLine="709"/>
        <w:contextualSpacing/>
        <w:jc w:val="center"/>
      </w:pPr>
      <w:r w:rsidRPr="003E78BE">
        <w:rPr>
          <w:lang w:val="en-US"/>
        </w:rPr>
        <w:t>V</w:t>
      </w:r>
      <w:r w:rsidRPr="003E78BE">
        <w:t>. Программа конференции</w:t>
      </w:r>
    </w:p>
    <w:p w:rsidR="009D033B" w:rsidRPr="003E78BE" w:rsidRDefault="009D033B" w:rsidP="00292313">
      <w:pPr>
        <w:tabs>
          <w:tab w:val="left" w:pos="0"/>
        </w:tabs>
        <w:ind w:left="720" w:firstLine="709"/>
        <w:contextualSpacing/>
        <w:jc w:val="center"/>
      </w:pPr>
    </w:p>
    <w:p w:rsidR="00292313" w:rsidRPr="003E78BE" w:rsidRDefault="00292313" w:rsidP="00292313">
      <w:pPr>
        <w:ind w:firstLine="709"/>
        <w:jc w:val="both"/>
      </w:pPr>
      <w:r w:rsidRPr="003E78BE">
        <w:t xml:space="preserve">Программа конференции включает проведение пленарного заседания </w:t>
      </w:r>
      <w:r w:rsidR="009D033B">
        <w:br/>
      </w:r>
      <w:r w:rsidRPr="003E78BE">
        <w:t xml:space="preserve">по следующим направлениям: 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Коллекция Златоустовского оружия в музеях России и за рубежом;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 xml:space="preserve">Производство холодного оружия в России </w:t>
      </w:r>
      <w:r w:rsidR="00292313" w:rsidRPr="003E78BE">
        <w:rPr>
          <w:lang w:val="en-US"/>
        </w:rPr>
        <w:t>XIX</w:t>
      </w:r>
      <w:r w:rsidR="00292313" w:rsidRPr="003E78BE">
        <w:t>-</w:t>
      </w:r>
      <w:r w:rsidR="00292313" w:rsidRPr="003E78BE">
        <w:rPr>
          <w:lang w:val="en-US"/>
        </w:rPr>
        <w:t>XXI</w:t>
      </w:r>
      <w:r w:rsidR="00292313" w:rsidRPr="003E78BE">
        <w:t xml:space="preserve"> вв.;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Жизнь и творчество мастеров-оружейников;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Технология изготовления и украшения клинков;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 xml:space="preserve">Оружейная сталь; 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Выдающиеся металлурги и оружейники России и мира;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Исторические открытия в производстве металла;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История образцов и шедевров оружейного и металлургического мастерства;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Музейные собрания оружия и военной техники;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Музейная военная экспозиция;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>Использование новейших музейных технологий при экспонировании оружия;</w:t>
      </w:r>
    </w:p>
    <w:p w:rsidR="00292313" w:rsidRPr="003E78BE" w:rsidRDefault="009D033B" w:rsidP="009D033B">
      <w:pPr>
        <w:spacing w:after="200"/>
        <w:contextualSpacing/>
        <w:jc w:val="both"/>
        <w:rPr>
          <w:i/>
        </w:rPr>
      </w:pPr>
      <w:r>
        <w:t>- </w:t>
      </w:r>
      <w:r w:rsidR="00292313" w:rsidRPr="003E78BE">
        <w:t xml:space="preserve">Культурно-образовательная деятельность музеев в контексте истории оружия. </w:t>
      </w:r>
    </w:p>
    <w:p w:rsidR="009D033B" w:rsidRDefault="009D033B" w:rsidP="00292313">
      <w:pPr>
        <w:ind w:firstLine="709"/>
        <w:jc w:val="center"/>
      </w:pPr>
    </w:p>
    <w:p w:rsidR="00292313" w:rsidRDefault="00292313" w:rsidP="00292313">
      <w:pPr>
        <w:ind w:firstLine="709"/>
        <w:jc w:val="center"/>
      </w:pPr>
      <w:r w:rsidRPr="003E78BE">
        <w:rPr>
          <w:lang w:val="en-US"/>
        </w:rPr>
        <w:t>VI</w:t>
      </w:r>
      <w:r w:rsidRPr="003E78BE">
        <w:t>.Требования к оформлению материалов:</w:t>
      </w:r>
    </w:p>
    <w:p w:rsidR="009D033B" w:rsidRPr="003E78BE" w:rsidRDefault="009D033B" w:rsidP="00292313">
      <w:pPr>
        <w:ind w:firstLine="709"/>
        <w:jc w:val="center"/>
      </w:pPr>
    </w:p>
    <w:p w:rsidR="00292313" w:rsidRPr="003E78BE" w:rsidRDefault="009D033B" w:rsidP="00292313">
      <w:pPr>
        <w:ind w:firstLine="709"/>
        <w:jc w:val="both"/>
      </w:pPr>
      <w:r>
        <w:t>1. Объем от</w:t>
      </w:r>
      <w:r w:rsidR="00292313" w:rsidRPr="003E78BE">
        <w:t xml:space="preserve"> 10 тыс. знаков.</w:t>
      </w:r>
    </w:p>
    <w:p w:rsidR="00292313" w:rsidRPr="003E78BE" w:rsidRDefault="009D033B" w:rsidP="00292313">
      <w:pPr>
        <w:ind w:firstLine="709"/>
        <w:jc w:val="both"/>
      </w:pPr>
      <w:r>
        <w:t>2. </w:t>
      </w:r>
      <w:r w:rsidR="00292313" w:rsidRPr="003E78BE">
        <w:t>Текст напечатан на белой бумаге формата А-4.</w:t>
      </w:r>
    </w:p>
    <w:p w:rsidR="00292313" w:rsidRPr="003E78BE" w:rsidRDefault="009D033B" w:rsidP="00292313">
      <w:pPr>
        <w:ind w:firstLine="709"/>
        <w:jc w:val="both"/>
      </w:pPr>
      <w:r>
        <w:t>3. </w:t>
      </w:r>
      <w:r w:rsidR="00292313" w:rsidRPr="003E78BE">
        <w:t>Поля: сверху - 1,5 см, справа - 1,5 см, снизу - 1,5 см,</w:t>
      </w:r>
      <w:r>
        <w:t xml:space="preserve"> слева - 3 см, абзацный отступ -</w:t>
      </w:r>
      <w:r w:rsidR="00292313" w:rsidRPr="003E78BE">
        <w:t xml:space="preserve"> 1 см. </w:t>
      </w:r>
    </w:p>
    <w:p w:rsidR="00292313" w:rsidRPr="003E78BE" w:rsidRDefault="009D033B" w:rsidP="00292313">
      <w:pPr>
        <w:ind w:firstLine="709"/>
        <w:jc w:val="both"/>
      </w:pPr>
      <w:r>
        <w:t>4. </w:t>
      </w:r>
      <w:r w:rsidR="00292313" w:rsidRPr="003E78BE">
        <w:t xml:space="preserve">На первой странице, в верхнем правом углу указать сведения об авторе: инициалы и фамилию, место работы, должность, ученая степень, контактный телефон и адрес электронной почты, название доклада (по центру). </w:t>
      </w:r>
    </w:p>
    <w:p w:rsidR="00292313" w:rsidRPr="003E78BE" w:rsidRDefault="009D033B" w:rsidP="00292313">
      <w:pPr>
        <w:ind w:firstLine="709"/>
        <w:jc w:val="both"/>
      </w:pPr>
      <w:r>
        <w:t>5. </w:t>
      </w:r>
      <w:r w:rsidR="00292313" w:rsidRPr="003E78BE">
        <w:t xml:space="preserve">Шрифт 12 </w:t>
      </w:r>
      <w:r w:rsidR="00292313" w:rsidRPr="003E78BE">
        <w:rPr>
          <w:lang w:val="en-US"/>
        </w:rPr>
        <w:t>TimesNewRoman</w:t>
      </w:r>
      <w:r w:rsidR="00292313" w:rsidRPr="003E78BE">
        <w:t>.</w:t>
      </w:r>
    </w:p>
    <w:p w:rsidR="00292313" w:rsidRPr="003E78BE" w:rsidRDefault="009D033B" w:rsidP="00292313">
      <w:pPr>
        <w:ind w:firstLine="709"/>
        <w:jc w:val="both"/>
      </w:pPr>
      <w:r>
        <w:t>6. </w:t>
      </w:r>
      <w:r w:rsidR="00292313" w:rsidRPr="003E78BE">
        <w:t xml:space="preserve">Сноски выносятся в конце текста обычным набором, автоматические сноски не допускаются. </w:t>
      </w:r>
    </w:p>
    <w:p w:rsidR="00292313" w:rsidRPr="003E78BE" w:rsidRDefault="009D033B" w:rsidP="00292313">
      <w:pPr>
        <w:ind w:firstLine="709"/>
        <w:jc w:val="both"/>
      </w:pPr>
      <w:r>
        <w:t>7. </w:t>
      </w:r>
      <w:r w:rsidR="00292313" w:rsidRPr="003E78BE">
        <w:t xml:space="preserve">Обязателен электронный вариант в текстовом редакторе </w:t>
      </w:r>
      <w:r w:rsidR="00292313" w:rsidRPr="003E78BE">
        <w:rPr>
          <w:lang w:val="en-US"/>
        </w:rPr>
        <w:t>Word</w:t>
      </w:r>
      <w:r w:rsidR="00292313" w:rsidRPr="003E78BE">
        <w:t>.</w:t>
      </w:r>
    </w:p>
    <w:p w:rsidR="009D033B" w:rsidRDefault="009D033B" w:rsidP="00292313">
      <w:pPr>
        <w:ind w:left="709" w:firstLine="709"/>
        <w:jc w:val="center"/>
      </w:pPr>
    </w:p>
    <w:p w:rsidR="00292313" w:rsidRDefault="00292313" w:rsidP="009D033B">
      <w:pPr>
        <w:ind w:left="709" w:firstLine="142"/>
        <w:jc w:val="center"/>
      </w:pPr>
      <w:r w:rsidRPr="003E78BE">
        <w:t>VII. Место проведения конференции</w:t>
      </w:r>
    </w:p>
    <w:p w:rsidR="009D033B" w:rsidRPr="003E78BE" w:rsidRDefault="009D033B" w:rsidP="00292313">
      <w:pPr>
        <w:ind w:left="709" w:firstLine="709"/>
        <w:jc w:val="center"/>
      </w:pPr>
    </w:p>
    <w:p w:rsidR="00292313" w:rsidRDefault="00292313" w:rsidP="00292313">
      <w:pPr>
        <w:ind w:firstLine="709"/>
        <w:jc w:val="both"/>
      </w:pPr>
      <w:r w:rsidRPr="003E78BE">
        <w:t>Культурн</w:t>
      </w:r>
      <w:r w:rsidR="009D033B">
        <w:t>ый центр имени В.А. Ростова.г. </w:t>
      </w:r>
      <w:r w:rsidRPr="003E78BE">
        <w:t xml:space="preserve">Златоуст, </w:t>
      </w:r>
      <w:r w:rsidR="009D033B">
        <w:br/>
        <w:t>пос.</w:t>
      </w:r>
      <w:r w:rsidRPr="003E78BE">
        <w:t xml:space="preserve"> Красная Горка, 33.</w:t>
      </w:r>
    </w:p>
    <w:p w:rsidR="009D033B" w:rsidRPr="003E78BE" w:rsidRDefault="009D033B" w:rsidP="00292313">
      <w:pPr>
        <w:ind w:firstLine="709"/>
        <w:jc w:val="both"/>
      </w:pPr>
    </w:p>
    <w:p w:rsidR="00292313" w:rsidRPr="003E78BE" w:rsidRDefault="00292313" w:rsidP="00292313">
      <w:pPr>
        <w:ind w:firstLine="709"/>
        <w:jc w:val="center"/>
      </w:pPr>
      <w:r w:rsidRPr="003E78BE">
        <w:rPr>
          <w:lang w:val="en-US"/>
        </w:rPr>
        <w:t>VIII</w:t>
      </w:r>
      <w:r w:rsidRPr="003E78BE">
        <w:t>. Программа Всероссийской конференции</w:t>
      </w:r>
    </w:p>
    <w:p w:rsidR="00292313" w:rsidRPr="003E78BE" w:rsidRDefault="009D033B" w:rsidP="00292313">
      <w:pPr>
        <w:ind w:firstLine="709"/>
        <w:jc w:val="center"/>
      </w:pPr>
      <w:r>
        <w:t>«Бушуевские чтения - 2024»</w:t>
      </w:r>
    </w:p>
    <w:p w:rsidR="00292313" w:rsidRPr="003E78BE" w:rsidRDefault="00292313" w:rsidP="00292313">
      <w:pPr>
        <w:ind w:firstLine="709"/>
        <w:jc w:val="both"/>
      </w:pPr>
      <w:r w:rsidRPr="003E78BE">
        <w:lastRenderedPageBreak/>
        <w:t xml:space="preserve">26 июля 2024 г. </w:t>
      </w:r>
    </w:p>
    <w:p w:rsidR="00292313" w:rsidRPr="003E78BE" w:rsidRDefault="009D033B" w:rsidP="00292313">
      <w:pPr>
        <w:ind w:firstLine="709"/>
        <w:jc w:val="both"/>
      </w:pPr>
      <w:r>
        <w:t>10.00 -10.30 -</w:t>
      </w:r>
      <w:r w:rsidR="00292313" w:rsidRPr="003E78BE">
        <w:t xml:space="preserve"> Регистрация участников конференции.</w:t>
      </w:r>
    </w:p>
    <w:p w:rsidR="00292313" w:rsidRPr="003E78BE" w:rsidRDefault="00292313" w:rsidP="00292313">
      <w:pPr>
        <w:ind w:firstLine="709"/>
        <w:jc w:val="both"/>
      </w:pPr>
      <w:r w:rsidRPr="003E78BE">
        <w:t>1</w:t>
      </w:r>
      <w:r w:rsidR="009D033B">
        <w:t>0.00 - 10.30 -</w:t>
      </w:r>
      <w:r w:rsidRPr="003E78BE">
        <w:t xml:space="preserve"> Кофе-брейк.</w:t>
      </w:r>
    </w:p>
    <w:p w:rsidR="00292313" w:rsidRPr="003E78BE" w:rsidRDefault="00292313" w:rsidP="00292313">
      <w:pPr>
        <w:ind w:firstLine="709"/>
        <w:jc w:val="both"/>
      </w:pPr>
      <w:r w:rsidRPr="003E78BE">
        <w:t>10.30 - Торжественная часть. Приветствие участников конференции.</w:t>
      </w:r>
    </w:p>
    <w:p w:rsidR="00292313" w:rsidRPr="003E78BE" w:rsidRDefault="009D033B" w:rsidP="00292313">
      <w:pPr>
        <w:ind w:firstLine="709"/>
        <w:jc w:val="both"/>
      </w:pPr>
      <w:r>
        <w:t>11.00 - 13.00 -</w:t>
      </w:r>
      <w:r w:rsidR="00292313" w:rsidRPr="003E78BE">
        <w:t xml:space="preserve"> Пленарное заседание. </w:t>
      </w:r>
    </w:p>
    <w:p w:rsidR="00292313" w:rsidRPr="003E78BE" w:rsidRDefault="009D033B" w:rsidP="00292313">
      <w:pPr>
        <w:ind w:firstLine="709"/>
        <w:jc w:val="both"/>
      </w:pPr>
      <w:r>
        <w:t>13.00 - 14.00 -</w:t>
      </w:r>
      <w:r w:rsidR="00292313" w:rsidRPr="003E78BE">
        <w:t xml:space="preserve"> Обеденный перерыв.</w:t>
      </w:r>
    </w:p>
    <w:p w:rsidR="00292313" w:rsidRPr="003E78BE" w:rsidRDefault="009D033B" w:rsidP="00292313">
      <w:pPr>
        <w:ind w:firstLine="709"/>
        <w:jc w:val="both"/>
      </w:pPr>
      <w:r>
        <w:t>14.00 -18.00 -</w:t>
      </w:r>
      <w:r w:rsidR="00292313" w:rsidRPr="003E78BE">
        <w:t xml:space="preserve"> Пленарное заседание. </w:t>
      </w:r>
    </w:p>
    <w:p w:rsidR="00292313" w:rsidRPr="003E78BE" w:rsidRDefault="009D033B" w:rsidP="00292313">
      <w:pPr>
        <w:ind w:firstLine="709"/>
        <w:jc w:val="both"/>
      </w:pPr>
      <w:r>
        <w:t>18.00 -</w:t>
      </w:r>
      <w:r w:rsidR="00292313" w:rsidRPr="003E78BE">
        <w:t xml:space="preserve"> Закрытие конференции.</w:t>
      </w:r>
    </w:p>
    <w:p w:rsidR="00292313" w:rsidRPr="000275E6" w:rsidRDefault="00292313" w:rsidP="00292313">
      <w:pPr>
        <w:spacing w:line="276" w:lineRule="auto"/>
      </w:pPr>
    </w:p>
    <w:sectPr w:rsidR="00292313" w:rsidRPr="000275E6" w:rsidSect="007B30D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830" w:rsidRDefault="007C2830">
      <w:r>
        <w:separator/>
      </w:r>
    </w:p>
  </w:endnote>
  <w:endnote w:type="continuationSeparator" w:id="1">
    <w:p w:rsidR="007C2830" w:rsidRDefault="007C2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58" w:rsidRPr="00FF7009" w:rsidRDefault="00F6475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Вр-359472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58" w:rsidRPr="00C9340B" w:rsidRDefault="00F6475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Вр-359472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830" w:rsidRDefault="007C2830">
      <w:r>
        <w:separator/>
      </w:r>
    </w:p>
  </w:footnote>
  <w:footnote w:type="continuationSeparator" w:id="1">
    <w:p w:rsidR="007C2830" w:rsidRDefault="007C2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58" w:rsidRPr="00FF7009" w:rsidRDefault="00993E57" w:rsidP="00FF7009">
    <w:pPr>
      <w:pStyle w:val="a5"/>
      <w:jc w:val="center"/>
      <w:rPr>
        <w:lang w:val="en-US"/>
      </w:rPr>
    </w:pPr>
    <w:r>
      <w:fldChar w:fldCharType="begin"/>
    </w:r>
    <w:r w:rsidR="00F64758">
      <w:instrText xml:space="preserve"> PAGE   \* MERGEFORMAT </w:instrText>
    </w:r>
    <w:r>
      <w:fldChar w:fldCharType="separate"/>
    </w:r>
    <w:r w:rsidR="00972425">
      <w:rPr>
        <w:noProof/>
      </w:rPr>
      <w:t>34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758" w:rsidRPr="00E045E8" w:rsidRDefault="00F6475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B5C"/>
    <w:multiLevelType w:val="hybridMultilevel"/>
    <w:tmpl w:val="6BC04672"/>
    <w:lvl w:ilvl="0" w:tplc="6E14906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561AA"/>
    <w:multiLevelType w:val="hybridMultilevel"/>
    <w:tmpl w:val="0D7A4996"/>
    <w:lvl w:ilvl="0" w:tplc="D6F874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51649"/>
    <w:multiLevelType w:val="hybridMultilevel"/>
    <w:tmpl w:val="42CE3DB6"/>
    <w:lvl w:ilvl="0" w:tplc="DFF094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00DE0"/>
    <w:multiLevelType w:val="hybridMultilevel"/>
    <w:tmpl w:val="1638D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A19EF"/>
    <w:multiLevelType w:val="hybridMultilevel"/>
    <w:tmpl w:val="F7F2B3FE"/>
    <w:lvl w:ilvl="0" w:tplc="EA04406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04A36"/>
    <w:multiLevelType w:val="hybridMultilevel"/>
    <w:tmpl w:val="614C3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F7FBC"/>
    <w:multiLevelType w:val="hybridMultilevel"/>
    <w:tmpl w:val="4EA2076E"/>
    <w:lvl w:ilvl="0" w:tplc="CD02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EA0C3A"/>
    <w:multiLevelType w:val="hybridMultilevel"/>
    <w:tmpl w:val="5CEA1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336E4"/>
    <w:multiLevelType w:val="hybridMultilevel"/>
    <w:tmpl w:val="1CA2E35C"/>
    <w:lvl w:ilvl="0" w:tplc="FB266722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610"/>
    <w:rsid w:val="000130F6"/>
    <w:rsid w:val="0001379C"/>
    <w:rsid w:val="00016AE3"/>
    <w:rsid w:val="00027141"/>
    <w:rsid w:val="000275E6"/>
    <w:rsid w:val="00033532"/>
    <w:rsid w:val="00060FF0"/>
    <w:rsid w:val="00074ED8"/>
    <w:rsid w:val="0007620D"/>
    <w:rsid w:val="000B17AD"/>
    <w:rsid w:val="000C680A"/>
    <w:rsid w:val="000D23DE"/>
    <w:rsid w:val="000F1E06"/>
    <w:rsid w:val="00110850"/>
    <w:rsid w:val="00113EB5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0A5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2313"/>
    <w:rsid w:val="00295AF1"/>
    <w:rsid w:val="002A5889"/>
    <w:rsid w:val="002B2446"/>
    <w:rsid w:val="002C0003"/>
    <w:rsid w:val="002D62C6"/>
    <w:rsid w:val="002E67E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465F"/>
    <w:rsid w:val="003F2713"/>
    <w:rsid w:val="00406295"/>
    <w:rsid w:val="004122F1"/>
    <w:rsid w:val="004140E6"/>
    <w:rsid w:val="00425AA9"/>
    <w:rsid w:val="00432C1A"/>
    <w:rsid w:val="00433397"/>
    <w:rsid w:val="00435ACA"/>
    <w:rsid w:val="00443422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5E49"/>
    <w:rsid w:val="004B7759"/>
    <w:rsid w:val="004C09B4"/>
    <w:rsid w:val="00506A57"/>
    <w:rsid w:val="00513E4F"/>
    <w:rsid w:val="0052371C"/>
    <w:rsid w:val="00527A5C"/>
    <w:rsid w:val="005458D7"/>
    <w:rsid w:val="00562567"/>
    <w:rsid w:val="0056766F"/>
    <w:rsid w:val="0057186F"/>
    <w:rsid w:val="00587709"/>
    <w:rsid w:val="005F47A0"/>
    <w:rsid w:val="00600481"/>
    <w:rsid w:val="006049CB"/>
    <w:rsid w:val="00610324"/>
    <w:rsid w:val="00610D41"/>
    <w:rsid w:val="00611367"/>
    <w:rsid w:val="00616E34"/>
    <w:rsid w:val="00621AA5"/>
    <w:rsid w:val="00635691"/>
    <w:rsid w:val="006519AF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30D0"/>
    <w:rsid w:val="007C2830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48B"/>
    <w:rsid w:val="00864FCB"/>
    <w:rsid w:val="0087178B"/>
    <w:rsid w:val="00881FB9"/>
    <w:rsid w:val="00883C4E"/>
    <w:rsid w:val="008906F0"/>
    <w:rsid w:val="008964FD"/>
    <w:rsid w:val="008A3BD8"/>
    <w:rsid w:val="008D0B4E"/>
    <w:rsid w:val="008D3FF4"/>
    <w:rsid w:val="008D448F"/>
    <w:rsid w:val="008E2021"/>
    <w:rsid w:val="008E711D"/>
    <w:rsid w:val="008F6496"/>
    <w:rsid w:val="009142AF"/>
    <w:rsid w:val="0093367E"/>
    <w:rsid w:val="009341F4"/>
    <w:rsid w:val="00936B2D"/>
    <w:rsid w:val="009416DA"/>
    <w:rsid w:val="00941FDB"/>
    <w:rsid w:val="00954AFE"/>
    <w:rsid w:val="00970691"/>
    <w:rsid w:val="00972425"/>
    <w:rsid w:val="00975C03"/>
    <w:rsid w:val="00977F4D"/>
    <w:rsid w:val="00993E57"/>
    <w:rsid w:val="009A488B"/>
    <w:rsid w:val="009A64D2"/>
    <w:rsid w:val="009A7228"/>
    <w:rsid w:val="009B139A"/>
    <w:rsid w:val="009B47F1"/>
    <w:rsid w:val="009C6040"/>
    <w:rsid w:val="009C7CCB"/>
    <w:rsid w:val="009D0171"/>
    <w:rsid w:val="009D033B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77C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3F37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17F6"/>
    <w:rsid w:val="00EF59E8"/>
    <w:rsid w:val="00EF70CF"/>
    <w:rsid w:val="00F02D5B"/>
    <w:rsid w:val="00F07AC2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47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964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92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964F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92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latdk@mai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sotdel@mail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ylatcko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bushuevskie_chten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0135-6EDE-4A10-98AF-63A1BD13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7385</Words>
  <Characters>42096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2024-04-26T06:39:00Z</cp:lastPrinted>
  <dcterms:created xsi:type="dcterms:W3CDTF">2024-05-03T05:04:00Z</dcterms:created>
  <dcterms:modified xsi:type="dcterms:W3CDTF">2024-05-03T05:04:00Z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