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12C7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65201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27B1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6"/>
        <w:gridCol w:w="723"/>
        <w:gridCol w:w="2368"/>
        <w:gridCol w:w="3879"/>
      </w:tblGrid>
      <w:tr w:rsidR="009416DA" w:rsidRPr="00E335AA" w:rsidTr="00DC2B25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512C7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12.08.2025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9416DA" w:rsidRPr="009416DA" w:rsidRDefault="00512C7C" w:rsidP="00E4076D">
            <w:fldSimple w:instr=" DOCPROPERTY  Рег.№  \* MERGEFORMAT ">
              <w:r w:rsidR="009416DA" w:rsidRPr="009416DA">
                <w:t>288-П/АДМ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C2B25">
        <w:trPr>
          <w:trHeight w:val="446"/>
        </w:trPr>
        <w:tc>
          <w:tcPr>
            <w:tcW w:w="467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DC2B25">
        <w:trPr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Default="00D96BA1" w:rsidP="00627B15">
            <w:pPr>
              <w:jc w:val="both"/>
            </w:pPr>
            <w:r>
              <w:t xml:space="preserve">О внесении изменений </w:t>
            </w:r>
            <w:r w:rsidR="00627B15">
              <w:br/>
            </w:r>
            <w:r>
              <w:t xml:space="preserve">в постановление Администрации Златоустовского городского округа </w:t>
            </w:r>
            <w:r w:rsidR="00627B15">
              <w:br/>
            </w:r>
            <w:r>
              <w:t>от 24.11.2021</w:t>
            </w:r>
            <w:r w:rsidR="00627B15">
              <w:t> </w:t>
            </w:r>
            <w:r>
              <w:t>г. №</w:t>
            </w:r>
            <w:r w:rsidR="00627B15">
              <w:t> </w:t>
            </w:r>
            <w:r>
              <w:t>530-П/АДМ</w:t>
            </w:r>
            <w:r w:rsidR="00627B15">
              <w:br/>
            </w:r>
            <w:r>
              <w:t xml:space="preserve">«Об утверждении перечня главных администраторов доходов бюджета Златоустовского городского округа </w:t>
            </w:r>
            <w:r w:rsidR="00627B15">
              <w:br/>
            </w:r>
            <w:r>
              <w:t xml:space="preserve">и порядка внесения изменений </w:t>
            </w:r>
            <w:r w:rsidR="00627B15">
              <w:br/>
            </w:r>
            <w:r>
              <w:t>в перечень главных администраторов доходов бюджета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27B15">
            <w:pPr>
              <w:jc w:val="both"/>
            </w:pPr>
          </w:p>
        </w:tc>
      </w:tr>
    </w:tbl>
    <w:p w:rsidR="00627B15" w:rsidRDefault="00627B15" w:rsidP="009416DA">
      <w:pPr>
        <w:widowControl w:val="0"/>
        <w:ind w:firstLine="709"/>
        <w:jc w:val="both"/>
      </w:pPr>
    </w:p>
    <w:p w:rsidR="009416DA" w:rsidRPr="00E4076D" w:rsidRDefault="00627B15" w:rsidP="009416DA">
      <w:pPr>
        <w:widowControl w:val="0"/>
        <w:ind w:firstLine="709"/>
        <w:jc w:val="both"/>
      </w:pPr>
      <w:r w:rsidRPr="00627B15">
        <w:t>В целях уточнения действующего муниципального правового акта,</w:t>
      </w:r>
    </w:p>
    <w:p w:rsidR="00CC4E26" w:rsidRPr="007B02FF" w:rsidRDefault="00F12903" w:rsidP="00627B15">
      <w:pPr>
        <w:widowControl w:val="0"/>
        <w:ind w:firstLine="708"/>
        <w:jc w:val="both"/>
      </w:pPr>
      <w:r>
        <w:t>ПОСТАНОВЛЯЮ:</w:t>
      </w:r>
    </w:p>
    <w:p w:rsidR="00627B15" w:rsidRDefault="00627B15" w:rsidP="00627B15">
      <w:pPr>
        <w:widowControl w:val="0"/>
        <w:ind w:firstLine="709"/>
        <w:jc w:val="both"/>
      </w:pPr>
      <w:r>
        <w:t>1. Перечень главных администраторов доходов бюджета Златоустовского городского округа, утвержденный постановлением Администрации Златоустовского городского округа от 24.11.2021 г. № 530-П/АДМ (в редакции от 28.11.2024 г. № 645-П/АДМ) изложить в новой редакции (приложение).</w:t>
      </w:r>
    </w:p>
    <w:p w:rsidR="00627B15" w:rsidRDefault="00627B15" w:rsidP="00627B15">
      <w:pPr>
        <w:widowControl w:val="0"/>
        <w:ind w:firstLine="709"/>
        <w:jc w:val="both"/>
      </w:pPr>
      <w:r>
        <w:t>2. Пресс - 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B10AF2" w:rsidRPr="00B10AF2" w:rsidRDefault="00627B15" w:rsidP="00B10AF2">
      <w:pPr>
        <w:ind w:firstLine="709"/>
        <w:jc w:val="both"/>
      </w:pPr>
      <w:r>
        <w:t>3. </w:t>
      </w:r>
      <w:r w:rsidR="00B10AF2" w:rsidRPr="00B10AF2">
        <w:t>Организацию и контроль за выполнением настоящего постановления возложить на первого заместителя Главы Златоустовского городского округа Мусабаева О.Р.</w:t>
      </w:r>
    </w:p>
    <w:p w:rsidR="009416DA" w:rsidRDefault="00627B15" w:rsidP="00627B15">
      <w:pPr>
        <w:widowControl w:val="0"/>
        <w:ind w:firstLine="709"/>
        <w:jc w:val="both"/>
      </w:pPr>
      <w:bookmarkStart w:id="0" w:name="_GoBack"/>
      <w:bookmarkEnd w:id="0"/>
      <w:r>
        <w:t xml:space="preserve">4. Настоящее постановление вступает в законную силу с даты подписания и распространяет свое действие на правоотношения, возникающие </w:t>
      </w:r>
      <w:r>
        <w:br/>
        <w:t xml:space="preserve">при составлении и исполнении бюджета Златоустовского городского округа </w:t>
      </w:r>
      <w:r>
        <w:br/>
        <w:t>на 2025 год (на 2025 год и на плановый период 2026 и 2027 годов).</w:t>
      </w: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4"/>
      </w:tblGrid>
      <w:tr w:rsidR="00347398" w:rsidRPr="00E335AA" w:rsidTr="00627B15">
        <w:trPr>
          <w:trHeight w:val="1570"/>
        </w:trPr>
        <w:tc>
          <w:tcPr>
            <w:tcW w:w="4255" w:type="dxa"/>
            <w:vAlign w:val="bottom"/>
          </w:tcPr>
          <w:p w:rsidR="00B10AF2" w:rsidRPr="00B10AF2" w:rsidRDefault="00B10AF2" w:rsidP="00B10AF2">
            <w:r w:rsidRPr="00B10AF2">
              <w:t xml:space="preserve">Глава </w:t>
            </w:r>
          </w:p>
          <w:p w:rsidR="00347398" w:rsidRPr="00E335AA" w:rsidRDefault="00B10AF2" w:rsidP="00B10AF2">
            <w:r w:rsidRPr="00B10AF2"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bottom"/>
          </w:tcPr>
          <w:p w:rsidR="00347398" w:rsidRPr="00E335AA" w:rsidRDefault="00B10AF2" w:rsidP="00112032">
            <w:pPr>
              <w:jc w:val="right"/>
            </w:pPr>
            <w:r w:rsidRPr="00B10AF2">
              <w:t>О.Ю. Решетников</w:t>
            </w:r>
          </w:p>
        </w:tc>
      </w:tr>
    </w:tbl>
    <w:p w:rsidR="00E52A6F" w:rsidRPr="00E335AA" w:rsidRDefault="00E52A6F" w:rsidP="004574CC"/>
    <w:sectPr w:rsidR="00E52A6F" w:rsidRPr="00E335AA" w:rsidSect="00627B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BB4" w:rsidRDefault="00587BB4">
      <w:r>
        <w:separator/>
      </w:r>
    </w:p>
  </w:endnote>
  <w:endnote w:type="continuationSeparator" w:id="1">
    <w:p w:rsidR="00587BB4" w:rsidRDefault="00587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Вр-434879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Вр-434879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BB4" w:rsidRDefault="00587BB4">
      <w:r>
        <w:separator/>
      </w:r>
    </w:p>
  </w:footnote>
  <w:footnote w:type="continuationSeparator" w:id="1">
    <w:p w:rsidR="00587BB4" w:rsidRDefault="00587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12C7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10AF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519F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2C7C"/>
    <w:rsid w:val="00513E4F"/>
    <w:rsid w:val="0052371C"/>
    <w:rsid w:val="00527A5C"/>
    <w:rsid w:val="00562567"/>
    <w:rsid w:val="0056766F"/>
    <w:rsid w:val="0057186F"/>
    <w:rsid w:val="00587709"/>
    <w:rsid w:val="00587BB4"/>
    <w:rsid w:val="00600481"/>
    <w:rsid w:val="006049CB"/>
    <w:rsid w:val="00610324"/>
    <w:rsid w:val="00610D41"/>
    <w:rsid w:val="00611367"/>
    <w:rsid w:val="00616E34"/>
    <w:rsid w:val="00621AA5"/>
    <w:rsid w:val="00627B1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44B7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1F6F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0AF2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2B25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2A6F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3A1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2025-08-12T11:10:00Z</dcterms:created>
  <dcterms:modified xsi:type="dcterms:W3CDTF">2025-08-12T11:10:00Z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