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45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0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99965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A7B0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298"/>
        <w:gridCol w:w="426"/>
      </w:tblGrid>
      <w:tr w:rsidR="009416DA" w:rsidRPr="00E335AA" w:rsidTr="008F523F">
        <w:trPr>
          <w:gridAfter w:val="1"/>
          <w:wAfter w:w="426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7451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57451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47-р/АДМ</w:t>
            </w:r>
          </w:p>
        </w:tc>
        <w:tc>
          <w:tcPr>
            <w:tcW w:w="344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F523F">
        <w:trPr>
          <w:gridAfter w:val="1"/>
          <w:wAfter w:w="426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0" w:type="dxa"/>
            <w:gridSpan w:val="3"/>
          </w:tcPr>
          <w:p w:rsidR="009416DA" w:rsidRPr="00E335AA" w:rsidRDefault="009416DA" w:rsidP="0065508B"/>
        </w:tc>
      </w:tr>
      <w:tr w:rsidR="008D4E9E" w:rsidRPr="00E335AA" w:rsidTr="008F523F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8F523F">
            <w:pPr>
              <w:jc w:val="both"/>
            </w:pPr>
            <w:r>
              <w:t xml:space="preserve">Об утверждении Перечня мест размещения катков для катания </w:t>
            </w:r>
            <w:r w:rsidR="008F523F">
              <w:br/>
            </w:r>
            <w:r>
              <w:t>на коньках в целях организации отдыха населения в зимний период</w:t>
            </w:r>
            <w:r w:rsidR="008F523F">
              <w:br/>
            </w:r>
            <w:r>
              <w:t>2025 - 2026 годов на территории 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8F523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523F" w:rsidRDefault="008F523F" w:rsidP="008F523F">
      <w:pPr>
        <w:widowControl w:val="0"/>
        <w:ind w:firstLine="709"/>
        <w:jc w:val="both"/>
      </w:pPr>
      <w:r>
        <w:t>Руководствуясь статьями 7, 16, 43 Федерального закона от 06.10.2003</w:t>
      </w:r>
      <w:r w:rsidR="00EA7B02">
        <w:t> г.№</w:t>
      </w:r>
      <w:r>
        <w:t xml:space="preserve"> 131-ФЗ </w:t>
      </w:r>
      <w:r w:rsidR="00EA7B02">
        <w:t>«</w:t>
      </w:r>
      <w:r>
        <w:t xml:space="preserve">Об общих принципах организации местного самоуправления </w:t>
      </w:r>
      <w:r w:rsidR="00EA7B02">
        <w:br/>
      </w:r>
      <w:r>
        <w:t>в Российской Федерации</w:t>
      </w:r>
      <w:r w:rsidR="00EA7B02">
        <w:t>»</w:t>
      </w:r>
      <w:r w:rsidR="0095050C">
        <w:t>:</w:t>
      </w:r>
    </w:p>
    <w:p w:rsidR="008F523F" w:rsidRDefault="008F523F" w:rsidP="008F523F">
      <w:pPr>
        <w:widowControl w:val="0"/>
        <w:ind w:firstLine="709"/>
        <w:jc w:val="both"/>
      </w:pPr>
      <w:r>
        <w:t>1.</w:t>
      </w:r>
      <w:r w:rsidR="00EA7B02">
        <w:t> </w:t>
      </w:r>
      <w:r>
        <w:t xml:space="preserve">Утвердить Перечень мест размещения катков для катания </w:t>
      </w:r>
      <w:r w:rsidR="00EA7B02">
        <w:br/>
      </w:r>
      <w:r>
        <w:t xml:space="preserve">на коньках в целях организации отдыха населения в зимний период </w:t>
      </w:r>
      <w:r w:rsidR="00EA7B02">
        <w:br/>
      </w:r>
      <w:r>
        <w:t>2025 - 2026 годов на территории Златоустовского городского округа (</w:t>
      </w:r>
      <w:r w:rsidR="00EA7B02">
        <w:t>п</w:t>
      </w:r>
      <w:r>
        <w:t>риложение).</w:t>
      </w:r>
    </w:p>
    <w:p w:rsidR="008F523F" w:rsidRDefault="008F523F" w:rsidP="00EA7B02">
      <w:pPr>
        <w:widowControl w:val="0"/>
        <w:ind w:firstLine="709"/>
        <w:jc w:val="both"/>
      </w:pPr>
      <w:r>
        <w:t>2.</w:t>
      </w:r>
      <w:r w:rsidR="00EA7B02">
        <w:t xml:space="preserve"> Муниципальному казенному учреждению «Управление по физической культуре и спорту Златоустовского городского округа» </w:t>
      </w:r>
      <w:r>
        <w:t xml:space="preserve">организовать содержание мест размещения катков для катания на коньках в целях организации отдыха населения в зимний период 2025 - 2026 годов </w:t>
      </w:r>
      <w:r w:rsidR="00EA7B02">
        <w:br/>
      </w:r>
      <w:r>
        <w:t xml:space="preserve">на территории Златоустовского городского округа. </w:t>
      </w:r>
    </w:p>
    <w:p w:rsidR="008F523F" w:rsidRDefault="008F523F" w:rsidP="008F523F">
      <w:pPr>
        <w:widowControl w:val="0"/>
        <w:ind w:firstLine="709"/>
        <w:jc w:val="both"/>
      </w:pPr>
      <w:r>
        <w:t>3.</w:t>
      </w:r>
      <w:r w:rsidR="00EA7B02">
        <w:t> </w:t>
      </w:r>
      <w:r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 </w:t>
      </w:r>
    </w:p>
    <w:p w:rsidR="008F523F" w:rsidRDefault="008F523F" w:rsidP="008F523F">
      <w:pPr>
        <w:widowControl w:val="0"/>
        <w:ind w:firstLine="709"/>
        <w:jc w:val="both"/>
      </w:pPr>
      <w:r>
        <w:t>4.</w:t>
      </w:r>
      <w:r w:rsidR="00EA7B02">
        <w:t> </w:t>
      </w:r>
      <w:r>
        <w:t xml:space="preserve">Организацию выполнения настоящего распоряжения возложить </w:t>
      </w:r>
      <w:r w:rsidR="00EA7B02">
        <w:br/>
      </w:r>
      <w:r>
        <w:t xml:space="preserve">на начальника муниципального казенного учреждения «Управление </w:t>
      </w:r>
      <w:r w:rsidR="00EA7B02">
        <w:br/>
      </w:r>
      <w:r>
        <w:t>по физической культуре и спорту Златоустовского городского округа» Накорякова П.М</w:t>
      </w:r>
      <w:r w:rsidR="0095050C">
        <w:t>.</w:t>
      </w:r>
    </w:p>
    <w:p w:rsidR="008F523F" w:rsidRDefault="008F523F" w:rsidP="008F523F">
      <w:pPr>
        <w:widowControl w:val="0"/>
        <w:ind w:firstLine="709"/>
        <w:jc w:val="both"/>
      </w:pPr>
      <w:r>
        <w:t>5.</w:t>
      </w:r>
      <w:r w:rsidR="00EA7B02">
        <w:t> </w:t>
      </w:r>
      <w:r>
        <w:t xml:space="preserve">Контроль за выполнением настоящего распоряжения оставляю </w:t>
      </w:r>
      <w:r w:rsidR="00EA7B02">
        <w:br/>
      </w:r>
      <w:r>
        <w:t xml:space="preserve">за собой. </w:t>
      </w:r>
    </w:p>
    <w:p w:rsidR="00EA7B02" w:rsidRDefault="00EA7B02" w:rsidP="008F523F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EA7B02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F523F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11278A" w:rsidRPr="0011278A" w:rsidRDefault="0011278A" w:rsidP="0011278A">
      <w:pPr>
        <w:tabs>
          <w:tab w:val="left" w:pos="5529"/>
        </w:tabs>
        <w:suppressAutoHyphens/>
        <w:ind w:left="5103"/>
        <w:jc w:val="center"/>
      </w:pPr>
      <w:r w:rsidRPr="0011278A">
        <w:lastRenderedPageBreak/>
        <w:t>ПРИЛОЖЕНИЕ</w:t>
      </w:r>
    </w:p>
    <w:p w:rsidR="0011278A" w:rsidRPr="0011278A" w:rsidRDefault="0011278A" w:rsidP="001127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278A">
        <w:rPr>
          <w:lang w:eastAsia="ar-SA"/>
        </w:rPr>
        <w:t>Утверждено</w:t>
      </w:r>
    </w:p>
    <w:p w:rsidR="0011278A" w:rsidRPr="0011278A" w:rsidRDefault="0011278A" w:rsidP="001127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1278A">
        <w:rPr>
          <w:lang w:eastAsia="ar-SA"/>
        </w:rPr>
        <w:t>распоряжением Администрации</w:t>
      </w:r>
    </w:p>
    <w:p w:rsidR="0011278A" w:rsidRPr="0011278A" w:rsidRDefault="0011278A" w:rsidP="0011278A">
      <w:pPr>
        <w:ind w:left="5103"/>
        <w:jc w:val="center"/>
      </w:pPr>
      <w:r w:rsidRPr="0011278A">
        <w:t>Златоустовского городского округа</w:t>
      </w:r>
    </w:p>
    <w:p w:rsidR="0011278A" w:rsidRPr="0011278A" w:rsidRDefault="0011278A" w:rsidP="0011278A">
      <w:pPr>
        <w:suppressAutoHyphens/>
        <w:ind w:left="5103"/>
        <w:jc w:val="center"/>
      </w:pPr>
      <w:r w:rsidRPr="0011278A">
        <w:t xml:space="preserve">от </w:t>
      </w:r>
      <w:r w:rsidR="00E550CA">
        <w:t>14.01.2026 г.</w:t>
      </w:r>
      <w:r w:rsidRPr="0011278A">
        <w:t xml:space="preserve"> № </w:t>
      </w:r>
      <w:r w:rsidR="00E550CA">
        <w:t>47-р/АДМ</w:t>
      </w:r>
      <w:bookmarkStart w:id="0" w:name="_GoBack"/>
      <w:bookmarkEnd w:id="0"/>
    </w:p>
    <w:p w:rsidR="0011278A" w:rsidRDefault="0011278A" w:rsidP="0011278A">
      <w:r w:rsidRPr="0011278A">
        <w:tab/>
      </w:r>
    </w:p>
    <w:p w:rsidR="0011278A" w:rsidRDefault="0011278A" w:rsidP="0011278A"/>
    <w:p w:rsidR="0011278A" w:rsidRPr="0011278A" w:rsidRDefault="0011278A" w:rsidP="0011278A">
      <w:pPr>
        <w:spacing w:line="276" w:lineRule="auto"/>
        <w:contextualSpacing/>
        <w:jc w:val="center"/>
        <w:rPr>
          <w:rFonts w:eastAsiaTheme="minorEastAsia"/>
        </w:rPr>
      </w:pPr>
      <w:r w:rsidRPr="0011278A">
        <w:rPr>
          <w:rFonts w:eastAsiaTheme="minorEastAsia"/>
        </w:rPr>
        <w:t xml:space="preserve">Перечень </w:t>
      </w:r>
      <w:r>
        <w:rPr>
          <w:rFonts w:eastAsiaTheme="minorEastAsia"/>
        </w:rPr>
        <w:br/>
      </w:r>
      <w:r w:rsidRPr="0011278A">
        <w:rPr>
          <w:rFonts w:eastAsiaTheme="minorEastAsia"/>
        </w:rPr>
        <w:t xml:space="preserve">мест размещения катков для катания на коньках в целях организации </w:t>
      </w:r>
      <w:r>
        <w:rPr>
          <w:rFonts w:eastAsiaTheme="minorEastAsia"/>
        </w:rPr>
        <w:br/>
      </w:r>
      <w:r w:rsidRPr="0011278A">
        <w:rPr>
          <w:rFonts w:eastAsiaTheme="minorEastAsia"/>
        </w:rPr>
        <w:t xml:space="preserve">отдыха населения в зимний период 2025 - 2026 годов на территории </w:t>
      </w:r>
      <w:r>
        <w:rPr>
          <w:rFonts w:eastAsiaTheme="minorEastAsia"/>
        </w:rPr>
        <w:br/>
      </w:r>
      <w:r w:rsidRPr="0011278A">
        <w:rPr>
          <w:rFonts w:eastAsiaTheme="minorEastAsia"/>
        </w:rPr>
        <w:t>Златоустовского городского округа</w:t>
      </w:r>
      <w:r w:rsidRPr="0011278A">
        <w:rPr>
          <w:rFonts w:eastAsiaTheme="minorEastAsia"/>
        </w:rPr>
        <w:br/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0"/>
        <w:gridCol w:w="8909"/>
      </w:tblGrid>
      <w:tr w:rsidR="0011278A" w:rsidRPr="0011278A" w:rsidTr="0011278A">
        <w:trPr>
          <w:trHeight w:val="810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ind w:firstLine="135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11278A">
              <w:rPr>
                <w:rFonts w:eastAsiaTheme="minorEastAsia"/>
              </w:rPr>
              <w:t>п/п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ind w:left="709"/>
              <w:contextualSpacing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Адресный ориентир места размещения</w:t>
            </w:r>
          </w:p>
        </w:tc>
      </w:tr>
      <w:tr w:rsidR="0011278A" w:rsidRPr="0011278A" w:rsidTr="0011278A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ind w:left="-7" w:firstLine="7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г. Златоуст, ул. 8 марта, д.66</w:t>
            </w:r>
          </w:p>
        </w:tc>
      </w:tr>
      <w:tr w:rsidR="0011278A" w:rsidRPr="0011278A" w:rsidTr="0011278A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г. Златоуст, ул. Таганайская, 1 (площадь Администрации ЗГО)</w:t>
            </w:r>
          </w:p>
        </w:tc>
      </w:tr>
      <w:tr w:rsidR="0011278A" w:rsidRPr="0011278A" w:rsidTr="0011278A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г. Златоуст, Северо-Запад 2 квартал, стадион (МАОУ СОШ №37)</w:t>
            </w:r>
          </w:p>
        </w:tc>
      </w:tr>
      <w:tr w:rsidR="0011278A" w:rsidRPr="0011278A" w:rsidTr="0011278A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986F28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г. Златоуст проспект им.Ю.А.Гагарина, 3-линия, д.8</w:t>
            </w:r>
            <w:r>
              <w:rPr>
                <w:rFonts w:eastAsiaTheme="minorEastAsia"/>
              </w:rPr>
              <w:br/>
            </w:r>
            <w:r w:rsidRPr="0011278A">
              <w:rPr>
                <w:rFonts w:eastAsiaTheme="minorEastAsia"/>
              </w:rPr>
              <w:t>(близ МАДОУ «ЦРР</w:t>
            </w:r>
            <w:r w:rsidR="00986F28">
              <w:rPr>
                <w:rFonts w:eastAsiaTheme="minorEastAsia"/>
              </w:rPr>
              <w:t>-</w:t>
            </w:r>
            <w:r w:rsidRPr="0011278A">
              <w:rPr>
                <w:rFonts w:eastAsiaTheme="minorEastAsia"/>
              </w:rPr>
              <w:t>детский сад №77 «Золотая рыбка»</w:t>
            </w:r>
          </w:p>
        </w:tc>
      </w:tr>
      <w:tr w:rsidR="0011278A" w:rsidRPr="0011278A" w:rsidTr="0011278A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г. Златоуст,  ул. </w:t>
            </w:r>
            <w:hyperlink r:id="rId10" w:history="1">
              <w:r w:rsidRPr="0011278A">
                <w:rPr>
                  <w:rFonts w:eastAsiaTheme="minorEastAsia"/>
                </w:rPr>
                <w:t>Рязанова</w:t>
              </w:r>
            </w:hyperlink>
            <w:r w:rsidRPr="0011278A">
              <w:rPr>
                <w:rFonts w:eastAsiaTheme="minorEastAsia"/>
              </w:rPr>
              <w:t>, </w:t>
            </w:r>
            <w:hyperlink r:id="rId11" w:history="1">
              <w:r w:rsidRPr="0011278A">
                <w:rPr>
                  <w:rFonts w:eastAsiaTheme="minorEastAsia"/>
                </w:rPr>
                <w:t>31</w:t>
              </w:r>
            </w:hyperlink>
            <w:r w:rsidRPr="0011278A">
              <w:rPr>
                <w:rFonts w:eastAsiaTheme="minorEastAsia"/>
              </w:rPr>
              <w:t xml:space="preserve"> (МОУ ООШ №12)</w:t>
            </w:r>
          </w:p>
        </w:tc>
      </w:tr>
      <w:tr w:rsidR="0011278A" w:rsidRPr="0011278A" w:rsidTr="0011278A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1278A" w:rsidRPr="0011278A" w:rsidRDefault="0011278A" w:rsidP="0011278A">
            <w:pPr>
              <w:spacing w:line="276" w:lineRule="auto"/>
              <w:jc w:val="center"/>
              <w:rPr>
                <w:rFonts w:eastAsiaTheme="minorEastAsia"/>
              </w:rPr>
            </w:pPr>
            <w:r w:rsidRPr="0011278A">
              <w:rPr>
                <w:rFonts w:eastAsiaTheme="minorEastAsia"/>
              </w:rPr>
              <w:t>г. Златоуст, парк «Дворцовый»</w:t>
            </w:r>
          </w:p>
        </w:tc>
      </w:tr>
    </w:tbl>
    <w:p w:rsidR="0011278A" w:rsidRPr="0011278A" w:rsidRDefault="0011278A" w:rsidP="0011278A">
      <w:pPr>
        <w:spacing w:after="200" w:line="276" w:lineRule="auto"/>
        <w:ind w:firstLine="709"/>
        <w:contextualSpacing/>
        <w:jc w:val="both"/>
        <w:rPr>
          <w:rFonts w:eastAsiaTheme="minorEastAsia"/>
        </w:rPr>
      </w:pPr>
    </w:p>
    <w:p w:rsidR="0011278A" w:rsidRPr="00E335AA" w:rsidRDefault="0011278A" w:rsidP="0011278A"/>
    <w:sectPr w:rsidR="0011278A" w:rsidRPr="00E335AA" w:rsidSect="00EA7B0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C4" w:rsidRDefault="00F230C4">
      <w:r>
        <w:separator/>
      </w:r>
    </w:p>
  </w:endnote>
  <w:endnote w:type="continuationSeparator" w:id="1">
    <w:p w:rsidR="00F230C4" w:rsidRDefault="00F2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Вр-468626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Вр-468626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C4" w:rsidRDefault="00F230C4">
      <w:r>
        <w:separator/>
      </w:r>
    </w:p>
  </w:footnote>
  <w:footnote w:type="continuationSeparator" w:id="1">
    <w:p w:rsidR="00F230C4" w:rsidRDefault="00F2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451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A1C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1CC1"/>
    <w:rsid w:val="000C680A"/>
    <w:rsid w:val="000D23DE"/>
    <w:rsid w:val="000D5B28"/>
    <w:rsid w:val="00110850"/>
    <w:rsid w:val="0011278A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4516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523F"/>
    <w:rsid w:val="008F6496"/>
    <w:rsid w:val="009276A2"/>
    <w:rsid w:val="00936B2D"/>
    <w:rsid w:val="009416DA"/>
    <w:rsid w:val="00941FDB"/>
    <w:rsid w:val="0095050C"/>
    <w:rsid w:val="00970691"/>
    <w:rsid w:val="00977F4D"/>
    <w:rsid w:val="00986F28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28E7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50CA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7B0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30C4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oon.ru/chelyabinsk/gorod-zlatoust/street-ulitsa_ryazanova/bld-3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oon.ru/chelyabinsk/gorod-zlatoust/education/street-ulitsa_ryazanov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FFF6-8FE6-4AD0-A0CB-93182AC7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2026-01-14T05:03:00Z</cp:lastPrinted>
  <dcterms:created xsi:type="dcterms:W3CDTF">2026-01-15T10:36:00Z</dcterms:created>
  <dcterms:modified xsi:type="dcterms:W3CDTF">2026-01-15T10:36:00Z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