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55" w:rsidRPr="00EC0655" w:rsidRDefault="004A48A0" w:rsidP="007700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65pt;margin-top:16.65pt;width:45.5pt;height:49.75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791010625" r:id="rId5"/>
        </w:pict>
      </w:r>
      <w:r w:rsidR="00770055"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77005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70055"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770055" w:rsidRPr="005F346C" w:rsidRDefault="00770055" w:rsidP="007700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346C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770055" w:rsidRDefault="00770055" w:rsidP="0077005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F346C">
        <w:rPr>
          <w:rFonts w:ascii="Times New Roman" w:hAnsi="Times New Roman" w:cs="Times New Roman"/>
          <w:b/>
          <w:sz w:val="32"/>
        </w:rPr>
        <w:t>СОБРАНИЕ  ДЕПУТАТОВ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5F346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770055" w:rsidRPr="005F346C" w:rsidRDefault="00770055" w:rsidP="00770055">
      <w:pPr>
        <w:pStyle w:val="a3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  <w:sz w:val="32"/>
        </w:rPr>
        <w:t>__________________________________________________________</w:t>
      </w:r>
    </w:p>
    <w:p w:rsidR="00770055" w:rsidRPr="005F346C" w:rsidRDefault="00770055" w:rsidP="00770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6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0055" w:rsidRDefault="00770055" w:rsidP="007700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346C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2024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770055" w:rsidRDefault="00770055" w:rsidP="0077005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0AF" w:rsidRDefault="002A60AF" w:rsidP="002A60AF">
      <w:pPr>
        <w:pStyle w:val="1"/>
        <w:jc w:val="both"/>
        <w:rPr>
          <w:sz w:val="24"/>
          <w:szCs w:val="24"/>
          <w:lang w:eastAsia="ru-RU"/>
        </w:rPr>
      </w:pPr>
      <w:r w:rsidRPr="002A60AF">
        <w:rPr>
          <w:sz w:val="24"/>
          <w:szCs w:val="24"/>
          <w:lang w:eastAsia="ru-RU"/>
        </w:rPr>
        <w:t xml:space="preserve">Об утверждении Порядка определения цены </w:t>
      </w:r>
    </w:p>
    <w:p w:rsidR="002A60AF" w:rsidRDefault="002A60AF" w:rsidP="002A60AF">
      <w:pPr>
        <w:pStyle w:val="1"/>
        <w:jc w:val="both"/>
        <w:rPr>
          <w:sz w:val="24"/>
          <w:szCs w:val="24"/>
          <w:lang w:eastAsia="ru-RU"/>
        </w:rPr>
      </w:pPr>
      <w:r w:rsidRPr="002A60AF">
        <w:rPr>
          <w:sz w:val="24"/>
          <w:szCs w:val="24"/>
          <w:lang w:eastAsia="ru-RU"/>
        </w:rPr>
        <w:t xml:space="preserve">при продаже без проведения торгов земельных </w:t>
      </w:r>
    </w:p>
    <w:p w:rsidR="002A60AF" w:rsidRDefault="002A60AF" w:rsidP="002A60AF">
      <w:pPr>
        <w:pStyle w:val="1"/>
        <w:jc w:val="both"/>
        <w:rPr>
          <w:sz w:val="24"/>
          <w:szCs w:val="24"/>
          <w:lang w:eastAsia="ru-RU"/>
        </w:rPr>
      </w:pPr>
      <w:r w:rsidRPr="002A60AF">
        <w:rPr>
          <w:sz w:val="24"/>
          <w:szCs w:val="24"/>
          <w:lang w:eastAsia="ru-RU"/>
        </w:rPr>
        <w:t xml:space="preserve">участков, находящихся в </w:t>
      </w:r>
      <w:proofErr w:type="gramStart"/>
      <w:r w:rsidRPr="002A60AF">
        <w:rPr>
          <w:sz w:val="24"/>
          <w:szCs w:val="24"/>
          <w:lang w:eastAsia="ru-RU"/>
        </w:rPr>
        <w:t>муниципальной</w:t>
      </w:r>
      <w:proofErr w:type="gramEnd"/>
      <w:r w:rsidRPr="002A60AF">
        <w:rPr>
          <w:sz w:val="24"/>
          <w:szCs w:val="24"/>
          <w:lang w:eastAsia="ru-RU"/>
        </w:rPr>
        <w:t xml:space="preserve"> </w:t>
      </w:r>
    </w:p>
    <w:p w:rsidR="002A60AF" w:rsidRPr="002A60AF" w:rsidRDefault="002A60AF" w:rsidP="002A60AF">
      <w:pPr>
        <w:pStyle w:val="1"/>
        <w:jc w:val="both"/>
        <w:rPr>
          <w:sz w:val="24"/>
          <w:szCs w:val="24"/>
          <w:lang w:eastAsia="ru-RU"/>
        </w:rPr>
      </w:pPr>
      <w:r w:rsidRPr="002A60AF">
        <w:rPr>
          <w:sz w:val="24"/>
          <w:szCs w:val="24"/>
          <w:lang w:eastAsia="ru-RU"/>
        </w:rPr>
        <w:t>собственности Златоустовского городского округа</w:t>
      </w:r>
      <w:r>
        <w:rPr>
          <w:sz w:val="24"/>
          <w:szCs w:val="24"/>
          <w:lang w:eastAsia="ru-RU"/>
        </w:rPr>
        <w:t xml:space="preserve">                          проект</w:t>
      </w: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8E4750" w:rsidRPr="008E4750" w:rsidRDefault="002A60AF" w:rsidP="008E4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75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E475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E4750">
          <w:rPr>
            <w:rFonts w:ascii="Times New Roman" w:hAnsi="Times New Roman" w:cs="Times New Roman"/>
            <w:sz w:val="24"/>
            <w:szCs w:val="24"/>
          </w:rPr>
          <w:t>Земельным кодексом</w:t>
        </w:r>
      </w:hyperlink>
      <w:r w:rsidRPr="008E4750">
        <w:rPr>
          <w:rFonts w:ascii="Times New Roman" w:hAnsi="Times New Roman" w:cs="Times New Roman"/>
          <w:sz w:val="24"/>
          <w:szCs w:val="24"/>
        </w:rPr>
        <w:t xml:space="preserve"> Российской Федерации,  </w:t>
      </w:r>
      <w:hyperlink r:id="rId7" w:history="1">
        <w:r w:rsidRPr="008E4750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8E4750">
        <w:rPr>
          <w:rFonts w:ascii="Times New Roman" w:hAnsi="Times New Roman" w:cs="Times New Roman"/>
          <w:sz w:val="24"/>
          <w:szCs w:val="24"/>
        </w:rPr>
        <w:t xml:space="preserve"> от 06.10.2003 года № 131-ФЗ «Об общих принципах организации местного самоуправления в Российской Федерации», Приказом Министерства имущества Челябинской области от 10 августа 2022 г. № 122-П «О порядке определения цены при продаже без проведения торгов земельных участков, находящихся в государственной собственности Челябинской области, и земельных участков, государственная собственность на которые не разграничена», руководствуясь</w:t>
      </w:r>
      <w:proofErr w:type="gramEnd"/>
      <w:r w:rsidRPr="008E4750">
        <w:rPr>
          <w:rFonts w:ascii="Times New Roman" w:hAnsi="Times New Roman" w:cs="Times New Roman"/>
          <w:sz w:val="24"/>
          <w:szCs w:val="24"/>
        </w:rPr>
        <w:t xml:space="preserve"> Уставом Златоустовского городского округа,</w:t>
      </w:r>
      <w:r w:rsidR="008E4750" w:rsidRPr="008E4750">
        <w:rPr>
          <w:rFonts w:ascii="Times New Roman" w:hAnsi="Times New Roman" w:cs="Times New Roman"/>
          <w:sz w:val="24"/>
          <w:szCs w:val="24"/>
        </w:rPr>
        <w:t xml:space="preserve"> Положением о </w:t>
      </w:r>
      <w:r w:rsidRPr="008E4750">
        <w:rPr>
          <w:rFonts w:ascii="Times New Roman" w:hAnsi="Times New Roman" w:cs="Times New Roman"/>
          <w:sz w:val="24"/>
          <w:szCs w:val="24"/>
        </w:rPr>
        <w:t>Комитет</w:t>
      </w:r>
      <w:r w:rsidR="008E4750" w:rsidRPr="008E4750">
        <w:rPr>
          <w:rFonts w:ascii="Times New Roman" w:hAnsi="Times New Roman" w:cs="Times New Roman"/>
          <w:sz w:val="24"/>
          <w:szCs w:val="24"/>
        </w:rPr>
        <w:t>е</w:t>
      </w:r>
      <w:r w:rsidRPr="008E4750">
        <w:rPr>
          <w:rFonts w:ascii="Times New Roman" w:hAnsi="Times New Roman" w:cs="Times New Roman"/>
          <w:sz w:val="24"/>
          <w:szCs w:val="24"/>
        </w:rPr>
        <w:t xml:space="preserve"> по управлению имущес</w:t>
      </w:r>
      <w:r w:rsidR="008E4750" w:rsidRPr="008E4750">
        <w:rPr>
          <w:rFonts w:ascii="Times New Roman" w:hAnsi="Times New Roman" w:cs="Times New Roman"/>
          <w:sz w:val="24"/>
          <w:szCs w:val="24"/>
        </w:rPr>
        <w:t>твом Златоустовского городского округа</w:t>
      </w:r>
      <w:r w:rsidR="008E4750">
        <w:rPr>
          <w:rFonts w:ascii="Times New Roman" w:hAnsi="Times New Roman" w:cs="Times New Roman"/>
          <w:sz w:val="24"/>
          <w:szCs w:val="24"/>
        </w:rPr>
        <w:t>,</w:t>
      </w:r>
    </w:p>
    <w:p w:rsidR="00770055" w:rsidRPr="008E4750" w:rsidRDefault="00770055" w:rsidP="008E47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F46458" w:rsidRPr="00F46458" w:rsidRDefault="00770055" w:rsidP="00F46458">
      <w:pPr>
        <w:pStyle w:val="empty"/>
        <w:shd w:val="clear" w:color="auto" w:fill="FFFFFF"/>
        <w:spacing w:before="0" w:beforeAutospacing="0" w:after="0" w:afterAutospacing="0"/>
        <w:ind w:firstLine="851"/>
        <w:jc w:val="both"/>
      </w:pPr>
      <w:r w:rsidRPr="00642F20">
        <w:br/>
      </w:r>
      <w:r w:rsidRPr="00F46458">
        <w:t xml:space="preserve">        1. </w:t>
      </w:r>
      <w:r w:rsidR="00F46458" w:rsidRPr="00F46458">
        <w:t>Утвердить Порядок определения цены при продаже без проведения торгов земельных участков, находящихся в муниципальной собственности Златоустовского городского округа (приложение).</w:t>
      </w:r>
    </w:p>
    <w:p w:rsidR="00F46458" w:rsidRPr="00F46458" w:rsidRDefault="00F46458" w:rsidP="00F46458">
      <w:pPr>
        <w:pStyle w:val="empty"/>
        <w:shd w:val="clear" w:color="auto" w:fill="FFFFFF"/>
        <w:spacing w:before="0" w:beforeAutospacing="0" w:after="0" w:afterAutospacing="0"/>
        <w:jc w:val="both"/>
      </w:pPr>
      <w:r w:rsidRPr="00F46458">
        <w:t xml:space="preserve">       2. Признать утратившим силу решение Собрания депутатов Златоустовского городского округа  от 04.07.2016 г. № 39-ЗГО «О порядке определения цены при продаже без проведения торгов земельных участков, находящихся в муниципальной собственности Златоустовского городского округа».</w:t>
      </w:r>
    </w:p>
    <w:p w:rsidR="00770055" w:rsidRPr="00AF1853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464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официальном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4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Контроль    исполнения    решения    возложить    на    комиссию    по   </w:t>
      </w:r>
      <w:r w:rsidR="00F4645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бюджету, финансовой и налоговой политике.</w:t>
      </w:r>
    </w:p>
    <w:p w:rsidR="00770055" w:rsidRDefault="00770055" w:rsidP="0077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Златоустовского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Приложение </w:t>
      </w:r>
    </w:p>
    <w:p w:rsidR="00770055" w:rsidRDefault="00770055" w:rsidP="00770055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 решению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Собрания депутатов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Златоустовского городского округа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от                       2024 г. № </w:t>
      </w:r>
      <w:r w:rsidRPr="00642F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8E4750" w:rsidRPr="00C643DB" w:rsidRDefault="008E4750" w:rsidP="008E4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3DB">
        <w:rPr>
          <w:rFonts w:ascii="Times New Roman" w:hAnsi="Times New Roman" w:cs="Times New Roman"/>
          <w:sz w:val="24"/>
          <w:szCs w:val="24"/>
        </w:rPr>
        <w:t xml:space="preserve">Порядок определения цены при продаже без проведения </w:t>
      </w:r>
    </w:p>
    <w:p w:rsidR="008E4750" w:rsidRPr="00C643DB" w:rsidRDefault="008E4750" w:rsidP="008E4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3DB">
        <w:rPr>
          <w:rFonts w:ascii="Times New Roman" w:hAnsi="Times New Roman" w:cs="Times New Roman"/>
          <w:sz w:val="24"/>
          <w:szCs w:val="24"/>
        </w:rPr>
        <w:t>торгов земельных участков, находящихся в муниципальной собственности Златоустовского городского округа</w:t>
      </w:r>
    </w:p>
    <w:p w:rsidR="008E4750" w:rsidRPr="00A32494" w:rsidRDefault="008E4750" w:rsidP="00A324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750" w:rsidRPr="00A32494" w:rsidRDefault="008E4750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1. Настоящий Порядок устанавливает правила определения цены при продаже без проведения торгов земельных участков, находящихся в муниципальной собственности Златоустовского городского округа (далее - Порядок).</w:t>
      </w:r>
    </w:p>
    <w:p w:rsidR="008E4750" w:rsidRPr="00A32494" w:rsidRDefault="008E4750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2. Продажа земельных участков, находящихся в муниципальной собственности Златоустовского городского округа без проведения торгов, если иное не предусмотрено федеральным законом, осуществляется по цене, равной кадастровой стоимости земельных участков, за исключением случаев, предусмотренных пунктами 3 - 7 настоящего Порядка.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3. Продажа земельных участков, находящихся в муниципальной собственности Златоустовского городского округа без проведения торгов, осуществляется по цене в размере 10 процентов кадастровой стоимости земельного участка: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1) предоставляемого многодетным семьям, постоянно проживающим в Челябинской области и имеющим на своем содержании трех и более детей (в том числе усыновленных, взятых под опеку (попечительство), пасынков и падчериц) в возрасте до восемнадцати лет, а также детей старше восемнадцати лет, обучающихся в образовательных организациях по очной форме обучения, но не более чем до достижения ими возраста 23 лет (в том</w:t>
      </w:r>
      <w:proofErr w:type="gramEnd"/>
      <w:r w:rsidRPr="00A32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числе усыновленных, взятых под опеку (попечительство), пасынков и падчериц), и которые являются собственниками расположенного на таком участке индивидуального жилого дома либо жилого помещения, расположенного в жилом доме блокированной застройки, или индивидуального гаража, являющегося объектом капитального строительства и возведенного после дня введения в действие Градостроительного кодекса Российской Федерации от 29.12.2004 № 190-ФЗ;</w:t>
      </w:r>
      <w:proofErr w:type="gramEnd"/>
    </w:p>
    <w:p w:rsidR="00C643DB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2) предоставляемого инвалидам I, II и III групп и семьям, имеющим в своем составе детей-инвалидов, и которые являются собственниками расположенного на таком участке индивидуального жилого дома либо жилого помещения, расположенного в жилом доме блокированной застройки, или индивидуального гаража, являющегося объектом капитального строительства и возведенного после дня введения в действие Градостроительного кодекса Российской Федерации от 29.12.2004 № 190-ФЗ;</w:t>
      </w:r>
      <w:proofErr w:type="gramEnd"/>
    </w:p>
    <w:p w:rsidR="00C643DB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3) предоставляемого пенсионерам, получающим пенсию в порядке, установленном пенсионным законодательством, и которые являются собственниками расположенного на таком участке индивидуального жилого дома либо жилого помещения, расположенного в жилом доме блокированной застройки, или индивидуального гаража, являющегося объектом капитального строительства и возведенного после дня введения в действие Градостроительного кодекса Российской Федерации от 29.12.2004 № 190-ФЗ;</w:t>
      </w:r>
      <w:proofErr w:type="gramEnd"/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4) предоставляемого гражданам, проживающим на территориях сельских населенных пунктов, и являющихся собственниками индивидуального жилого дома либо жилого помещения, расположенного в жилом доме блокированной застройки, расположенных на данном земельном участке.</w:t>
      </w:r>
      <w:proofErr w:type="gramEnd"/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 xml:space="preserve">В случае, предусмотренном подпунктом 1 настоящего пункта, собственниками индивидуального жилого дома либо жилого помещения, расположенного в жилом доме блокированной застройки или индивидуального гаража, являющегося объектом капитального строительства и возведенного после дня введения в действие </w:t>
      </w:r>
      <w:r w:rsidR="008E4750" w:rsidRPr="00A32494">
        <w:rPr>
          <w:rFonts w:ascii="Times New Roman" w:hAnsi="Times New Roman" w:cs="Times New Roman"/>
          <w:sz w:val="24"/>
          <w:szCs w:val="24"/>
        </w:rPr>
        <w:lastRenderedPageBreak/>
        <w:t>Градостроительного кодекса Российской Федерации от 29.12.2004 № 190-ФЗ, могут являться как все члены многодетной семьи, так и один из них.</w:t>
      </w:r>
      <w:proofErr w:type="gramEnd"/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Граждане, указанные в настоящем пункте, имеют право приобрести один земельный участок на территории Златоустовского городского округа по цене, установленной настоящим пунктом. Вторичное и последующее приобретение земельных участков на территории Златоустовского городского округа</w:t>
      </w:r>
      <w:r w:rsidRPr="00A32494">
        <w:rPr>
          <w:rFonts w:ascii="Times New Roman" w:hAnsi="Times New Roman" w:cs="Times New Roman"/>
          <w:sz w:val="24"/>
          <w:szCs w:val="24"/>
        </w:rPr>
        <w:t xml:space="preserve"> </w:t>
      </w:r>
      <w:r w:rsidR="008E4750" w:rsidRPr="00A32494">
        <w:rPr>
          <w:rFonts w:ascii="Times New Roman" w:hAnsi="Times New Roman" w:cs="Times New Roman"/>
          <w:sz w:val="24"/>
          <w:szCs w:val="24"/>
        </w:rPr>
        <w:t>осуществляется по цене, установленной пунктом 6 настоящего Порядка.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4. Продажа земельных участков, находящихся в муниципальной собственности Златоустовского городского округа</w:t>
      </w:r>
      <w:r w:rsidRPr="00A32494">
        <w:rPr>
          <w:rFonts w:ascii="Times New Roman" w:hAnsi="Times New Roman" w:cs="Times New Roman"/>
          <w:sz w:val="24"/>
          <w:szCs w:val="24"/>
        </w:rPr>
        <w:t xml:space="preserve"> </w:t>
      </w:r>
      <w:r w:rsidR="008E4750" w:rsidRPr="00A32494">
        <w:rPr>
          <w:rFonts w:ascii="Times New Roman" w:hAnsi="Times New Roman" w:cs="Times New Roman"/>
          <w:sz w:val="24"/>
          <w:szCs w:val="24"/>
        </w:rPr>
        <w:t>без проведения торгов, осуществляется по цене в размере 15 процентов кадастровой стоимости земельного участка крестьянскому (фермерскому) хозяйству или сельскохозяйственной организации в случаях, уст</w:t>
      </w:r>
      <w:r w:rsidRPr="00A32494">
        <w:rPr>
          <w:rFonts w:ascii="Times New Roman" w:hAnsi="Times New Roman" w:cs="Times New Roman"/>
          <w:sz w:val="24"/>
          <w:szCs w:val="24"/>
        </w:rPr>
        <w:t>ановленных Федеральным законом «</w:t>
      </w:r>
      <w:r w:rsidR="008E4750" w:rsidRPr="00A32494">
        <w:rPr>
          <w:rFonts w:ascii="Times New Roman" w:hAnsi="Times New Roman" w:cs="Times New Roman"/>
          <w:sz w:val="24"/>
          <w:szCs w:val="24"/>
        </w:rPr>
        <w:t>Об обороте земель с</w:t>
      </w:r>
      <w:r w:rsidRPr="00A32494">
        <w:rPr>
          <w:rFonts w:ascii="Times New Roman" w:hAnsi="Times New Roman" w:cs="Times New Roman"/>
          <w:sz w:val="24"/>
          <w:szCs w:val="24"/>
        </w:rPr>
        <w:t>ельскохозяйственного назначения»</w:t>
      </w:r>
      <w:r w:rsidR="008E4750" w:rsidRPr="00A32494">
        <w:rPr>
          <w:rFonts w:ascii="Times New Roman" w:hAnsi="Times New Roman" w:cs="Times New Roman"/>
          <w:sz w:val="24"/>
          <w:szCs w:val="24"/>
        </w:rPr>
        <w:t>.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5. Продажа земельных участков, находящихся в муниципальной собственности Златоустовского городского округа</w:t>
      </w:r>
      <w:r w:rsidRPr="00A32494">
        <w:rPr>
          <w:rFonts w:ascii="Times New Roman" w:hAnsi="Times New Roman" w:cs="Times New Roman"/>
          <w:sz w:val="24"/>
          <w:szCs w:val="24"/>
        </w:rPr>
        <w:t xml:space="preserve"> </w:t>
      </w:r>
      <w:r w:rsidR="008E4750" w:rsidRPr="00A32494">
        <w:rPr>
          <w:rFonts w:ascii="Times New Roman" w:hAnsi="Times New Roman" w:cs="Times New Roman"/>
          <w:sz w:val="24"/>
          <w:szCs w:val="24"/>
        </w:rPr>
        <w:t>без проведения торгов, осуществляется по цене в размере 20 процентов кадастровой стоимости земельного участка: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1) предназначенного для ведения сельскохозяйственного производства и переданного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</w:t>
      </w:r>
      <w:proofErr w:type="gramEnd"/>
      <w:r w:rsidR="008E4750" w:rsidRPr="00A32494">
        <w:rPr>
          <w:rFonts w:ascii="Times New Roman" w:hAnsi="Times New Roman" w:cs="Times New Roman"/>
          <w:sz w:val="24"/>
          <w:szCs w:val="24"/>
        </w:rPr>
        <w:t xml:space="preserve"> выявленных в рамках государственного земельного надзора и </w:t>
      </w:r>
      <w:proofErr w:type="spellStart"/>
      <w:r w:rsidR="008E4750" w:rsidRPr="00A32494">
        <w:rPr>
          <w:rFonts w:ascii="Times New Roman" w:hAnsi="Times New Roman" w:cs="Times New Roman"/>
          <w:sz w:val="24"/>
          <w:szCs w:val="24"/>
        </w:rPr>
        <w:t>неустраненных</w:t>
      </w:r>
      <w:proofErr w:type="spellEnd"/>
      <w:r w:rsidR="008E4750" w:rsidRPr="00A32494">
        <w:rPr>
          <w:rFonts w:ascii="Times New Roman" w:hAnsi="Times New Roman" w:cs="Times New Roman"/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истечения срока указанного договора аренды земельного участка</w:t>
      </w:r>
      <w:proofErr w:type="gramEnd"/>
      <w:r w:rsidR="008E4750" w:rsidRPr="00A32494">
        <w:rPr>
          <w:rFonts w:ascii="Times New Roman" w:hAnsi="Times New Roman" w:cs="Times New Roman"/>
          <w:sz w:val="24"/>
          <w:szCs w:val="24"/>
        </w:rPr>
        <w:t>;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2) предоставляемого субъектам малого и среднего предпринимательства, являющимися собственниками расположенных на таких участках зданий, сооружений, либо помещений в них.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6. Продажа земельных участков, находящихся в муниципальной собственности Златоустовского городского округа</w:t>
      </w:r>
      <w:r w:rsidRPr="00A32494">
        <w:rPr>
          <w:rFonts w:ascii="Times New Roman" w:hAnsi="Times New Roman" w:cs="Times New Roman"/>
          <w:sz w:val="24"/>
          <w:szCs w:val="24"/>
        </w:rPr>
        <w:t xml:space="preserve"> </w:t>
      </w:r>
      <w:r w:rsidR="008E4750" w:rsidRPr="00A32494">
        <w:rPr>
          <w:rFonts w:ascii="Times New Roman" w:hAnsi="Times New Roman" w:cs="Times New Roman"/>
          <w:sz w:val="24"/>
          <w:szCs w:val="24"/>
        </w:rPr>
        <w:t>без проведения торгов, осуществляется по цене в размере 30 процентов кадастровой стоимости земельного участка: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1) находящегося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 xml:space="preserve">2) на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8E4750" w:rsidRPr="00A32494">
        <w:rPr>
          <w:rFonts w:ascii="Times New Roman" w:hAnsi="Times New Roman" w:cs="Times New Roman"/>
          <w:sz w:val="24"/>
          <w:szCs w:val="24"/>
        </w:rPr>
        <w:t xml:space="preserve"> расположены здания, сооружения, собственникам таких зданий, сооружений, либо помещений в них, за исключением случаев, предусмотренных пунктом 3, подпунктом 2 пункта 5 настоящего Порядка.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7. Продажа земельных участков, находящихся в муниципальной собственности Златоустовского городского округа без проведения торгов, осуществляется по цене в размере 50 процентов кадастровой стоимости земельного участка: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1) предоставляемого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Федерации;</w:t>
      </w:r>
      <w:proofErr w:type="gramEnd"/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2)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 xml:space="preserve">3)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</w:t>
      </w:r>
      <w:r w:rsidR="008E4750" w:rsidRPr="00A32494">
        <w:rPr>
          <w:rFonts w:ascii="Times New Roman" w:hAnsi="Times New Roman" w:cs="Times New Roman"/>
          <w:sz w:val="24"/>
          <w:szCs w:val="24"/>
        </w:rPr>
        <w:lastRenderedPageBreak/>
        <w:t>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E4750" w:rsidRPr="00A32494">
        <w:rPr>
          <w:rFonts w:ascii="Times New Roman" w:hAnsi="Times New Roman" w:cs="Times New Roman"/>
          <w:sz w:val="24"/>
          <w:szCs w:val="24"/>
        </w:rPr>
        <w:t>4) образованного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организации.</w:t>
      </w:r>
      <w:proofErr w:type="gramEnd"/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Лица, указанные в подпунктах 1, 2, 3 настоящего пункта, имеют право приобрести один земельный участок на территории Златоустовского городского округа по цене, установленной настоящим пунктом. Вторичное и последующее приобретение земельных участков на территории Златоустовского городского округа осуществляется по цене, установленной пунктом 2 настоящего Порядка.</w:t>
      </w:r>
    </w:p>
    <w:p w:rsidR="008E4750" w:rsidRPr="00A32494" w:rsidRDefault="00C643DB" w:rsidP="00A3249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494">
        <w:rPr>
          <w:rFonts w:ascii="Times New Roman" w:hAnsi="Times New Roman" w:cs="Times New Roman"/>
          <w:sz w:val="24"/>
          <w:szCs w:val="24"/>
        </w:rPr>
        <w:t xml:space="preserve">       </w:t>
      </w:r>
      <w:r w:rsidR="008E4750" w:rsidRPr="00A32494">
        <w:rPr>
          <w:rFonts w:ascii="Times New Roman" w:hAnsi="Times New Roman" w:cs="Times New Roman"/>
          <w:sz w:val="24"/>
          <w:szCs w:val="24"/>
        </w:rPr>
        <w:t>8. Цена земельных участков определяется в соответствии с нормативным правовым актом, действующим на момент подачи заявления о предоставлении земельного участка</w:t>
      </w:r>
      <w:bookmarkStart w:id="0" w:name="_GoBack"/>
      <w:bookmarkEnd w:id="0"/>
      <w:r w:rsidR="008E4750" w:rsidRPr="00A32494">
        <w:rPr>
          <w:rFonts w:ascii="Times New Roman" w:hAnsi="Times New Roman" w:cs="Times New Roman"/>
          <w:sz w:val="24"/>
          <w:szCs w:val="24"/>
        </w:rPr>
        <w:t>.</w:t>
      </w:r>
    </w:p>
    <w:p w:rsidR="008E4750" w:rsidRPr="00A32494" w:rsidRDefault="008E4750" w:rsidP="00A324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750" w:rsidRPr="008E4750" w:rsidRDefault="008E4750" w:rsidP="008E475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750" w:rsidRPr="008E4750" w:rsidRDefault="008E4750" w:rsidP="008E475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750" w:rsidRPr="008E4750" w:rsidRDefault="008E4750" w:rsidP="008E475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750" w:rsidRPr="008E4750" w:rsidRDefault="008E4750" w:rsidP="008E4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750">
        <w:rPr>
          <w:rFonts w:ascii="Times New Roman" w:hAnsi="Times New Roman" w:cs="Times New Roman"/>
          <w:sz w:val="24"/>
          <w:szCs w:val="24"/>
        </w:rPr>
        <w:t>Глава</w:t>
      </w:r>
      <w:r w:rsidR="00C643DB">
        <w:rPr>
          <w:rFonts w:ascii="Times New Roman" w:hAnsi="Times New Roman" w:cs="Times New Roman"/>
          <w:sz w:val="24"/>
          <w:szCs w:val="24"/>
        </w:rPr>
        <w:t xml:space="preserve"> </w:t>
      </w:r>
      <w:r w:rsidRPr="008E4750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</w:t>
      </w:r>
      <w:r w:rsidR="00C643DB">
        <w:rPr>
          <w:rFonts w:ascii="Times New Roman" w:hAnsi="Times New Roman" w:cs="Times New Roman"/>
          <w:sz w:val="24"/>
          <w:szCs w:val="24"/>
        </w:rPr>
        <w:t xml:space="preserve">                                    О.Ю. </w:t>
      </w:r>
      <w:r w:rsidRPr="008E4750">
        <w:rPr>
          <w:rFonts w:ascii="Times New Roman" w:hAnsi="Times New Roman" w:cs="Times New Roman"/>
          <w:sz w:val="24"/>
          <w:szCs w:val="24"/>
        </w:rPr>
        <w:t>Решетников</w:t>
      </w:r>
    </w:p>
    <w:p w:rsidR="00770055" w:rsidRPr="008E4750" w:rsidRDefault="00770055" w:rsidP="00770055">
      <w:pPr>
        <w:rPr>
          <w:sz w:val="24"/>
          <w:szCs w:val="24"/>
        </w:rPr>
      </w:pPr>
    </w:p>
    <w:p w:rsidR="00EA12A6" w:rsidRDefault="00EA12A6"/>
    <w:sectPr w:rsidR="00EA12A6" w:rsidSect="00EA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055"/>
    <w:rsid w:val="002A60AF"/>
    <w:rsid w:val="004A48A0"/>
    <w:rsid w:val="00770055"/>
    <w:rsid w:val="008E4750"/>
    <w:rsid w:val="00A32494"/>
    <w:rsid w:val="00C643DB"/>
    <w:rsid w:val="00EA12A6"/>
    <w:rsid w:val="00F4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55"/>
  </w:style>
  <w:style w:type="paragraph" w:styleId="1">
    <w:name w:val="heading 1"/>
    <w:basedOn w:val="a"/>
    <w:next w:val="a"/>
    <w:link w:val="10"/>
    <w:qFormat/>
    <w:rsid w:val="002A6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A60AF"/>
    <w:rPr>
      <w:rFonts w:ascii="Times New Roman" w:eastAsia="Times New Roman" w:hAnsi="Times New Roman" w:cs="Times New Roman"/>
      <w:sz w:val="28"/>
      <w:szCs w:val="20"/>
    </w:rPr>
  </w:style>
  <w:style w:type="paragraph" w:customStyle="1" w:styleId="empty">
    <w:name w:val="empty"/>
    <w:basedOn w:val="a"/>
    <w:rsid w:val="00F4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4624.39285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2</cp:revision>
  <dcterms:created xsi:type="dcterms:W3CDTF">2024-10-03T04:37:00Z</dcterms:created>
  <dcterms:modified xsi:type="dcterms:W3CDTF">2024-10-21T05:11:00Z</dcterms:modified>
</cp:coreProperties>
</file>