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85EC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83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820-р/АДМ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83BE0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C83BE0" w:rsidP="00C83BE0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C83BE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3BE0" w:rsidRDefault="00C83BE0" w:rsidP="00C83BE0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83BE0" w:rsidRDefault="00C83BE0" w:rsidP="00C83BE0">
      <w:pPr>
        <w:widowControl w:val="0"/>
        <w:spacing w:line="276" w:lineRule="auto"/>
        <w:ind w:firstLine="709"/>
        <w:jc w:val="both"/>
      </w:pPr>
      <w:r>
        <w:t xml:space="preserve">1. Отказать Новоселовой А.А. в предварительном согласовании предоставления земельного участка площадью 375 кв. метров, </w:t>
      </w:r>
      <w:r>
        <w:br/>
        <w:t xml:space="preserve">расположенного по адресному ориентиру: Челябинская область, г. Златоуст, </w:t>
      </w:r>
      <w:r>
        <w:br/>
        <w:t xml:space="preserve">ул. им. И.М. Мельнова, восточнее земельного участка с кадастровым </w:t>
      </w:r>
      <w:r>
        <w:br/>
        <w:t>номером 74:25:0302902:337, ведение садоводства на праве собственности.</w:t>
      </w:r>
    </w:p>
    <w:p w:rsidR="00C83BE0" w:rsidRDefault="00C83BE0" w:rsidP="00C83BE0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375 кв. метров, расположенного по адресному ориентиру: Челябинская область, г. Златоуст, </w:t>
      </w:r>
      <w:r>
        <w:br/>
        <w:t xml:space="preserve">ул. им. И.М. Мельнова, восточнее земельного участка с кадастровым </w:t>
      </w:r>
      <w:r>
        <w:br/>
        <w:t xml:space="preserve">номером 74:25:0302902:337, ведение садоводства, градостроительная </w:t>
      </w:r>
      <w:r>
        <w:br/>
        <w:t>зона Сх3 (зона ведения садоводства и огородничества) (приложение).</w:t>
      </w:r>
    </w:p>
    <w:p w:rsidR="00C83BE0" w:rsidRDefault="00C83BE0" w:rsidP="00C83BE0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C83BE0" w:rsidRDefault="00C83BE0" w:rsidP="00C83BE0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C83BE0" w:rsidRDefault="00C83BE0" w:rsidP="00C83BE0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</w:r>
      <w:r>
        <w:lastRenderedPageBreak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C83BE0" w:rsidP="00C83BE0">
      <w:pPr>
        <w:widowControl w:val="0"/>
        <w:spacing w:line="276" w:lineRule="auto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83BE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83BE0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C1AE5D3" wp14:editId="1EEF9A6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4574CC"/>
    <w:p w:rsidR="00C83BE0" w:rsidRDefault="00C83BE0" w:rsidP="00C83BE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83BE0" w:rsidRDefault="00C83BE0" w:rsidP="00C83BE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3BE0" w:rsidRDefault="00C83BE0" w:rsidP="00C83BE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83BE0" w:rsidRDefault="00C83BE0" w:rsidP="00C83BE0">
      <w:pPr>
        <w:ind w:left="5103"/>
        <w:jc w:val="center"/>
      </w:pPr>
      <w:r>
        <w:t>Златоустовского городского округа</w:t>
      </w:r>
    </w:p>
    <w:p w:rsidR="00C83BE0" w:rsidRDefault="00C83BE0" w:rsidP="00C83BE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85EC6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85EC6">
        <w:rPr>
          <w:rFonts w:ascii="Times New Roman" w:hAnsi="Times New Roman"/>
          <w:sz w:val="28"/>
          <w:szCs w:val="28"/>
        </w:rPr>
        <w:t>820-р/АДМ</w:t>
      </w:r>
      <w:bookmarkStart w:id="0" w:name="_GoBack"/>
      <w:bookmarkEnd w:id="0"/>
    </w:p>
    <w:p w:rsidR="00C83BE0" w:rsidRDefault="00C83BE0" w:rsidP="00C83BE0">
      <w:r>
        <w:tab/>
      </w:r>
    </w:p>
    <w:p w:rsidR="00C83BE0" w:rsidRPr="00E335AA" w:rsidRDefault="00C83BE0" w:rsidP="00C83BE0">
      <w:pPr>
        <w:jc w:val="center"/>
      </w:pPr>
      <w:r>
        <w:rPr>
          <w:noProof/>
        </w:rPr>
        <w:drawing>
          <wp:inline distT="0" distB="0" distL="0" distR="0" wp14:anchorId="0C8D1F17" wp14:editId="1CEE69A8">
            <wp:extent cx="5547967" cy="78472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Мельнова, северо-восточнее зу с кн 337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747" cy="784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BE0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85EC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BE0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EC6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83BE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83BE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83BE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83BE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2025-03-17T05:49:00Z</dcterms:created>
  <dcterms:modified xsi:type="dcterms:W3CDTF">2025-03-17T05:49:00Z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