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12" w:rsidRPr="00A83021" w:rsidRDefault="002D55DE" w:rsidP="00B57B12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45pt;margin-top:24pt;width:46.05pt;height:50.3pt;z-index:251660288;mso-wrap-distance-left:9.05pt;mso-wrap-distance-right:9.05pt;mso-wrap-distance-bottom:8.5pt" filled="t">
            <v:fill color2="black"/>
            <v:imagedata r:id="rId4" o:title=""/>
            <w10:wrap type="topAndBottom"/>
          </v:shape>
          <o:OLEObject Type="Embed" ProgID="Word.Picture.8" ShapeID="_x0000_s1026" DrawAspect="Content" ObjectID="_1604223042" r:id="rId5"/>
        </w:pict>
      </w:r>
      <w:r w:rsidR="00B57B12" w:rsidRPr="00A8302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B57B12">
        <w:rPr>
          <w:rFonts w:ascii="Times New Roman" w:hAnsi="Times New Roman"/>
          <w:b/>
          <w:sz w:val="24"/>
          <w:szCs w:val="24"/>
        </w:rPr>
        <w:t xml:space="preserve">           </w:t>
      </w:r>
      <w:r w:rsidR="009E2AEE">
        <w:rPr>
          <w:rFonts w:ascii="Times New Roman" w:hAnsi="Times New Roman"/>
          <w:b/>
          <w:sz w:val="24"/>
          <w:szCs w:val="24"/>
        </w:rPr>
        <w:t>проект</w:t>
      </w:r>
      <w:r w:rsidR="00B57B12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B57B12" w:rsidRPr="00B048D9" w:rsidRDefault="00B57B12" w:rsidP="00B57B12">
      <w:pPr>
        <w:pStyle w:val="a5"/>
        <w:jc w:val="center"/>
      </w:pPr>
      <w:r w:rsidRPr="00B048D9">
        <w:rPr>
          <w:rFonts w:ascii="Times New Roman" w:hAnsi="Times New Roman"/>
          <w:sz w:val="24"/>
          <w:szCs w:val="24"/>
        </w:rPr>
        <w:t>ЧЕЛЯБИНСКАЯ    ОБЛАСТЬ</w:t>
      </w:r>
    </w:p>
    <w:p w:rsidR="00B57B12" w:rsidRPr="00B048D9" w:rsidRDefault="00B57B12" w:rsidP="00B57B12">
      <w:pPr>
        <w:pStyle w:val="a5"/>
        <w:jc w:val="center"/>
        <w:rPr>
          <w:rFonts w:ascii="Times New Roman" w:hAnsi="Times New Roman"/>
          <w:b/>
          <w:sz w:val="32"/>
        </w:rPr>
      </w:pPr>
      <w:r w:rsidRPr="00B048D9">
        <w:rPr>
          <w:rFonts w:ascii="Times New Roman" w:hAnsi="Times New Roman"/>
          <w:b/>
          <w:sz w:val="32"/>
        </w:rPr>
        <w:t>СОБРАНИЕ  ДЕПУТАТОВ</w:t>
      </w:r>
    </w:p>
    <w:p w:rsidR="00B57B12" w:rsidRPr="00B048D9" w:rsidRDefault="00B57B12" w:rsidP="00B57B12">
      <w:pPr>
        <w:pStyle w:val="a5"/>
        <w:jc w:val="center"/>
        <w:rPr>
          <w:rFonts w:ascii="Times New Roman" w:hAnsi="Times New Roman"/>
          <w:b/>
          <w:sz w:val="32"/>
        </w:rPr>
      </w:pPr>
      <w:r w:rsidRPr="00B048D9">
        <w:rPr>
          <w:rFonts w:ascii="Times New Roman" w:hAnsi="Times New Roman"/>
          <w:b/>
          <w:sz w:val="32"/>
        </w:rPr>
        <w:t>З</w:t>
      </w:r>
      <w:r>
        <w:rPr>
          <w:rFonts w:ascii="Times New Roman" w:hAnsi="Times New Roman"/>
          <w:b/>
          <w:sz w:val="32"/>
        </w:rPr>
        <w:t>ЛАТОУСТОВСКОГО ГОРОДСКОГО ОКРУГА</w:t>
      </w:r>
    </w:p>
    <w:p w:rsidR="00B57B12" w:rsidRPr="005E627C" w:rsidRDefault="00B57B12" w:rsidP="00B57B12">
      <w:pPr>
        <w:pStyle w:val="a5"/>
        <w:jc w:val="center"/>
        <w:rPr>
          <w:b/>
        </w:rPr>
      </w:pPr>
      <w:r w:rsidRPr="005E627C">
        <w:rPr>
          <w:b/>
        </w:rPr>
        <w:t>____________________________________________________________________________________</w:t>
      </w:r>
    </w:p>
    <w:p w:rsidR="00B57B12" w:rsidRPr="005E627C" w:rsidRDefault="00B57B12" w:rsidP="00B57B1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E627C">
        <w:rPr>
          <w:rFonts w:ascii="Times New Roman" w:hAnsi="Times New Roman"/>
          <w:b/>
          <w:sz w:val="28"/>
          <w:szCs w:val="28"/>
        </w:rPr>
        <w:t>РЕШЕНИЕ</w:t>
      </w:r>
    </w:p>
    <w:p w:rsidR="00B57B12" w:rsidRPr="005E627C" w:rsidRDefault="00B57B12" w:rsidP="00B57B1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№   </w:t>
      </w:r>
      <w:r w:rsidRPr="005E627C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Pr="005E627C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5E627C">
        <w:rPr>
          <w:rFonts w:ascii="Times New Roman" w:hAnsi="Times New Roman"/>
          <w:b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от                   2018</w:t>
      </w:r>
      <w:r w:rsidRPr="005E627C">
        <w:rPr>
          <w:rFonts w:ascii="Times New Roman" w:hAnsi="Times New Roman"/>
          <w:b/>
          <w:sz w:val="24"/>
          <w:szCs w:val="24"/>
        </w:rPr>
        <w:t xml:space="preserve"> г.</w:t>
      </w:r>
      <w:r w:rsidRPr="005E627C">
        <w:rPr>
          <w:rFonts w:ascii="Times New Roman" w:hAnsi="Times New Roman"/>
          <w:b/>
          <w:sz w:val="24"/>
          <w:szCs w:val="24"/>
          <w:u w:val="single"/>
        </w:rPr>
        <w:t xml:space="preserve">          </w:t>
      </w:r>
    </w:p>
    <w:p w:rsidR="00B57B12" w:rsidRDefault="00B57B12" w:rsidP="00B57B12">
      <w:pPr>
        <w:pStyle w:val="a3"/>
        <w:tabs>
          <w:tab w:val="left" w:pos="360"/>
          <w:tab w:val="left" w:pos="6300"/>
          <w:tab w:val="left" w:pos="7524"/>
        </w:tabs>
        <w:ind w:right="5242"/>
        <w:jc w:val="left"/>
        <w:rPr>
          <w:sz w:val="24"/>
        </w:rPr>
      </w:pPr>
      <w:r>
        <w:rPr>
          <w:sz w:val="24"/>
        </w:rPr>
        <w:t>О внесении изменений в решение</w:t>
      </w:r>
    </w:p>
    <w:p w:rsidR="00B57B12" w:rsidRDefault="00B57B12" w:rsidP="00B57B12">
      <w:pPr>
        <w:pStyle w:val="a3"/>
        <w:tabs>
          <w:tab w:val="left" w:pos="360"/>
          <w:tab w:val="left" w:pos="6300"/>
          <w:tab w:val="left" w:pos="7524"/>
        </w:tabs>
        <w:ind w:right="5242"/>
        <w:jc w:val="left"/>
        <w:rPr>
          <w:sz w:val="24"/>
        </w:rPr>
      </w:pPr>
      <w:r w:rsidRPr="0073547F">
        <w:rPr>
          <w:sz w:val="24"/>
        </w:rPr>
        <w:t>Собрания депутатов Златоустовского городского округа от 03.11.2009</w:t>
      </w:r>
      <w:r>
        <w:rPr>
          <w:sz w:val="24"/>
        </w:rPr>
        <w:t xml:space="preserve"> </w:t>
      </w:r>
      <w:r w:rsidRPr="0073547F">
        <w:rPr>
          <w:sz w:val="24"/>
        </w:rPr>
        <w:t xml:space="preserve">г. </w:t>
      </w:r>
    </w:p>
    <w:p w:rsidR="00B57B12" w:rsidRPr="0073547F" w:rsidRDefault="00B57B12" w:rsidP="00B57B12">
      <w:pPr>
        <w:pStyle w:val="a3"/>
        <w:tabs>
          <w:tab w:val="left" w:pos="360"/>
          <w:tab w:val="left" w:pos="6300"/>
          <w:tab w:val="left" w:pos="7524"/>
        </w:tabs>
        <w:ind w:right="5242"/>
        <w:jc w:val="left"/>
        <w:rPr>
          <w:sz w:val="24"/>
        </w:rPr>
      </w:pPr>
      <w:r w:rsidRPr="0073547F">
        <w:rPr>
          <w:sz w:val="24"/>
        </w:rPr>
        <w:t xml:space="preserve">№ 82-ЗГО «О </w:t>
      </w:r>
      <w:proofErr w:type="gramStart"/>
      <w:r w:rsidRPr="0073547F">
        <w:rPr>
          <w:sz w:val="24"/>
        </w:rPr>
        <w:t>Положении</w:t>
      </w:r>
      <w:proofErr w:type="gramEnd"/>
      <w:r w:rsidRPr="0073547F">
        <w:rPr>
          <w:sz w:val="24"/>
        </w:rPr>
        <w:t xml:space="preserve"> о бюджетном процессе муниципального образования – Златоустовский городской округ»     </w:t>
      </w:r>
      <w:r w:rsidR="009E2AEE">
        <w:rPr>
          <w:sz w:val="24"/>
        </w:rPr>
        <w:t xml:space="preserve">                                        </w:t>
      </w:r>
    </w:p>
    <w:p w:rsidR="00B57B12" w:rsidRPr="00924C44" w:rsidRDefault="00B57B12" w:rsidP="00B57B12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B57B12" w:rsidRDefault="00B57B12" w:rsidP="00B57B1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sub_309"/>
      <w:bookmarkStart w:id="1" w:name="sub_1627"/>
      <w:r w:rsidRPr="00B65EDF">
        <w:rPr>
          <w:rFonts w:ascii="Times New Roman" w:hAnsi="Times New Roman"/>
          <w:sz w:val="24"/>
          <w:szCs w:val="24"/>
        </w:rPr>
        <w:t xml:space="preserve">В целях приведения муниципальных правовых актов в соответствие с Бюджетным кодексом Российской Федерации, Законом Челябинской области «О бюджетном процессе в Челябинской области», </w:t>
      </w:r>
    </w:p>
    <w:p w:rsidR="00B57B12" w:rsidRPr="00B048D9" w:rsidRDefault="00B57B12" w:rsidP="00B57B12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B65EDF"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 РЕШАЕТ</w:t>
      </w:r>
      <w:r w:rsidRPr="00B048D9">
        <w:rPr>
          <w:rFonts w:ascii="Times New Roman" w:hAnsi="Times New Roman"/>
          <w:sz w:val="24"/>
          <w:szCs w:val="24"/>
        </w:rPr>
        <w:t>:</w:t>
      </w:r>
    </w:p>
    <w:p w:rsidR="00B57B12" w:rsidRPr="00B65EDF" w:rsidRDefault="00B57B12" w:rsidP="00B57B12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57B12" w:rsidRPr="00B65EDF" w:rsidRDefault="00B57B12" w:rsidP="00B57B1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sub_1003"/>
      <w:r w:rsidRPr="00B65EDF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B65EDF">
        <w:rPr>
          <w:rFonts w:ascii="Times New Roman" w:hAnsi="Times New Roman"/>
          <w:sz w:val="24"/>
          <w:szCs w:val="24"/>
        </w:rPr>
        <w:t xml:space="preserve">Внести изменения в </w:t>
      </w:r>
      <w:hyperlink r:id="rId6" w:history="1">
        <w:r w:rsidRPr="00B65EDF">
          <w:rPr>
            <w:rFonts w:ascii="Times New Roman" w:hAnsi="Times New Roman"/>
            <w:sz w:val="24"/>
            <w:szCs w:val="24"/>
          </w:rPr>
          <w:t>Положение</w:t>
        </w:r>
      </w:hyperlink>
      <w:r w:rsidRPr="00B65EDF">
        <w:rPr>
          <w:rFonts w:ascii="Times New Roman" w:hAnsi="Times New Roman"/>
          <w:sz w:val="24"/>
          <w:szCs w:val="24"/>
        </w:rPr>
        <w:t xml:space="preserve"> о бюджетном процессе муниципального образования Златоустовский городской округ (далее - Положение), утвержденное </w:t>
      </w:r>
      <w:hyperlink r:id="rId7" w:history="1">
        <w:r w:rsidRPr="00B65EDF">
          <w:rPr>
            <w:rFonts w:ascii="Times New Roman" w:hAnsi="Times New Roman"/>
            <w:sz w:val="24"/>
            <w:szCs w:val="24"/>
          </w:rPr>
          <w:t>решением</w:t>
        </w:r>
      </w:hyperlink>
      <w:r w:rsidRPr="00B65EDF">
        <w:rPr>
          <w:rFonts w:ascii="Times New Roman" w:hAnsi="Times New Roman"/>
          <w:sz w:val="24"/>
          <w:szCs w:val="24"/>
        </w:rPr>
        <w:t xml:space="preserve"> Собрания депутатов Златоустовского городского округа от 03.11.2009г. № 82-ЗГО (в редакции </w:t>
      </w:r>
      <w:r>
        <w:rPr>
          <w:rFonts w:ascii="Times New Roman" w:hAnsi="Times New Roman"/>
          <w:sz w:val="24"/>
          <w:szCs w:val="24"/>
        </w:rPr>
        <w:t>решений</w:t>
      </w:r>
      <w:r w:rsidRPr="00B65ED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5EDF">
        <w:rPr>
          <w:rFonts w:ascii="Times New Roman" w:hAnsi="Times New Roman"/>
          <w:sz w:val="24"/>
          <w:szCs w:val="24"/>
        </w:rPr>
        <w:t xml:space="preserve">от 03.10.2013 г. № 48-ЗГО,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B65EDF">
        <w:rPr>
          <w:rFonts w:ascii="Times New Roman" w:hAnsi="Times New Roman"/>
          <w:sz w:val="24"/>
          <w:szCs w:val="24"/>
        </w:rPr>
        <w:t xml:space="preserve">03.02.2015 г. № 1-ЗГО, </w:t>
      </w:r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65EDF">
        <w:rPr>
          <w:rFonts w:ascii="Times New Roman" w:hAnsi="Times New Roman"/>
          <w:sz w:val="24"/>
          <w:szCs w:val="24"/>
        </w:rPr>
        <w:t>02.11.2015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5EDF">
        <w:rPr>
          <w:rFonts w:ascii="Times New Roman" w:hAnsi="Times New Roman"/>
          <w:sz w:val="24"/>
          <w:szCs w:val="24"/>
        </w:rPr>
        <w:t xml:space="preserve">г. № 57-ЗГО,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B65EDF">
        <w:rPr>
          <w:rFonts w:ascii="Times New Roman" w:hAnsi="Times New Roman"/>
          <w:sz w:val="24"/>
          <w:szCs w:val="24"/>
        </w:rPr>
        <w:t>11.05.2016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5EDF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5EDF">
        <w:rPr>
          <w:rFonts w:ascii="Times New Roman" w:hAnsi="Times New Roman"/>
          <w:sz w:val="24"/>
          <w:szCs w:val="24"/>
        </w:rPr>
        <w:t xml:space="preserve">19-ЗГО,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B65EDF">
        <w:rPr>
          <w:rFonts w:ascii="Times New Roman" w:hAnsi="Times New Roman"/>
          <w:sz w:val="24"/>
          <w:szCs w:val="24"/>
        </w:rPr>
        <w:t>04.07.20</w:t>
      </w:r>
      <w:r>
        <w:rPr>
          <w:rFonts w:ascii="Times New Roman" w:hAnsi="Times New Roman"/>
          <w:sz w:val="24"/>
          <w:szCs w:val="24"/>
        </w:rPr>
        <w:t>16 г. № 36-ЗГО, от  04.12.2017 г. № 86-ЗГО) в соответствии с п</w:t>
      </w:r>
      <w:r w:rsidRPr="00B65EDF">
        <w:rPr>
          <w:rFonts w:ascii="Times New Roman" w:hAnsi="Times New Roman"/>
          <w:sz w:val="24"/>
          <w:szCs w:val="24"/>
        </w:rPr>
        <w:t>риложением к настоящему решению.</w:t>
      </w:r>
      <w:bookmarkEnd w:id="2"/>
      <w:proofErr w:type="gramEnd"/>
    </w:p>
    <w:p w:rsidR="009E2AEE" w:rsidRPr="009E2AEE" w:rsidRDefault="009E2AEE" w:rsidP="009E2AEE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E2AEE">
        <w:rPr>
          <w:rFonts w:ascii="Times New Roman" w:hAnsi="Times New Roman"/>
          <w:sz w:val="24"/>
          <w:szCs w:val="24"/>
        </w:rPr>
        <w:t>2</w:t>
      </w:r>
      <w:r w:rsidR="00B57B12" w:rsidRPr="009E2AEE">
        <w:rPr>
          <w:rFonts w:ascii="Times New Roman" w:hAnsi="Times New Roman"/>
          <w:sz w:val="24"/>
          <w:szCs w:val="24"/>
        </w:rPr>
        <w:t xml:space="preserve">. </w:t>
      </w:r>
      <w:r w:rsidRPr="009E2AEE">
        <w:rPr>
          <w:rFonts w:ascii="Times New Roman" w:hAnsi="Times New Roman"/>
          <w:sz w:val="24"/>
          <w:szCs w:val="24"/>
        </w:rPr>
        <w:t>Настоящее решение вступает в силу с момента опубликования, за исключением пунктов 1,2,6,7 приложения к настоящему решению, вступающих в силу с 1 января 2019 года.</w:t>
      </w:r>
    </w:p>
    <w:p w:rsidR="00B57B12" w:rsidRPr="00B65EDF" w:rsidRDefault="009E2AEE" w:rsidP="00B57B1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57B12" w:rsidRPr="00B65EDF">
        <w:rPr>
          <w:rFonts w:ascii="Times New Roman" w:hAnsi="Times New Roman"/>
          <w:sz w:val="24"/>
          <w:szCs w:val="24"/>
        </w:rPr>
        <w:t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7B12" w:rsidRPr="00B65EDF" w:rsidRDefault="009E2AEE" w:rsidP="00B57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57B12" w:rsidRPr="00B65ED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57B12" w:rsidRPr="00B65ED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B57B12" w:rsidRPr="00B65EDF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по бюджету, финансовой и налоговой политике.</w:t>
      </w:r>
    </w:p>
    <w:p w:rsidR="00B57B12" w:rsidRPr="00B65EDF" w:rsidRDefault="00B57B12" w:rsidP="00B57B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B12" w:rsidRPr="00B65EDF" w:rsidRDefault="00B57B12" w:rsidP="00B57B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EDF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B57B12" w:rsidRDefault="00B57B12" w:rsidP="00B57B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EDF">
        <w:rPr>
          <w:rFonts w:ascii="Times New Roman" w:hAnsi="Times New Roman"/>
          <w:sz w:val="24"/>
          <w:szCs w:val="24"/>
        </w:rPr>
        <w:t>Златоустовского городского округа</w:t>
      </w:r>
      <w:r w:rsidRPr="00B65EDF">
        <w:rPr>
          <w:rFonts w:ascii="Times New Roman" w:hAnsi="Times New Roman"/>
          <w:sz w:val="24"/>
          <w:szCs w:val="24"/>
        </w:rPr>
        <w:tab/>
      </w:r>
      <w:r w:rsidRPr="00B65EDF">
        <w:rPr>
          <w:rFonts w:ascii="Times New Roman" w:hAnsi="Times New Roman"/>
          <w:sz w:val="24"/>
          <w:szCs w:val="24"/>
        </w:rPr>
        <w:tab/>
      </w:r>
      <w:r w:rsidRPr="00B65EDF">
        <w:rPr>
          <w:rFonts w:ascii="Times New Roman" w:hAnsi="Times New Roman"/>
          <w:sz w:val="24"/>
          <w:szCs w:val="24"/>
        </w:rPr>
        <w:tab/>
      </w:r>
      <w:r w:rsidRPr="00B65ED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B65EDF">
        <w:rPr>
          <w:rFonts w:ascii="Times New Roman" w:hAnsi="Times New Roman"/>
          <w:sz w:val="24"/>
          <w:szCs w:val="24"/>
        </w:rPr>
        <w:t xml:space="preserve">А.М. </w:t>
      </w:r>
      <w:proofErr w:type="spellStart"/>
      <w:r w:rsidRPr="00B65EDF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9E2AEE" w:rsidRDefault="009E2AEE" w:rsidP="00B57B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AEE" w:rsidRDefault="009E2AEE" w:rsidP="00B57B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AEE" w:rsidRDefault="009E2AEE" w:rsidP="00B57B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AEE" w:rsidRDefault="009E2AEE" w:rsidP="00B57B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AEE" w:rsidRDefault="009E2AEE" w:rsidP="00B57B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AEE" w:rsidRDefault="009E2AEE" w:rsidP="00B57B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AEE" w:rsidRDefault="009E2AEE" w:rsidP="00B57B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AEE" w:rsidRPr="00B65EDF" w:rsidRDefault="009E2AEE" w:rsidP="00B57B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B12" w:rsidRDefault="00B57B12" w:rsidP="00B57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bookmarkEnd w:id="1"/>
    <w:p w:rsidR="00B57B12" w:rsidRDefault="00B57B12" w:rsidP="00B57B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5EDF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B57B12" w:rsidRDefault="00B57B12" w:rsidP="00B57B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65EDF">
        <w:rPr>
          <w:rFonts w:ascii="Times New Roman" w:hAnsi="Times New Roman"/>
          <w:sz w:val="24"/>
          <w:szCs w:val="24"/>
        </w:rPr>
        <w:t xml:space="preserve">Приложение </w:t>
      </w:r>
    </w:p>
    <w:p w:rsidR="00B57B12" w:rsidRDefault="00B57B12" w:rsidP="00B57B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65EDF">
        <w:rPr>
          <w:rFonts w:ascii="Times New Roman" w:hAnsi="Times New Roman"/>
          <w:sz w:val="24"/>
          <w:szCs w:val="24"/>
        </w:rPr>
        <w:t>в решение</w:t>
      </w:r>
      <w:r>
        <w:rPr>
          <w:rFonts w:ascii="Times New Roman" w:hAnsi="Times New Roman"/>
          <w:sz w:val="24"/>
          <w:szCs w:val="24"/>
        </w:rPr>
        <w:t xml:space="preserve"> Собрания депутатов</w:t>
      </w:r>
    </w:p>
    <w:p w:rsidR="00B57B12" w:rsidRDefault="00B57B12" w:rsidP="00B57B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Златоустовского городского округа</w:t>
      </w:r>
    </w:p>
    <w:p w:rsidR="00B57B12" w:rsidRPr="00B65EDF" w:rsidRDefault="00B57B12" w:rsidP="00B57B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от                     2018 г. № </w:t>
      </w:r>
    </w:p>
    <w:p w:rsidR="00B57B12" w:rsidRDefault="00B57B12" w:rsidP="00B57B12">
      <w:pPr>
        <w:spacing w:after="0" w:line="240" w:lineRule="auto"/>
        <w:jc w:val="right"/>
        <w:rPr>
          <w:rFonts w:ascii="Times New Roman" w:hAnsi="Times New Roman"/>
        </w:rPr>
      </w:pPr>
    </w:p>
    <w:p w:rsidR="00B57B12" w:rsidRDefault="00B57B12" w:rsidP="00B57B12">
      <w:pPr>
        <w:spacing w:after="0" w:line="240" w:lineRule="auto"/>
        <w:jc w:val="right"/>
        <w:rPr>
          <w:rFonts w:ascii="Times New Roman" w:hAnsi="Times New Roman"/>
        </w:rPr>
      </w:pPr>
    </w:p>
    <w:p w:rsidR="00B57B12" w:rsidRPr="00B65EDF" w:rsidRDefault="00B57B12" w:rsidP="00B57B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5EDF">
        <w:rPr>
          <w:rFonts w:ascii="Times New Roman" w:hAnsi="Times New Roman"/>
          <w:sz w:val="24"/>
          <w:szCs w:val="24"/>
        </w:rPr>
        <w:t xml:space="preserve">Изменения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B65EDF">
        <w:rPr>
          <w:rFonts w:ascii="Times New Roman" w:hAnsi="Times New Roman"/>
          <w:sz w:val="24"/>
          <w:szCs w:val="24"/>
        </w:rPr>
        <w:t xml:space="preserve"> Положение о бюджетном процессе муниципального образования –</w:t>
      </w:r>
    </w:p>
    <w:p w:rsidR="00B57B12" w:rsidRPr="00B65EDF" w:rsidRDefault="00B57B12" w:rsidP="00B57B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5EDF">
        <w:rPr>
          <w:rFonts w:ascii="Times New Roman" w:hAnsi="Times New Roman"/>
          <w:sz w:val="24"/>
          <w:szCs w:val="24"/>
        </w:rPr>
        <w:t>Златоустовский городской округ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утвержденное</w:t>
      </w:r>
      <w:proofErr w:type="gramEnd"/>
      <w:r>
        <w:rPr>
          <w:rFonts w:ascii="Times New Roman" w:hAnsi="Times New Roman"/>
          <w:sz w:val="24"/>
          <w:szCs w:val="24"/>
        </w:rPr>
        <w:t xml:space="preserve"> решением Собрания депутатов Златоустовского городского округа от</w:t>
      </w:r>
      <w:r w:rsidRPr="00B65EDF">
        <w:rPr>
          <w:rFonts w:ascii="Times New Roman" w:hAnsi="Times New Roman"/>
          <w:sz w:val="24"/>
          <w:szCs w:val="24"/>
        </w:rPr>
        <w:t xml:space="preserve">  03.11.2009г. № 82-ЗГО (в редакции </w:t>
      </w:r>
      <w:r>
        <w:rPr>
          <w:rFonts w:ascii="Times New Roman" w:hAnsi="Times New Roman"/>
          <w:sz w:val="24"/>
          <w:szCs w:val="24"/>
        </w:rPr>
        <w:t>решений</w:t>
      </w:r>
      <w:r w:rsidRPr="00B65ED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5EDF">
        <w:rPr>
          <w:rFonts w:ascii="Times New Roman" w:hAnsi="Times New Roman"/>
          <w:sz w:val="24"/>
          <w:szCs w:val="24"/>
        </w:rPr>
        <w:t xml:space="preserve">от 03.10.2013 г. № 48-ЗГО,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B65EDF">
        <w:rPr>
          <w:rFonts w:ascii="Times New Roman" w:hAnsi="Times New Roman"/>
          <w:sz w:val="24"/>
          <w:szCs w:val="24"/>
        </w:rPr>
        <w:t xml:space="preserve">03.02.2015 г. № 1-ЗГО,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B65EDF">
        <w:rPr>
          <w:rFonts w:ascii="Times New Roman" w:hAnsi="Times New Roman"/>
          <w:sz w:val="24"/>
          <w:szCs w:val="24"/>
        </w:rPr>
        <w:t>02.11.2015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5EDF">
        <w:rPr>
          <w:rFonts w:ascii="Times New Roman" w:hAnsi="Times New Roman"/>
          <w:sz w:val="24"/>
          <w:szCs w:val="24"/>
        </w:rPr>
        <w:t xml:space="preserve">г. № 57-ЗГО,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B65EDF">
        <w:rPr>
          <w:rFonts w:ascii="Times New Roman" w:hAnsi="Times New Roman"/>
          <w:sz w:val="24"/>
          <w:szCs w:val="24"/>
        </w:rPr>
        <w:t>11.05.2016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5EDF">
        <w:rPr>
          <w:rFonts w:ascii="Times New Roman" w:hAnsi="Times New Roman"/>
          <w:sz w:val="24"/>
          <w:szCs w:val="24"/>
        </w:rPr>
        <w:t xml:space="preserve">г. №19-ЗГО, </w:t>
      </w:r>
      <w:r>
        <w:rPr>
          <w:rFonts w:ascii="Times New Roman" w:hAnsi="Times New Roman"/>
          <w:sz w:val="24"/>
          <w:szCs w:val="24"/>
        </w:rPr>
        <w:t xml:space="preserve"> от </w:t>
      </w:r>
      <w:r w:rsidRPr="00B65EDF">
        <w:rPr>
          <w:rFonts w:ascii="Times New Roman" w:hAnsi="Times New Roman"/>
          <w:sz w:val="24"/>
          <w:szCs w:val="24"/>
        </w:rPr>
        <w:t>04.07.20</w:t>
      </w:r>
      <w:r>
        <w:rPr>
          <w:rFonts w:ascii="Times New Roman" w:hAnsi="Times New Roman"/>
          <w:sz w:val="24"/>
          <w:szCs w:val="24"/>
        </w:rPr>
        <w:t>16 г. №36-ЗГО,</w:t>
      </w:r>
      <w:r w:rsidRPr="00B57B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 04.12.2017 г. № 86-ЗГО)</w:t>
      </w:r>
      <w:r w:rsidRPr="00B65EDF">
        <w:rPr>
          <w:rFonts w:ascii="Times New Roman" w:hAnsi="Times New Roman"/>
          <w:sz w:val="24"/>
          <w:szCs w:val="24"/>
        </w:rPr>
        <w:t>:</w:t>
      </w:r>
    </w:p>
    <w:p w:rsidR="00080283" w:rsidRDefault="00080283" w:rsidP="00080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0283" w:rsidRPr="00080283" w:rsidRDefault="00080283" w:rsidP="0008028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080283">
        <w:rPr>
          <w:rFonts w:ascii="Times New Roman" w:hAnsi="Times New Roman"/>
          <w:sz w:val="24"/>
          <w:szCs w:val="24"/>
        </w:rPr>
        <w:t>1.  Пункт 9 Положения  дополнить подпунктом 24.1 следующего содержания:</w:t>
      </w:r>
    </w:p>
    <w:p w:rsidR="00080283" w:rsidRPr="00080283" w:rsidRDefault="00080283" w:rsidP="0008028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080283">
        <w:rPr>
          <w:rFonts w:ascii="Times New Roman" w:hAnsi="Times New Roman"/>
          <w:sz w:val="24"/>
          <w:szCs w:val="24"/>
        </w:rPr>
        <w:t>«24.1) устанавливает 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бюджета округа и порядок осуществления указанных бюджетных инвестиций</w:t>
      </w:r>
      <w:proofErr w:type="gramStart"/>
      <w:r w:rsidRPr="00080283">
        <w:rPr>
          <w:rFonts w:ascii="Times New Roman" w:hAnsi="Times New Roman"/>
          <w:sz w:val="24"/>
          <w:szCs w:val="24"/>
        </w:rPr>
        <w:t>.».</w:t>
      </w:r>
      <w:proofErr w:type="gramEnd"/>
    </w:p>
    <w:p w:rsidR="00080283" w:rsidRPr="00080283" w:rsidRDefault="00080283" w:rsidP="0008028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080283">
        <w:rPr>
          <w:rFonts w:ascii="Times New Roman" w:hAnsi="Times New Roman"/>
          <w:sz w:val="24"/>
          <w:szCs w:val="24"/>
        </w:rPr>
        <w:t>2.</w:t>
      </w:r>
      <w:r w:rsidRPr="00080283">
        <w:rPr>
          <w:rFonts w:ascii="Times New Roman" w:hAnsi="Times New Roman"/>
          <w:sz w:val="24"/>
          <w:szCs w:val="24"/>
        </w:rPr>
        <w:tab/>
        <w:t>Пункт 9 Положения  дополнить подпунктом 26.1 следующего содержания:</w:t>
      </w:r>
    </w:p>
    <w:p w:rsidR="00080283" w:rsidRPr="00080283" w:rsidRDefault="00080283" w:rsidP="0008028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080283">
        <w:rPr>
          <w:rFonts w:ascii="Times New Roman" w:hAnsi="Times New Roman"/>
          <w:sz w:val="24"/>
          <w:szCs w:val="24"/>
        </w:rPr>
        <w:t>«26.1) устанавливает 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 округа и порядок предоставления указанных субсидий;».</w:t>
      </w:r>
    </w:p>
    <w:p w:rsidR="00080283" w:rsidRPr="00080283" w:rsidRDefault="00080283" w:rsidP="0008028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080283">
        <w:rPr>
          <w:rFonts w:ascii="Times New Roman" w:hAnsi="Times New Roman"/>
          <w:sz w:val="24"/>
          <w:szCs w:val="24"/>
        </w:rPr>
        <w:t>3.</w:t>
      </w:r>
      <w:r w:rsidRPr="00080283">
        <w:rPr>
          <w:rFonts w:ascii="Times New Roman" w:hAnsi="Times New Roman"/>
          <w:sz w:val="24"/>
          <w:szCs w:val="24"/>
        </w:rPr>
        <w:tab/>
        <w:t xml:space="preserve">Пункт 10 Положения </w:t>
      </w:r>
      <w:bookmarkStart w:id="3" w:name="sub_3"/>
      <w:bookmarkStart w:id="4" w:name="sub_1532"/>
      <w:r w:rsidRPr="00080283">
        <w:rPr>
          <w:rFonts w:ascii="Times New Roman" w:hAnsi="Times New Roman"/>
          <w:sz w:val="24"/>
          <w:szCs w:val="24"/>
        </w:rPr>
        <w:t xml:space="preserve"> дополнить подпунктами 54.2-54.4 следующего содержания:</w:t>
      </w:r>
    </w:p>
    <w:p w:rsidR="00080283" w:rsidRPr="00080283" w:rsidRDefault="00080283" w:rsidP="0008028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bookmarkStart w:id="5" w:name="sub_4222"/>
      <w:bookmarkEnd w:id="3"/>
      <w:proofErr w:type="gramStart"/>
      <w:r w:rsidRPr="00080283">
        <w:rPr>
          <w:rFonts w:ascii="Times New Roman" w:hAnsi="Times New Roman"/>
          <w:sz w:val="24"/>
          <w:szCs w:val="24"/>
        </w:rPr>
        <w:t>«54.2) устанавливает порядок направления (представления) главным распорядителем бюджетных средств, представлявшим в суде интересы округа в соответствии с пунктом 3 статьи 158 Бюджетного кодекса Российской Федерации, в Финансовое управление округа информации о результатах рассмотрения дела в суде, информации о наличии оснований для обжалования судебного акта, а также информации о результатах обжалования судебного акта;</w:t>
      </w:r>
      <w:proofErr w:type="gramEnd"/>
    </w:p>
    <w:p w:rsidR="00080283" w:rsidRPr="00080283" w:rsidRDefault="00080283" w:rsidP="0008028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bookmarkStart w:id="6" w:name="sub_4224"/>
      <w:bookmarkEnd w:id="5"/>
      <w:r w:rsidRPr="00080283">
        <w:rPr>
          <w:rFonts w:ascii="Times New Roman" w:hAnsi="Times New Roman"/>
          <w:sz w:val="24"/>
          <w:szCs w:val="24"/>
        </w:rPr>
        <w:t>54.3) уведомляет соответствующего главного распорядителя бюджетных средств об исполнении за счет казны округа судебного акта о возмещении вреда в целях реализации округом права регресса, установленного пунктом 3.1 статьи 1081 Гражданского кодекса Российской Федерации;</w:t>
      </w:r>
    </w:p>
    <w:p w:rsidR="00080283" w:rsidRPr="00080283" w:rsidRDefault="00080283" w:rsidP="0008028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bookmarkStart w:id="7" w:name="sub_4225"/>
      <w:bookmarkEnd w:id="6"/>
      <w:r w:rsidRPr="00080283">
        <w:rPr>
          <w:rFonts w:ascii="Times New Roman" w:hAnsi="Times New Roman"/>
          <w:sz w:val="24"/>
          <w:szCs w:val="24"/>
        </w:rPr>
        <w:t xml:space="preserve">54.4) производит расчеты средств на выплаты по исполнительному документу в порядке, предусмотренном законодательством Российской Федерации или судебным актом, в случае, если исполнительный документ предусматривает индексацию присужденной </w:t>
      </w:r>
      <w:proofErr w:type="gramStart"/>
      <w:r w:rsidRPr="00080283">
        <w:rPr>
          <w:rFonts w:ascii="Times New Roman" w:hAnsi="Times New Roman"/>
          <w:sz w:val="24"/>
          <w:szCs w:val="24"/>
        </w:rPr>
        <w:t>суммы</w:t>
      </w:r>
      <w:proofErr w:type="gramEnd"/>
      <w:r w:rsidRPr="00080283">
        <w:rPr>
          <w:rFonts w:ascii="Times New Roman" w:hAnsi="Times New Roman"/>
          <w:sz w:val="24"/>
          <w:szCs w:val="24"/>
        </w:rPr>
        <w:t xml:space="preserve"> либо иные виды расчетов.».</w:t>
      </w:r>
    </w:p>
    <w:p w:rsidR="00080283" w:rsidRPr="00080283" w:rsidRDefault="00080283" w:rsidP="0008028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bookmarkStart w:id="8" w:name="sub_4227"/>
      <w:bookmarkEnd w:id="4"/>
      <w:bookmarkEnd w:id="7"/>
      <w:r w:rsidRPr="00080283">
        <w:rPr>
          <w:rFonts w:ascii="Times New Roman" w:hAnsi="Times New Roman"/>
          <w:sz w:val="24"/>
          <w:szCs w:val="24"/>
        </w:rPr>
        <w:t>4. Подпункт 17 пункта 13 Положения  дополнить словами</w:t>
      </w:r>
      <w:bookmarkStart w:id="9" w:name="sub_3033"/>
      <w:bookmarkEnd w:id="8"/>
      <w:r w:rsidRPr="00080283">
        <w:rPr>
          <w:rFonts w:ascii="Times New Roman" w:hAnsi="Times New Roman"/>
          <w:sz w:val="24"/>
          <w:szCs w:val="24"/>
        </w:rPr>
        <w:t xml:space="preserve"> «по иным искам к округу, по которым в соответствии с федеральным законом интересы округа представляет орган, осуществляющий в соответствии с бюджетным законодательством Российской Федерации полномочия главного распорядителя бюджетных средств;».</w:t>
      </w:r>
    </w:p>
    <w:p w:rsidR="00080283" w:rsidRPr="00080283" w:rsidRDefault="00080283" w:rsidP="0008028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0" w:name="sub_4226"/>
      <w:bookmarkEnd w:id="9"/>
      <w:r w:rsidRPr="00080283">
        <w:rPr>
          <w:rFonts w:ascii="Times New Roman" w:hAnsi="Times New Roman"/>
          <w:sz w:val="24"/>
          <w:szCs w:val="24"/>
        </w:rPr>
        <w:t>5. Пункт 13 Положения  дополнить подпунктом 17.1 следующего содержания:</w:t>
      </w:r>
    </w:p>
    <w:p w:rsidR="00080283" w:rsidRPr="00080283" w:rsidRDefault="00080283" w:rsidP="0008028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1" w:name="sub_3020"/>
      <w:bookmarkEnd w:id="10"/>
      <w:r w:rsidRPr="00080283">
        <w:rPr>
          <w:rFonts w:ascii="Times New Roman" w:hAnsi="Times New Roman"/>
          <w:sz w:val="24"/>
          <w:szCs w:val="24"/>
        </w:rPr>
        <w:t>«17.1)  главный распорядитель бюджетных средств выступает в суде от имени округа в качестве представителя истца по искам о взыскании денежных средств в порядке регресса в соответствии с пунктом 3.1 статьи 1081 Гражданского кодекса Российской Федерации к лицам, чьи действия (бездействие) повлекли возмещение вреда за счет казны округа</w:t>
      </w:r>
      <w:proofErr w:type="gramStart"/>
      <w:r w:rsidRPr="00080283">
        <w:rPr>
          <w:rFonts w:ascii="Times New Roman" w:hAnsi="Times New Roman"/>
          <w:sz w:val="24"/>
          <w:szCs w:val="24"/>
        </w:rPr>
        <w:t>.».</w:t>
      </w:r>
      <w:proofErr w:type="gramEnd"/>
    </w:p>
    <w:bookmarkEnd w:id="11"/>
    <w:p w:rsidR="00080283" w:rsidRPr="00080283" w:rsidRDefault="00080283" w:rsidP="0008028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080283">
        <w:rPr>
          <w:rFonts w:ascii="Times New Roman" w:hAnsi="Times New Roman"/>
          <w:sz w:val="24"/>
          <w:szCs w:val="24"/>
        </w:rPr>
        <w:t>6.  Пункт 23 Положения изложить в следующей редакции:</w:t>
      </w:r>
    </w:p>
    <w:p w:rsidR="00080283" w:rsidRPr="00080283" w:rsidRDefault="00080283" w:rsidP="0008028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080283">
        <w:rPr>
          <w:rFonts w:ascii="Times New Roman" w:hAnsi="Times New Roman"/>
          <w:sz w:val="24"/>
          <w:szCs w:val="24"/>
        </w:rPr>
        <w:t xml:space="preserve">«23. </w:t>
      </w:r>
      <w:proofErr w:type="gramStart"/>
      <w:r w:rsidRPr="00080283">
        <w:rPr>
          <w:rFonts w:ascii="Times New Roman" w:hAnsi="Times New Roman"/>
          <w:sz w:val="24"/>
          <w:szCs w:val="24"/>
        </w:rPr>
        <w:t xml:space="preserve">Бюджетные инвестиции в объекты капитального строительства муниципальной собственности округа и на приобретение объектов недвижимого имущества в муниципальную собственность округа, бюджетные инвестиции </w:t>
      </w:r>
      <w:r w:rsidRPr="00080283">
        <w:rPr>
          <w:rFonts w:ascii="Times New Roman" w:hAnsi="Times New Roman"/>
          <w:sz w:val="24"/>
          <w:szCs w:val="24"/>
        </w:rPr>
        <w:lastRenderedPageBreak/>
        <w:t>юридическим лицам, не являющимся муниципальными учреждениями и муниципальными унитарными предприятиями, в объекты капитального строительства или на приобретение объектов недвижимого имущества, предоставление субсидий на осуществление капитальных вложений в объекты капитального строительства муниципальной собственности округа или на приобретение объектов недвижимого имущества</w:t>
      </w:r>
      <w:proofErr w:type="gramEnd"/>
      <w:r w:rsidRPr="00080283">
        <w:rPr>
          <w:rFonts w:ascii="Times New Roman" w:hAnsi="Times New Roman"/>
          <w:sz w:val="24"/>
          <w:szCs w:val="24"/>
        </w:rPr>
        <w:t xml:space="preserve"> в муниципальную собственность округа, а также бюджетные инвестиции и предоставление субсидий на подготовку обоснования инвестиций и проведение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обязательной, осуществляются за счет средств бюджета округа в соответствии с муниципальными программами округа</w:t>
      </w:r>
      <w:proofErr w:type="gramStart"/>
      <w:r w:rsidRPr="00080283">
        <w:rPr>
          <w:rFonts w:ascii="Times New Roman" w:hAnsi="Times New Roman"/>
          <w:sz w:val="24"/>
          <w:szCs w:val="24"/>
        </w:rPr>
        <w:t>.».</w:t>
      </w:r>
      <w:proofErr w:type="gramEnd"/>
    </w:p>
    <w:p w:rsidR="00080283" w:rsidRPr="00080283" w:rsidRDefault="00080283" w:rsidP="000802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0283"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Pr="00080283">
        <w:rPr>
          <w:rFonts w:ascii="Times New Roman" w:hAnsi="Times New Roman"/>
          <w:sz w:val="24"/>
          <w:szCs w:val="24"/>
        </w:rPr>
        <w:t>Абзац первый подпункта 10 пункта 60 Положения дополнить словами «,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</w:t>
      </w:r>
      <w:proofErr w:type="gramStart"/>
      <w:r w:rsidRPr="00080283">
        <w:rPr>
          <w:rFonts w:ascii="Times New Roman" w:hAnsi="Times New Roman"/>
          <w:sz w:val="24"/>
          <w:szCs w:val="24"/>
        </w:rPr>
        <w:t xml:space="preserve">.». </w:t>
      </w:r>
      <w:proofErr w:type="gramEnd"/>
    </w:p>
    <w:p w:rsidR="00B57B12" w:rsidRDefault="00B57B12">
      <w:pPr>
        <w:rPr>
          <w:rFonts w:ascii="Times New Roman" w:hAnsi="Times New Roman"/>
          <w:sz w:val="24"/>
          <w:szCs w:val="24"/>
        </w:rPr>
      </w:pPr>
    </w:p>
    <w:p w:rsidR="00080283" w:rsidRDefault="00080283">
      <w:pPr>
        <w:rPr>
          <w:rFonts w:ascii="Times New Roman" w:hAnsi="Times New Roman"/>
          <w:sz w:val="24"/>
          <w:szCs w:val="24"/>
        </w:rPr>
      </w:pPr>
    </w:p>
    <w:p w:rsidR="00080283" w:rsidRDefault="00080283">
      <w:pPr>
        <w:rPr>
          <w:rFonts w:ascii="Times New Roman" w:hAnsi="Times New Roman"/>
          <w:sz w:val="24"/>
          <w:szCs w:val="24"/>
        </w:rPr>
      </w:pPr>
    </w:p>
    <w:p w:rsidR="00080283" w:rsidRDefault="00080283">
      <w:pPr>
        <w:rPr>
          <w:rFonts w:ascii="Times New Roman" w:hAnsi="Times New Roman"/>
          <w:sz w:val="24"/>
          <w:szCs w:val="24"/>
        </w:rPr>
      </w:pPr>
    </w:p>
    <w:p w:rsidR="00080283" w:rsidRPr="00080283" w:rsidRDefault="000802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Златоустовского городского округа                                                              В.А. Жилин</w:t>
      </w:r>
    </w:p>
    <w:sectPr w:rsidR="00080283" w:rsidRPr="00080283" w:rsidSect="002D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B12"/>
    <w:rsid w:val="00080283"/>
    <w:rsid w:val="002D55DE"/>
    <w:rsid w:val="009B1BBC"/>
    <w:rsid w:val="009E2AEE"/>
    <w:rsid w:val="00B5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57B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Title"/>
    <w:basedOn w:val="a"/>
    <w:link w:val="a4"/>
    <w:qFormat/>
    <w:rsid w:val="00B57B1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B57B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B57B1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8637012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7012.1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5811</Characters>
  <Application>Microsoft Office Word</Application>
  <DocSecurity>0</DocSecurity>
  <Lines>48</Lines>
  <Paragraphs>13</Paragraphs>
  <ScaleCrop>false</ScaleCrop>
  <Company>Microsoft</Company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2</cp:revision>
  <dcterms:created xsi:type="dcterms:W3CDTF">2018-11-20T07:44:00Z</dcterms:created>
  <dcterms:modified xsi:type="dcterms:W3CDTF">2018-11-20T07:44:00Z</dcterms:modified>
</cp:coreProperties>
</file>