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93E31" w:rsidRDefault="00034DC5">
      <w:pPr>
        <w:pStyle w:val="1"/>
        <w:rPr>
          <w:color w:val="auto"/>
        </w:rPr>
      </w:pPr>
      <w:r w:rsidRPr="00293E31">
        <w:rPr>
          <w:rStyle w:val="a4"/>
          <w:b w:val="0"/>
          <w:bCs w:val="0"/>
          <w:color w:val="auto"/>
        </w:rPr>
        <w:t>Постановление Главы</w:t>
      </w:r>
      <w:bookmarkStart w:id="0" w:name="_GoBack"/>
      <w:bookmarkEnd w:id="0"/>
      <w:r w:rsidRPr="00293E31">
        <w:rPr>
          <w:rStyle w:val="a4"/>
          <w:b w:val="0"/>
          <w:bCs w:val="0"/>
          <w:color w:val="auto"/>
        </w:rPr>
        <w:t xml:space="preserve"> Златоустовского городского о</w:t>
      </w:r>
      <w:r w:rsidRPr="00293E31">
        <w:rPr>
          <w:rStyle w:val="a4"/>
          <w:b w:val="0"/>
          <w:bCs w:val="0"/>
          <w:color w:val="auto"/>
        </w:rPr>
        <w:t>круга Челябинской области от 24 июля 2007 г. N 210-п "О внесении изменений в постановление главы Златоустовского городского округа от 14.02.2007 г. N 23-п"</w:t>
      </w:r>
    </w:p>
    <w:p w:rsidR="00000000" w:rsidRPr="00293E31" w:rsidRDefault="00034DC5"/>
    <w:p w:rsidR="00000000" w:rsidRPr="00293E31" w:rsidRDefault="00034DC5">
      <w:r w:rsidRPr="00293E31">
        <w:t xml:space="preserve">В целях уточнения постановления главы Златоустовского городского округа от 14.02.2007 г. N 23-п </w:t>
      </w:r>
      <w:r w:rsidRPr="00293E31">
        <w:t>"О приоритетных задачах в области культуры Златоустовского городского округа", постановляю:</w:t>
      </w:r>
    </w:p>
    <w:p w:rsidR="00000000" w:rsidRPr="00293E31" w:rsidRDefault="00034DC5">
      <w:bookmarkStart w:id="1" w:name="sub_1001"/>
      <w:r w:rsidRPr="00293E31">
        <w:t>1. Пункты 11, 13 приложения 2 к постановлению от 14.02.2007 г. N 23-п "О приоритетных задачах в области культуры Златоустовского городского округа" излож</w:t>
      </w:r>
      <w:r w:rsidRPr="00293E31">
        <w:t>ить в следующей редакции:</w:t>
      </w:r>
    </w:p>
    <w:bookmarkEnd w:id="1"/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┌──┬────────────────┬────────┬────────────────┬─────────┬───────┬────────┐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│N │   Мероприятия  │Ответст-│   Контрольный  │  Сроки  │ Финан-│ Финан-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                │ венные │    показатель  │ выполне-│сирова-│сирова-</w:t>
      </w:r>
      <w:r w:rsidRPr="00293E31">
        <w:rPr>
          <w:sz w:val="22"/>
          <w:szCs w:val="22"/>
        </w:rPr>
        <w:t xml:space="preserve">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                │        │                │   ния   │  ние  │  ние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                │        │                │         │  2007 │  2008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                │        │                │         │  год  │  год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├──┼────────────────┼───────</w:t>
      </w:r>
      <w:r w:rsidRPr="00293E31">
        <w:rPr>
          <w:sz w:val="22"/>
          <w:szCs w:val="22"/>
        </w:rPr>
        <w:t>─┼────────────────┼─────────┼───────┼────────┤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│11│Реализация      │Управле-│Улучшение       │В течение│3789,50│3809,0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│задачи -        │ние     │материально-    │2007-2008│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 xml:space="preserve">│  │Модернизация    │культуры│технической базы│   г.    │  </w:t>
      </w:r>
      <w:r w:rsidRPr="00293E31">
        <w:rPr>
          <w:sz w:val="22"/>
          <w:szCs w:val="22"/>
        </w:rPr>
        <w:t xml:space="preserve">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│материально-    │        │учреждений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│технической базы│        │культуры       и│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│(капитальный    │        │дополнительного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 xml:space="preserve">│  │ремонт,    </w:t>
      </w:r>
      <w:r w:rsidRPr="00293E31">
        <w:rPr>
          <w:sz w:val="22"/>
          <w:szCs w:val="22"/>
        </w:rPr>
        <w:t xml:space="preserve">     │        │образования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│приобретение    │        │детей,  создание│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│оборудования,   │        │более комфортных│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│приобретение    │        │условий      для</w:t>
      </w:r>
      <w:r w:rsidRPr="00293E31">
        <w:rPr>
          <w:sz w:val="22"/>
          <w:szCs w:val="22"/>
        </w:rPr>
        <w:t>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│мебели,         │        │посетителей,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│приобретение    │        │учащихся,      в│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│автотранспорта, │        │процессе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 xml:space="preserve">│ </w:t>
      </w:r>
      <w:r w:rsidRPr="00293E31">
        <w:rPr>
          <w:sz w:val="22"/>
          <w:szCs w:val="22"/>
        </w:rPr>
        <w:t xml:space="preserve"> │приобретение    │        │функционирования│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│музыкальных     │        │учреждений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│инструментов)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├──┼────────────────┼────────┼───</w:t>
      </w:r>
      <w:r w:rsidRPr="00293E31">
        <w:rPr>
          <w:sz w:val="22"/>
          <w:szCs w:val="22"/>
        </w:rPr>
        <w:t>─────────────┼─────────┼───────┼────────┤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│13│Реализация      │Управле-│Увеличение      │В течение│1010,5 │1427,108│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│социально-      │ние     │охвата  услугами│2007-2008│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 xml:space="preserve">│  │культурных      │культуры│сферы культуры  │   г.    │       </w:t>
      </w:r>
      <w:r w:rsidRPr="00293E31">
        <w:rPr>
          <w:sz w:val="22"/>
          <w:szCs w:val="22"/>
        </w:rPr>
        <w:t>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│проектов,       │        │населения   ЗГО,│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│направленных на:│        │улучшение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│- стимулирование│        │качества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 xml:space="preserve">│  │творческой      </w:t>
      </w:r>
      <w:r w:rsidRPr="00293E31">
        <w:rPr>
          <w:sz w:val="22"/>
          <w:szCs w:val="22"/>
        </w:rPr>
        <w:t>│        │предоставляемых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│работы          │        │услуг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│учреждений 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 xml:space="preserve">│  │культуры       и│        │                │    </w:t>
      </w:r>
      <w:r w:rsidRPr="00293E31">
        <w:rPr>
          <w:sz w:val="22"/>
          <w:szCs w:val="22"/>
        </w:rPr>
        <w:t xml:space="preserve">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│дополнительного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│художественного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│образования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│дет</w:t>
      </w:r>
      <w:r w:rsidRPr="00293E31">
        <w:rPr>
          <w:sz w:val="22"/>
          <w:szCs w:val="22"/>
        </w:rPr>
        <w:t>ей;     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│- установление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│стимулирующих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 xml:space="preserve">│  │надбавок, выплат│        │        </w:t>
      </w:r>
      <w:r w:rsidRPr="00293E31">
        <w:rPr>
          <w:sz w:val="22"/>
          <w:szCs w:val="22"/>
        </w:rPr>
        <w:t xml:space="preserve">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│за "Выслугу лет"│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│в    учреждениях│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 xml:space="preserve">│  │культуры;       │        │                │         │       │    </w:t>
      </w:r>
      <w:r w:rsidRPr="00293E31">
        <w:rPr>
          <w:sz w:val="22"/>
          <w:szCs w:val="22"/>
        </w:rPr>
        <w:t xml:space="preserve">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│- развитие 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lastRenderedPageBreak/>
        <w:t>│  │грантовой  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│поддержки  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 xml:space="preserve">│  │инноваций      в│    </w:t>
      </w:r>
      <w:r w:rsidRPr="00293E31">
        <w:rPr>
          <w:sz w:val="22"/>
          <w:szCs w:val="22"/>
        </w:rPr>
        <w:t xml:space="preserve">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│сфере культуры;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│- внедрение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 xml:space="preserve">│  │инноваций, новых│        │                │         </w:t>
      </w:r>
      <w:r w:rsidRPr="00293E31">
        <w:rPr>
          <w:sz w:val="22"/>
          <w:szCs w:val="22"/>
        </w:rPr>
        <w:t>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│методик        и│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│авторских  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│программ,  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│развитие</w:t>
      </w:r>
      <w:r w:rsidRPr="00293E31">
        <w:rPr>
          <w:sz w:val="22"/>
          <w:szCs w:val="22"/>
        </w:rPr>
        <w:t xml:space="preserve">   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│социально- 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│культурной 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 xml:space="preserve">│  │рекламы;        │        │             </w:t>
      </w:r>
      <w:r w:rsidRPr="00293E31">
        <w:rPr>
          <w:sz w:val="22"/>
          <w:szCs w:val="22"/>
        </w:rPr>
        <w:t xml:space="preserve">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│- поддержка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│национальных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│культурных 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│центров,   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│- проведение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│конкурсов, 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│фестивалей,     │        │</w:t>
      </w:r>
      <w:r w:rsidRPr="00293E31">
        <w:rPr>
          <w:sz w:val="22"/>
          <w:szCs w:val="22"/>
        </w:rPr>
        <w:t xml:space="preserve">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│  │смотров         │        │                │         │       │        │</w:t>
      </w:r>
    </w:p>
    <w:p w:rsidR="00000000" w:rsidRPr="00293E31" w:rsidRDefault="00034DC5">
      <w:pPr>
        <w:pStyle w:val="a6"/>
        <w:rPr>
          <w:sz w:val="22"/>
          <w:szCs w:val="22"/>
        </w:rPr>
      </w:pPr>
      <w:r w:rsidRPr="00293E31">
        <w:rPr>
          <w:sz w:val="22"/>
          <w:szCs w:val="22"/>
        </w:rPr>
        <w:t>└──┴────────────────┴────────┴────────────────┴─────────┴───────┴────────┘</w:t>
      </w:r>
    </w:p>
    <w:p w:rsidR="00000000" w:rsidRPr="00293E31" w:rsidRDefault="00034DC5"/>
    <w:p w:rsidR="00000000" w:rsidRPr="00293E31" w:rsidRDefault="00034DC5">
      <w:pPr>
        <w:pStyle w:val="a7"/>
      </w:pPr>
      <w:r w:rsidRPr="00293E31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293E31" w:rsidRPr="00034DC5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34DC5" w:rsidRDefault="00034DC5">
            <w:pPr>
              <w:pStyle w:val="a7"/>
            </w:pPr>
            <w:r w:rsidRPr="00034DC5">
              <w:t>Златоустовского городского окр</w:t>
            </w:r>
            <w:r w:rsidRPr="00034DC5">
              <w:t>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34DC5" w:rsidRDefault="00034DC5">
            <w:pPr>
              <w:pStyle w:val="a5"/>
              <w:jc w:val="right"/>
            </w:pPr>
            <w:r w:rsidRPr="00034DC5">
              <w:t>А.В. Удиванов</w:t>
            </w:r>
          </w:p>
        </w:tc>
      </w:tr>
    </w:tbl>
    <w:p w:rsidR="00034DC5" w:rsidRPr="00293E31" w:rsidRDefault="00034DC5"/>
    <w:sectPr w:rsidR="00034DC5" w:rsidRPr="00293E31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C5" w:rsidRDefault="00034DC5">
      <w:r>
        <w:separator/>
      </w:r>
    </w:p>
  </w:endnote>
  <w:endnote w:type="continuationSeparator" w:id="0">
    <w:p w:rsidR="00034DC5" w:rsidRDefault="0003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C5" w:rsidRDefault="00034DC5">
      <w:r>
        <w:separator/>
      </w:r>
    </w:p>
  </w:footnote>
  <w:footnote w:type="continuationSeparator" w:id="0">
    <w:p w:rsidR="00034DC5" w:rsidRDefault="00034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34DC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E31"/>
    <w:rsid w:val="00034DC5"/>
    <w:rsid w:val="0029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2022-08-09T08:59:00Z</dcterms:created>
  <dcterms:modified xsi:type="dcterms:W3CDTF">2022-08-09T08:59:00Z</dcterms:modified>
</cp:coreProperties>
</file>