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E1003" w:rsidRDefault="00CC5B7C">
      <w:pPr>
        <w:pStyle w:val="1"/>
        <w:rPr>
          <w:color w:val="auto"/>
        </w:rPr>
      </w:pPr>
      <w:r w:rsidRPr="009E100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E1003">
        <w:rPr>
          <w:rStyle w:val="a4"/>
          <w:b w:val="0"/>
          <w:bCs w:val="0"/>
          <w:color w:val="auto"/>
        </w:rPr>
        <w:t>круга Челябинской области от 6 августа 2007 г. N 221-п "Об организации целевой контрактной подготовке" (с изменениями и дополнениями)</w:t>
      </w:r>
    </w:p>
    <w:p w:rsidR="00000000" w:rsidRPr="009E1003" w:rsidRDefault="00CC5B7C"/>
    <w:p w:rsidR="00000000" w:rsidRPr="009E1003" w:rsidRDefault="00CC5B7C">
      <w:r w:rsidRPr="009E1003">
        <w:t xml:space="preserve">В целях обеспечения муниципальных учреждений здравоохранения Златоустовского городского округа необходимыми высококвалифицированными специалистами с высшим медицинским и фармацевтическим образованием, руководствуясь </w:t>
      </w:r>
      <w:r w:rsidRPr="009E1003">
        <w:rPr>
          <w:rStyle w:val="a4"/>
          <w:color w:val="auto"/>
        </w:rPr>
        <w:t>постановлением</w:t>
      </w:r>
      <w:r w:rsidRPr="009E1003">
        <w:t xml:space="preserve"> Правительства Российской Федерации от 19.09.1995 года N 942 "О целевой контрактной подготовке специалистов с высшим и средним профессиональным образованием", </w:t>
      </w:r>
      <w:r w:rsidRPr="009E1003">
        <w:rPr>
          <w:rStyle w:val="a4"/>
          <w:color w:val="auto"/>
        </w:rPr>
        <w:t>Порядком</w:t>
      </w:r>
      <w:r w:rsidRPr="009E1003">
        <w:t xml:space="preserve"> приема в государственные образовательные учреждения высшего профессионального образования, учрежденными федеральными органами исполнительной власти Российской Федерации, утвержденным </w:t>
      </w:r>
      <w:r w:rsidRPr="009E1003">
        <w:rPr>
          <w:rStyle w:val="a4"/>
          <w:color w:val="auto"/>
        </w:rPr>
        <w:t>приказом</w:t>
      </w:r>
      <w:r w:rsidRPr="009E1003">
        <w:t xml:space="preserve"> Минобразования Российской Федерации от 14.01.2003 года N 50, </w:t>
      </w:r>
      <w:r w:rsidRPr="009E1003">
        <w:rPr>
          <w:rStyle w:val="a4"/>
          <w:color w:val="auto"/>
        </w:rPr>
        <w:t>пунктом 6</w:t>
      </w:r>
      <w:r w:rsidRPr="009E1003">
        <w:t xml:space="preserve"> Положения об образовании в Златоустовском городском округе, утвержденног</w:t>
      </w:r>
      <w:r w:rsidRPr="009E1003">
        <w:t xml:space="preserve">о </w:t>
      </w:r>
      <w:r w:rsidRPr="009E1003">
        <w:rPr>
          <w:rStyle w:val="a4"/>
          <w:color w:val="auto"/>
        </w:rPr>
        <w:t>решением</w:t>
      </w:r>
      <w:r w:rsidRPr="009E1003">
        <w:t xml:space="preserve"> Собрания депутатов Златоустовского городского округа от 30 декабря 2005 года N 100-ЗГО, подпунктом 5 пункта 9 приложения N 17 Программы развития муниципального образования -</w:t>
      </w:r>
      <w:r w:rsidRPr="009E1003">
        <w:t xml:space="preserve"> Златоустовский городской округ на 2006-2010 годы "Муниципальная целевая программа "Здоровье" по реализации Национального проекта "Здоровье" и развития здравоохранения Златоустовского городского округа на 2006-2010 годы", утвержденной </w:t>
      </w:r>
      <w:r w:rsidRPr="009E1003">
        <w:rPr>
          <w:rStyle w:val="a4"/>
          <w:color w:val="auto"/>
        </w:rPr>
        <w:t>решением</w:t>
      </w:r>
      <w:r w:rsidRPr="009E1003">
        <w:t xml:space="preserve"> Собрания депутатов от 17 февраля 2006 года N 1-ЗГО, постановляю:</w:t>
      </w:r>
    </w:p>
    <w:p w:rsidR="00000000" w:rsidRPr="009E1003" w:rsidRDefault="00CC5B7C">
      <w:bookmarkStart w:id="0" w:name="sub_1001"/>
      <w:r w:rsidRPr="009E1003">
        <w:t xml:space="preserve">1. Утвердить </w:t>
      </w:r>
      <w:r w:rsidRPr="009E1003">
        <w:rPr>
          <w:rStyle w:val="a4"/>
          <w:color w:val="auto"/>
        </w:rPr>
        <w:t>Положение</w:t>
      </w:r>
      <w:r w:rsidRPr="009E1003">
        <w:t xml:space="preserve"> "О подготовке специалистов с высшим медицинским и фармацевтическим образованием в рамках целевой контрактной подготовки для нужд муниципальных учреждений Златоустовского городского</w:t>
      </w:r>
      <w:r w:rsidRPr="009E1003">
        <w:t xml:space="preserve"> округа".</w:t>
      </w:r>
    </w:p>
    <w:p w:rsidR="00000000" w:rsidRPr="009E1003" w:rsidRDefault="00CC5B7C">
      <w:bookmarkStart w:id="1" w:name="sub_1002"/>
      <w:bookmarkEnd w:id="0"/>
      <w:r w:rsidRPr="009E1003">
        <w:t xml:space="preserve">2. </w:t>
      </w:r>
      <w:r w:rsidRPr="009E1003">
        <w:rPr>
          <w:rStyle w:val="a4"/>
          <w:color w:val="auto"/>
        </w:rPr>
        <w:t>Опубликовать</w:t>
      </w:r>
      <w:r w:rsidRPr="009E1003">
        <w:t xml:space="preserve"> настоящее постановление в средствах массовой информации.</w:t>
      </w:r>
    </w:p>
    <w:p w:rsidR="00000000" w:rsidRPr="009E1003" w:rsidRDefault="00CC5B7C">
      <w:bookmarkStart w:id="2" w:name="sub_1003"/>
      <w:bookmarkEnd w:id="1"/>
      <w:r w:rsidRPr="009E1003">
        <w:t>3. Ответственность за исполнение настоящего постановления возложить н</w:t>
      </w:r>
      <w:r w:rsidRPr="009E1003">
        <w:t>а начальника управления здравоохранения администрации Златоустовского городского округа Беспалова Д.И.</w:t>
      </w:r>
    </w:p>
    <w:p w:rsidR="00000000" w:rsidRPr="009E1003" w:rsidRDefault="00CC5B7C">
      <w:bookmarkStart w:id="3" w:name="sub_1004"/>
      <w:bookmarkEnd w:id="2"/>
      <w:r w:rsidRPr="009E1003">
        <w:t>4. Контроль за исполнением настоящего постановления возложить на заместителя главы округа Быкова В.П.</w:t>
      </w:r>
    </w:p>
    <w:bookmarkEnd w:id="3"/>
    <w:p w:rsidR="00000000" w:rsidRPr="009E1003" w:rsidRDefault="00CC5B7C"/>
    <w:p w:rsidR="00000000" w:rsidRPr="009E1003" w:rsidRDefault="00CC5B7C">
      <w:pPr>
        <w:pStyle w:val="ac"/>
      </w:pPr>
      <w:r w:rsidRPr="009E1003">
        <w:t>Исполняющий обязанности гл</w:t>
      </w:r>
      <w:r w:rsidRPr="009E1003">
        <w:t>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E1003" w:rsidRPr="00CC5B7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C5B7C" w:rsidRDefault="00CC5B7C">
            <w:pPr>
              <w:pStyle w:val="ac"/>
            </w:pPr>
            <w:r w:rsidRPr="00CC5B7C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C5B7C" w:rsidRDefault="00CC5B7C">
            <w:pPr>
              <w:pStyle w:val="aa"/>
              <w:jc w:val="right"/>
            </w:pPr>
            <w:r w:rsidRPr="00CC5B7C">
              <w:t>А.В. Удиванов</w:t>
            </w:r>
          </w:p>
        </w:tc>
      </w:tr>
    </w:tbl>
    <w:p w:rsidR="00000000" w:rsidRPr="009E1003" w:rsidRDefault="00CC5B7C"/>
    <w:p w:rsidR="00000000" w:rsidRPr="009E1003" w:rsidRDefault="00CC5B7C">
      <w:pPr>
        <w:ind w:firstLine="0"/>
        <w:jc w:val="right"/>
      </w:pPr>
      <w:bookmarkStart w:id="4" w:name="sub_1"/>
      <w:r w:rsidRPr="009E1003">
        <w:rPr>
          <w:rStyle w:val="a3"/>
          <w:color w:val="auto"/>
        </w:rPr>
        <w:t>Приложение</w:t>
      </w:r>
    </w:p>
    <w:bookmarkEnd w:id="4"/>
    <w:p w:rsidR="00000000" w:rsidRPr="009E1003" w:rsidRDefault="00CC5B7C">
      <w:pPr>
        <w:ind w:firstLine="0"/>
        <w:jc w:val="right"/>
      </w:pPr>
      <w:r w:rsidRPr="009E1003">
        <w:rPr>
          <w:rStyle w:val="a3"/>
          <w:color w:val="auto"/>
        </w:rPr>
        <w:t xml:space="preserve">к </w:t>
      </w:r>
      <w:r w:rsidRPr="009E1003">
        <w:rPr>
          <w:rStyle w:val="a4"/>
          <w:color w:val="auto"/>
        </w:rPr>
        <w:t>постановлению</w:t>
      </w:r>
      <w:r w:rsidRPr="009E1003">
        <w:rPr>
          <w:rStyle w:val="a3"/>
          <w:color w:val="auto"/>
        </w:rPr>
        <w:t xml:space="preserve"> главы</w:t>
      </w:r>
    </w:p>
    <w:p w:rsidR="00000000" w:rsidRPr="009E1003" w:rsidRDefault="00CC5B7C">
      <w:pPr>
        <w:ind w:firstLine="0"/>
        <w:jc w:val="right"/>
      </w:pPr>
      <w:r w:rsidRPr="009E1003">
        <w:rPr>
          <w:rStyle w:val="a3"/>
          <w:color w:val="auto"/>
        </w:rPr>
        <w:t>Златоустовского городского округа</w:t>
      </w:r>
    </w:p>
    <w:p w:rsidR="00000000" w:rsidRPr="009E1003" w:rsidRDefault="00CC5B7C">
      <w:pPr>
        <w:ind w:firstLine="0"/>
        <w:jc w:val="right"/>
      </w:pPr>
      <w:r w:rsidRPr="009E1003">
        <w:rPr>
          <w:rStyle w:val="a3"/>
          <w:color w:val="auto"/>
        </w:rPr>
        <w:t>от 6 августа 2007 г. N 221-п</w:t>
      </w:r>
    </w:p>
    <w:p w:rsidR="00000000" w:rsidRPr="009E1003" w:rsidRDefault="00CC5B7C"/>
    <w:p w:rsidR="00000000" w:rsidRPr="009E1003" w:rsidRDefault="00CC5B7C">
      <w:pPr>
        <w:pStyle w:val="1"/>
        <w:rPr>
          <w:color w:val="auto"/>
        </w:rPr>
      </w:pPr>
      <w:r w:rsidRPr="009E1003">
        <w:rPr>
          <w:color w:val="auto"/>
        </w:rPr>
        <w:t>Положение</w:t>
      </w:r>
      <w:r w:rsidRPr="009E1003">
        <w:rPr>
          <w:color w:val="auto"/>
        </w:rPr>
        <w:br/>
      </w:r>
      <w:r w:rsidRPr="009E1003">
        <w:rPr>
          <w:color w:val="auto"/>
        </w:rPr>
        <w:t>о подготовке специалистов с высшим медицинским и фармацевтическим образованием в рамках целевой контрактной подготовки для нужд муниципальных учреждений здравоохранения Златоустовского городского округа</w:t>
      </w:r>
    </w:p>
    <w:p w:rsidR="00000000" w:rsidRPr="009E1003" w:rsidRDefault="00CC5B7C"/>
    <w:p w:rsidR="00000000" w:rsidRPr="009E1003" w:rsidRDefault="00CC5B7C">
      <w:pPr>
        <w:pStyle w:val="1"/>
        <w:rPr>
          <w:color w:val="auto"/>
        </w:rPr>
      </w:pPr>
      <w:bookmarkStart w:id="5" w:name="sub_10100"/>
      <w:r w:rsidRPr="009E1003">
        <w:rPr>
          <w:color w:val="auto"/>
        </w:rPr>
        <w:t>1. Общие положения</w:t>
      </w:r>
    </w:p>
    <w:bookmarkEnd w:id="5"/>
    <w:p w:rsidR="00000000" w:rsidRPr="009E1003" w:rsidRDefault="00CC5B7C"/>
    <w:p w:rsidR="00000000" w:rsidRPr="009E1003" w:rsidRDefault="00CC5B7C">
      <w:bookmarkStart w:id="6" w:name="sub_101"/>
      <w:r w:rsidRPr="009E1003">
        <w:t>1. Настоящее Положение определяет организационные действия органов местного самоуправления Златоустовского городского округа (далее - округ), направленные на:</w:t>
      </w:r>
    </w:p>
    <w:bookmarkEnd w:id="6"/>
    <w:p w:rsidR="00000000" w:rsidRPr="009E1003" w:rsidRDefault="00CC5B7C">
      <w:r w:rsidRPr="009E1003">
        <w:t>1) формирование заявок по отбору и направлени</w:t>
      </w:r>
      <w:r w:rsidRPr="009E1003">
        <w:t>ю лиц на обучение в государственные образовательные учреждения высшего медицинского и фармацевтического образования в целях удовлетворения потребностей муниципальных учреждений здравоохранения округа в высококвалифицированных медицинских кадрах в рамках це</w:t>
      </w:r>
      <w:r w:rsidRPr="009E1003">
        <w:t>левой контрактной подготовки;</w:t>
      </w:r>
    </w:p>
    <w:p w:rsidR="00000000" w:rsidRPr="009E1003" w:rsidRDefault="00CC5B7C">
      <w:r w:rsidRPr="009E1003">
        <w:lastRenderedPageBreak/>
        <w:t>2) заключение договоров на целевую контрактную подготовку специалистов с высшим медицинским и фармацевтическим образованием и договоров на получение ими дополнительных образовательных услуг в установленном законодательством по</w:t>
      </w:r>
      <w:r w:rsidRPr="009E1003">
        <w:t>рядке;</w:t>
      </w:r>
    </w:p>
    <w:p w:rsidR="00000000" w:rsidRPr="009E1003" w:rsidRDefault="00CC5B7C">
      <w:r w:rsidRPr="009E1003">
        <w:t>3) организацию контроля за успеваемостью студентов, обучающихся в государственных образовательных учреждениях высшего медицинского и фармацевтического образования, в рамках целевой контрактной подготовки;</w:t>
      </w:r>
    </w:p>
    <w:p w:rsidR="00000000" w:rsidRPr="009E1003" w:rsidRDefault="00CC5B7C">
      <w:r w:rsidRPr="009E1003">
        <w:t>4) трудоустройство выпускников государственн</w:t>
      </w:r>
      <w:r w:rsidRPr="009E1003">
        <w:t>ых образовательных учреждений высшего медицинского и фармацевтического образования, обучающихся в рамках целевой контрактной подготовки для нужд муниципальных учреждений здравоохранения округа.</w:t>
      </w:r>
    </w:p>
    <w:p w:rsidR="00000000" w:rsidRPr="009E1003" w:rsidRDefault="00CC5B7C">
      <w:bookmarkStart w:id="7" w:name="sub_102"/>
      <w:r w:rsidRPr="009E1003">
        <w:t>2. Целевая контрактная подготовка специалистов с высшим</w:t>
      </w:r>
      <w:r w:rsidRPr="009E1003">
        <w:t xml:space="preserve"> медицинским и фармацевтическим образованием осуществляется в порядке, установленном действующим законодательством.</w:t>
      </w:r>
    </w:p>
    <w:p w:rsidR="00000000" w:rsidRPr="009E1003" w:rsidRDefault="00CC5B7C">
      <w:bookmarkStart w:id="8" w:name="sub_103"/>
      <w:bookmarkEnd w:id="7"/>
      <w:r w:rsidRPr="009E1003">
        <w:t>3. Подготовка специалистов с высшим медицинским или фармацевтическим образованием для нужд муниципальных учреждений здравоохра</w:t>
      </w:r>
      <w:r w:rsidRPr="009E1003">
        <w:t>нения округа в рамках целевой контрактной подготовки - это подготовка в государственных образовательных учреждениях высшего медицинского и фармацевтического образования необходимых высококвалифицированных специалистов из числа молодежи, имеющей соответству</w:t>
      </w:r>
      <w:r w:rsidRPr="009E1003">
        <w:t>ющее базовое образование, направляемой на обучение управлением здравоохранения администрации Златоустовского городского округа с целью последующей работы по полученной специальности в муниципальных учреждениях здравоохранения Златоустовского городского окр</w:t>
      </w:r>
      <w:r w:rsidRPr="009E1003">
        <w:t>уга (далее - целевая контрактная подготовка специалистов).</w:t>
      </w:r>
    </w:p>
    <w:p w:rsidR="00000000" w:rsidRPr="009E1003" w:rsidRDefault="00CC5B7C">
      <w:bookmarkStart w:id="9" w:name="sub_104"/>
      <w:bookmarkEnd w:id="8"/>
      <w:r w:rsidRPr="009E1003">
        <w:t xml:space="preserve">4. Предусматривается оплата стоимости дополнительных образовательных услуг за счет средств бюджета округа подготавливаемых специалистов в рамках целевой контрактной подготовки, также </w:t>
      </w:r>
      <w:r w:rsidRPr="009E1003">
        <w:t>условия полного возмещения ими затрат на обучение в случае неисполнения или ненадлежащего исполнения обязательств, возникающих из заключенных трехсторонних договоров.</w:t>
      </w:r>
    </w:p>
    <w:bookmarkEnd w:id="9"/>
    <w:p w:rsidR="00000000" w:rsidRPr="009E1003" w:rsidRDefault="00CC5B7C"/>
    <w:p w:rsidR="00000000" w:rsidRPr="009E1003" w:rsidRDefault="00CC5B7C">
      <w:pPr>
        <w:pStyle w:val="1"/>
        <w:rPr>
          <w:color w:val="auto"/>
        </w:rPr>
      </w:pPr>
      <w:bookmarkStart w:id="10" w:name="sub_10200"/>
      <w:r w:rsidRPr="009E1003">
        <w:rPr>
          <w:color w:val="auto"/>
        </w:rPr>
        <w:t>2. Целевая подготовка специалистов для муниципальных учреждений здравоох</w:t>
      </w:r>
      <w:r w:rsidRPr="009E1003">
        <w:rPr>
          <w:color w:val="auto"/>
        </w:rPr>
        <w:t>ранения Златоустовского городского округа</w:t>
      </w:r>
    </w:p>
    <w:bookmarkEnd w:id="10"/>
    <w:p w:rsidR="00000000" w:rsidRPr="009E1003" w:rsidRDefault="00CC5B7C"/>
    <w:p w:rsidR="00000000" w:rsidRPr="009E1003" w:rsidRDefault="00CC5B7C">
      <w:bookmarkStart w:id="11" w:name="sub_105"/>
      <w:r w:rsidRPr="009E1003">
        <w:t>5. Подготовка специалистов в рамках целевой контрактной подготовки осуществляется в сроки, установленные государственными образовательными стандартами по специальностям.</w:t>
      </w:r>
    </w:p>
    <w:p w:rsidR="00000000" w:rsidRPr="009E1003" w:rsidRDefault="00CC5B7C">
      <w:bookmarkStart w:id="12" w:name="sub_106"/>
      <w:bookmarkEnd w:id="11"/>
      <w:r w:rsidRPr="009E1003">
        <w:t>6. Специально</w:t>
      </w:r>
      <w:r w:rsidRPr="009E1003">
        <w:t xml:space="preserve">стями специалистов с высшим медицинским и фармацевтическим образованием являются специальности, работа по которым связана с лечебной и провизорской деятельностью, в соответствии с </w:t>
      </w:r>
      <w:r w:rsidRPr="009E1003">
        <w:rPr>
          <w:rStyle w:val="a4"/>
          <w:color w:val="auto"/>
        </w:rPr>
        <w:t>Общеросс</w:t>
      </w:r>
      <w:r w:rsidRPr="009E1003">
        <w:rPr>
          <w:rStyle w:val="a4"/>
          <w:color w:val="auto"/>
        </w:rPr>
        <w:t>ийским классификатором специальностей</w:t>
      </w:r>
      <w:r w:rsidRPr="009E1003">
        <w:t xml:space="preserve"> по образованию ОК 009-2003, принятым и введенным в действие </w:t>
      </w:r>
      <w:r w:rsidRPr="009E1003">
        <w:rPr>
          <w:rStyle w:val="a4"/>
          <w:color w:val="auto"/>
        </w:rPr>
        <w:t>постановлением</w:t>
      </w:r>
      <w:r w:rsidRPr="009E1003">
        <w:t xml:space="preserve"> Госстандарта Российской Федерации от 30.09.2003 года N 276-ст, </w:t>
      </w:r>
      <w:r w:rsidRPr="009E1003">
        <w:rPr>
          <w:rStyle w:val="a4"/>
          <w:color w:val="auto"/>
        </w:rPr>
        <w:t>Номенклатурой</w:t>
      </w:r>
      <w:r w:rsidRPr="009E1003">
        <w:t xml:space="preserve"> специальностей в учреждениях здравоохранения Российской Федерации, утвержденной </w:t>
      </w:r>
      <w:r w:rsidRPr="009E1003">
        <w:rPr>
          <w:rStyle w:val="a4"/>
          <w:color w:val="auto"/>
        </w:rPr>
        <w:t>приказом</w:t>
      </w:r>
      <w:r w:rsidRPr="009E1003">
        <w:t xml:space="preserve"> Министерства</w:t>
      </w:r>
      <w:r w:rsidRPr="009E1003">
        <w:t xml:space="preserve"> здравоохранения Российской Федерации от 27.08.1999 года N 337.</w:t>
      </w:r>
    </w:p>
    <w:p w:rsidR="00000000" w:rsidRPr="009E1003" w:rsidRDefault="00CC5B7C">
      <w:bookmarkStart w:id="13" w:name="sub_107"/>
      <w:bookmarkEnd w:id="12"/>
      <w:r w:rsidRPr="009E1003">
        <w:t>7. Подготовка специалистов в рамках целевой контрактной подготовки осуществляется на основе заключения договоров: трехстороннего договора о целевой контрактной подготовке специал</w:t>
      </w:r>
      <w:r w:rsidRPr="009E1003">
        <w:t>иста с высшим медицинским (фармацевтическим) образованием - управление здравоохранения администрации округа - государственное образовательное учреждение высшего медицинского (фармацевтического) образования - студент, и трехстороннего договора о предоставле</w:t>
      </w:r>
      <w:r w:rsidRPr="009E1003">
        <w:t>нии дополнительных образовательных услуг подготавливаемым специалистам в рамках целевой контрактной подготовки.</w:t>
      </w:r>
    </w:p>
    <w:bookmarkEnd w:id="13"/>
    <w:p w:rsidR="00000000" w:rsidRPr="009E1003" w:rsidRDefault="00CC5B7C"/>
    <w:p w:rsidR="00000000" w:rsidRPr="009E1003" w:rsidRDefault="00CC5B7C">
      <w:r w:rsidRPr="009E1003">
        <w:t>8. В целях организации мероприятий по отбору лиц на целевую контрактную подготовку медицинских и фармацевтиче</w:t>
      </w:r>
      <w:r w:rsidRPr="009E1003">
        <w:t xml:space="preserve">ских кадров для нужд муниципальной системы здравоохранения создается комиссия по организации целевой контрактной подготовке медицинских и </w:t>
      </w:r>
      <w:r w:rsidRPr="009E1003">
        <w:lastRenderedPageBreak/>
        <w:t>фармацевтических кадров для нужд муниципальной системы здравоохранения (далее комиссия) в составе:</w:t>
      </w:r>
    </w:p>
    <w:p w:rsidR="00000000" w:rsidRPr="009E1003" w:rsidRDefault="00CC5B7C">
      <w:r w:rsidRPr="009E1003">
        <w:t>председатель комисс</w:t>
      </w:r>
      <w:r w:rsidRPr="009E1003">
        <w:t>ии, заместитель главы Златоустовского городского округа по социальным вопросам;</w:t>
      </w:r>
    </w:p>
    <w:p w:rsidR="00000000" w:rsidRPr="009E1003" w:rsidRDefault="00CC5B7C">
      <w:r w:rsidRPr="009E1003">
        <w:t>начальник управления здравоохранения администрации Златоустовского городского округа,</w:t>
      </w:r>
    </w:p>
    <w:p w:rsidR="00000000" w:rsidRPr="009E1003" w:rsidRDefault="00CC5B7C">
      <w:r w:rsidRPr="009E1003">
        <w:t>члены комиссии:</w:t>
      </w:r>
    </w:p>
    <w:p w:rsidR="00000000" w:rsidRPr="009E1003" w:rsidRDefault="00CC5B7C">
      <w:r w:rsidRPr="009E1003">
        <w:t>заместитель начальника управления здравоохранения администрации Златоустовского городского округа по финансовым и экономическим вопросам;</w:t>
      </w:r>
    </w:p>
    <w:p w:rsidR="00000000" w:rsidRPr="009E1003" w:rsidRDefault="00CC5B7C">
      <w:r w:rsidRPr="009E1003">
        <w:t>начальник отдела кадров МУЗ "Информационно-методический центр по экспертизе, анализу и маркетингу";</w:t>
      </w:r>
    </w:p>
    <w:p w:rsidR="00000000" w:rsidRPr="009E1003" w:rsidRDefault="00CC5B7C">
      <w:r w:rsidRPr="009E1003">
        <w:t>юрисконсульт МУЗ "</w:t>
      </w:r>
      <w:r w:rsidRPr="009E1003">
        <w:t>Информационно-методический центр по экспертизе, анализу и маркетингу".</w:t>
      </w:r>
    </w:p>
    <w:p w:rsidR="00000000" w:rsidRPr="009E1003" w:rsidRDefault="00CC5B7C">
      <w:r w:rsidRPr="009E1003">
        <w:t>Комиссия осуществляет анализ потребности практического здравоохранения, в необходимых медицинских кадрах, осуществляет функции по приему документов и отбору кандидатур на целевую контра</w:t>
      </w:r>
      <w:r w:rsidRPr="009E1003">
        <w:t>ктную подготовку, организует направление лиц в высшие учебные заведения, осуществляет контроль их успеваемости, своевременной оплаты дополнительных образовательных услуг, содействует трудоустройству лиц, успешно освоивших программы подготовки специалистов,</w:t>
      </w:r>
      <w:r w:rsidRPr="009E1003">
        <w:t xml:space="preserve"> контролирует соблюдение условий трехсторонних договоров.</w:t>
      </w:r>
    </w:p>
    <w:p w:rsidR="00000000" w:rsidRPr="009E1003" w:rsidRDefault="00CC5B7C"/>
    <w:p w:rsidR="00000000" w:rsidRPr="009E1003" w:rsidRDefault="00CC5B7C">
      <w:r w:rsidRPr="009E1003">
        <w:t>8-1. Основанием для рассмотрения комиссией кандидатуры гра</w:t>
      </w:r>
      <w:r w:rsidRPr="009E1003">
        <w:t>жданина являются:</w:t>
      </w:r>
    </w:p>
    <w:p w:rsidR="00000000" w:rsidRPr="009E1003" w:rsidRDefault="00CC5B7C">
      <w:r w:rsidRPr="009E1003">
        <w:t>1) заявление гражданина либо его законного представителя, написанной в произвольной форме на имя начальника Управления здравоохранения администрации округа;</w:t>
      </w:r>
    </w:p>
    <w:p w:rsidR="00000000" w:rsidRPr="009E1003" w:rsidRDefault="00CC5B7C">
      <w:r w:rsidRPr="009E1003">
        <w:t>2) заверенная в установленном порядке копия диплома (свидетельства, аттестата) об</w:t>
      </w:r>
      <w:r w:rsidRPr="009E1003">
        <w:t xml:space="preserve"> образовании, либо справка образовательного учреждения;</w:t>
      </w:r>
    </w:p>
    <w:p w:rsidR="00000000" w:rsidRPr="009E1003" w:rsidRDefault="00CC5B7C">
      <w:r w:rsidRPr="009E1003">
        <w:t>3) автобиография, в которой в произвольной форме указываются сведения о себе, полученном образовании в учебном заведении, о родителях (законных представителях) и других близких родственниках, иные све</w:t>
      </w:r>
      <w:r w:rsidRPr="009E1003">
        <w:t>дения на усмотрение гражданина;</w:t>
      </w:r>
    </w:p>
    <w:p w:rsidR="00000000" w:rsidRPr="009E1003" w:rsidRDefault="00CC5B7C">
      <w:r w:rsidRPr="009E1003">
        <w:t>4) рекомендации характеристики с мест обучения.</w:t>
      </w:r>
    </w:p>
    <w:p w:rsidR="00000000" w:rsidRPr="009E1003" w:rsidRDefault="00CC5B7C"/>
    <w:p w:rsidR="00000000" w:rsidRPr="009E1003" w:rsidRDefault="00CC5B7C">
      <w:bookmarkStart w:id="14" w:name="_GoBack"/>
      <w:bookmarkEnd w:id="14"/>
      <w:r w:rsidRPr="009E1003">
        <w:t>8-2. Комиссией рассматриваются следу</w:t>
      </w:r>
      <w:r w:rsidRPr="009E1003">
        <w:t>ющие кандидатуры:</w:t>
      </w:r>
    </w:p>
    <w:p w:rsidR="00000000" w:rsidRPr="009E1003" w:rsidRDefault="00CC5B7C">
      <w:r w:rsidRPr="009E1003">
        <w:t>1) имеющие документ о среднем (полном) общем, начальном, среднем или высшем профессиональном образовании, либо справки из учебных заведений о том, что кандидатура является выпускником учебного заведения в текущем учебном году;</w:t>
      </w:r>
    </w:p>
    <w:p w:rsidR="00000000" w:rsidRPr="009E1003" w:rsidRDefault="00CC5B7C">
      <w:r w:rsidRPr="009E1003">
        <w:t xml:space="preserve">2) имеющие </w:t>
      </w:r>
      <w:r w:rsidRPr="009E1003">
        <w:t>хорошую и отличную успеваемость, окончившие образовательные учреждения с золотой (серебряной) медалью или дипломом с отличием, победители школьных, вузовских и региональных олимпиад.</w:t>
      </w:r>
    </w:p>
    <w:p w:rsidR="00000000" w:rsidRPr="009E1003" w:rsidRDefault="00CC5B7C"/>
    <w:p w:rsidR="00000000" w:rsidRPr="009E1003" w:rsidRDefault="00CC5B7C">
      <w:pPr>
        <w:pStyle w:val="1"/>
        <w:rPr>
          <w:color w:val="auto"/>
        </w:rPr>
      </w:pPr>
      <w:bookmarkStart w:id="15" w:name="sub_10300"/>
      <w:r w:rsidRPr="009E1003">
        <w:rPr>
          <w:color w:val="auto"/>
        </w:rPr>
        <w:t>3. Заключение и расторжение трехсторонних договоров</w:t>
      </w:r>
    </w:p>
    <w:bookmarkEnd w:id="15"/>
    <w:p w:rsidR="00000000" w:rsidRPr="009E1003" w:rsidRDefault="00CC5B7C"/>
    <w:p w:rsidR="00000000" w:rsidRPr="009E1003" w:rsidRDefault="00CC5B7C">
      <w:bookmarkStart w:id="16" w:name="sub_109"/>
      <w:r w:rsidRPr="009E1003">
        <w:t>9. Трехсторонние договоры о целевой контрактной подготовке специалиста с высшим медицинским (фармацевтическим) образованием и о предоставлении дополнительных образовательных услуг заключается с лицами, принятыми на первый или последующий курсы в гос</w:t>
      </w:r>
      <w:r w:rsidRPr="009E1003">
        <w:t>ударственное образовательное учреждение высшего медицинского (фармацевтического) образования в порядке, устанавливаемом действующим законодательством.</w:t>
      </w:r>
    </w:p>
    <w:p w:rsidR="00000000" w:rsidRPr="009E1003" w:rsidRDefault="00CC5B7C">
      <w:bookmarkStart w:id="17" w:name="sub_110"/>
      <w:bookmarkEnd w:id="16"/>
      <w:r w:rsidRPr="009E1003">
        <w:t>10. Трехсторонний договор о целевой контрактной подготовке специалиста с высшим медицинским</w:t>
      </w:r>
      <w:r w:rsidRPr="009E1003">
        <w:t xml:space="preserve"> (фармацевтическим) образованием предусматривает условия, установленные действующим законодательством.</w:t>
      </w:r>
    </w:p>
    <w:p w:rsidR="00000000" w:rsidRPr="009E1003" w:rsidRDefault="00CC5B7C">
      <w:bookmarkStart w:id="18" w:name="sub_111"/>
      <w:bookmarkEnd w:id="17"/>
      <w:r w:rsidRPr="009E1003">
        <w:t>11. Трехсторонний договор о предоставлении дополнительных образовательных услуг подготавливаемым специалистам в рамках целевой подготовки п</w:t>
      </w:r>
      <w:r w:rsidRPr="009E1003">
        <w:t>редусматривает:</w:t>
      </w:r>
    </w:p>
    <w:bookmarkEnd w:id="18"/>
    <w:p w:rsidR="00000000" w:rsidRPr="009E1003" w:rsidRDefault="00CC5B7C">
      <w:r w:rsidRPr="009E1003">
        <w:lastRenderedPageBreak/>
        <w:t>1) оплату дополнительных образовательных услуг за счет средств бюджета округа;</w:t>
      </w:r>
    </w:p>
    <w:p w:rsidR="00000000" w:rsidRPr="009E1003" w:rsidRDefault="00CC5B7C">
      <w:r w:rsidRPr="009E1003">
        <w:t xml:space="preserve">2) возмещение выпускником (студентом) в бюджет округа фактических затрат бюджета округа на данные цели в случае неисполнения или ненадлежащего исполнения </w:t>
      </w:r>
      <w:r w:rsidRPr="009E1003">
        <w:t>обязательств по заключенным трехсторонним договорам в установленном законодательством порядке.</w:t>
      </w:r>
    </w:p>
    <w:p w:rsidR="00000000" w:rsidRPr="009E1003" w:rsidRDefault="00CC5B7C">
      <w:bookmarkStart w:id="19" w:name="sub_112"/>
      <w:r w:rsidRPr="009E1003">
        <w:t xml:space="preserve">12. В случае оформления </w:t>
      </w:r>
      <w:r w:rsidRPr="009E1003">
        <w:t>студентом по согласованию с управлением здравоохранения администрации Златоустовского городского округа академического отпуска срок действия трехстороннего договора может быть продлен, но не более чем на один учебный год.</w:t>
      </w:r>
    </w:p>
    <w:p w:rsidR="00000000" w:rsidRPr="009E1003" w:rsidRDefault="00CC5B7C">
      <w:bookmarkStart w:id="20" w:name="sub_113"/>
      <w:bookmarkEnd w:id="19"/>
      <w:r w:rsidRPr="009E1003">
        <w:t>13. При острой потре</w:t>
      </w:r>
      <w:r w:rsidRPr="009E1003">
        <w:t xml:space="preserve">бности муниципальных учреждений здравоохранения Златоустовского городского округа в специалистах с высшим медицинским (фармакологическим) образованием трехсторонние договоры могут заключаться со студентами старших курсов, обучающимися на бюджетной основе, </w:t>
      </w:r>
      <w:r w:rsidRPr="009E1003">
        <w:t>имеющими отличную и хорошую успеваемость и желающими работать в муниципальных учреждениях здравоохранения округа, но не позднее чем за три месяца до окончания ими обучения.</w:t>
      </w:r>
    </w:p>
    <w:p w:rsidR="00000000" w:rsidRPr="009E1003" w:rsidRDefault="00CC5B7C">
      <w:bookmarkStart w:id="21" w:name="sub_114"/>
      <w:bookmarkEnd w:id="20"/>
      <w:r w:rsidRPr="009E1003">
        <w:t>14. Студент выпускного курса, получивший рекомендацию для поступления</w:t>
      </w:r>
      <w:r w:rsidRPr="009E1003">
        <w:t xml:space="preserve"> в клиническую интернатуру, ординатуру, может по согласованию с управлением здравоохранения администрации округа получить отсрочку по трудоустройству на время обучения в клинической интернатуре, ординатуре.</w:t>
      </w:r>
    </w:p>
    <w:bookmarkEnd w:id="21"/>
    <w:p w:rsidR="00000000" w:rsidRPr="009E1003" w:rsidRDefault="00CC5B7C"/>
    <w:p w:rsidR="00000000" w:rsidRPr="009E1003" w:rsidRDefault="00CC5B7C">
      <w:pPr>
        <w:pStyle w:val="1"/>
        <w:rPr>
          <w:color w:val="auto"/>
        </w:rPr>
      </w:pPr>
      <w:bookmarkStart w:id="22" w:name="sub_10500"/>
      <w:r w:rsidRPr="009E1003">
        <w:rPr>
          <w:color w:val="auto"/>
        </w:rPr>
        <w:t xml:space="preserve">5. Трудоустройство выпускников, </w:t>
      </w:r>
      <w:r w:rsidRPr="009E1003">
        <w:rPr>
          <w:color w:val="auto"/>
        </w:rPr>
        <w:t>заключивших с управлением здравоохранения трехсторонние договоры</w:t>
      </w:r>
    </w:p>
    <w:bookmarkEnd w:id="22"/>
    <w:p w:rsidR="00000000" w:rsidRPr="009E1003" w:rsidRDefault="00CC5B7C"/>
    <w:p w:rsidR="00000000" w:rsidRPr="009E1003" w:rsidRDefault="00CC5B7C">
      <w:bookmarkStart w:id="23" w:name="sub_115"/>
      <w:r w:rsidRPr="009E1003">
        <w:t>15. Выпускник обязан прибыть к месту работы в указанный трехсторонним договором срок и заключить с муниципальным учреждением здравоохранения Златоустовского городского округа</w:t>
      </w:r>
      <w:r w:rsidRPr="009E1003">
        <w:t xml:space="preserve"> трудовой договор.</w:t>
      </w:r>
    </w:p>
    <w:p w:rsidR="00000000" w:rsidRPr="009E1003" w:rsidRDefault="00CC5B7C">
      <w:bookmarkStart w:id="24" w:name="sub_116"/>
      <w:bookmarkEnd w:id="23"/>
      <w:r w:rsidRPr="009E1003">
        <w:t>16. Студенты, заключившие трехсторонние договоры, по их просьбе освобождаются от исполнения обязательств по ним в случаях, предусмотренных действующим законодательством.</w:t>
      </w:r>
    </w:p>
    <w:bookmarkEnd w:id="24"/>
    <w:p w:rsidR="00000000" w:rsidRPr="009E1003" w:rsidRDefault="00CC5B7C"/>
    <w:p w:rsidR="00000000" w:rsidRPr="009E1003" w:rsidRDefault="00CC5B7C">
      <w:pPr>
        <w:pStyle w:val="1"/>
        <w:rPr>
          <w:color w:val="auto"/>
        </w:rPr>
      </w:pPr>
      <w:bookmarkStart w:id="25" w:name="sub_10600"/>
      <w:r w:rsidRPr="009E1003">
        <w:rPr>
          <w:color w:val="auto"/>
        </w:rPr>
        <w:t>6. Порядок финансирования</w:t>
      </w:r>
    </w:p>
    <w:bookmarkEnd w:id="25"/>
    <w:p w:rsidR="00000000" w:rsidRPr="009E1003" w:rsidRDefault="00CC5B7C"/>
    <w:p w:rsidR="00000000" w:rsidRPr="009E1003" w:rsidRDefault="00CC5B7C">
      <w:bookmarkStart w:id="26" w:name="sub_117"/>
      <w:r w:rsidRPr="009E1003">
        <w:t>17. Источником финансирования стоимости дополнительных образовательных услуг в рамках целевой контрактной подготовки специалистов с высшим медицинским (фармацевтическим) образованием является бюджет Златоустовского городского округа.</w:t>
      </w:r>
    </w:p>
    <w:p w:rsidR="00000000" w:rsidRPr="009E1003" w:rsidRDefault="00CC5B7C">
      <w:bookmarkStart w:id="27" w:name="sub_118"/>
      <w:bookmarkEnd w:id="26"/>
      <w:r w:rsidRPr="009E1003">
        <w:t>1</w:t>
      </w:r>
      <w:r w:rsidRPr="009E1003">
        <w:t>8. Финансирование целевой контрактной подготовки специалистов с высшим медицинским (фармацевтическим) образованием в пределах выделенных средств на эти цели.</w:t>
      </w:r>
    </w:p>
    <w:bookmarkEnd w:id="27"/>
    <w:p w:rsidR="00CC5B7C" w:rsidRPr="009E1003" w:rsidRDefault="00CC5B7C"/>
    <w:sectPr w:rsidR="00CC5B7C" w:rsidRPr="009E100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7C" w:rsidRDefault="00CC5B7C">
      <w:r>
        <w:separator/>
      </w:r>
    </w:p>
  </w:endnote>
  <w:endnote w:type="continuationSeparator" w:id="0">
    <w:p w:rsidR="00CC5B7C" w:rsidRDefault="00CC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CC5B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C5B7C" w:rsidRDefault="00CC5B7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C5B7C" w:rsidRDefault="00CC5B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C5B7C" w:rsidRDefault="00CC5B7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7C" w:rsidRDefault="00CC5B7C">
      <w:r>
        <w:separator/>
      </w:r>
    </w:p>
  </w:footnote>
  <w:footnote w:type="continuationSeparator" w:id="0">
    <w:p w:rsidR="00CC5B7C" w:rsidRDefault="00CC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003"/>
    <w:rsid w:val="009E1003"/>
    <w:rsid w:val="00C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2022-08-09T10:04:00Z</dcterms:created>
  <dcterms:modified xsi:type="dcterms:W3CDTF">2022-08-09T10:04:00Z</dcterms:modified>
</cp:coreProperties>
</file>