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0A8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931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566"/>
        <w:gridCol w:w="3724"/>
      </w:tblGrid>
      <w:tr w:rsidR="009416DA" w:rsidRPr="00E335AA" w:rsidTr="00C87AD0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B0A8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:rsidR="009416DA" w:rsidRPr="009416DA" w:rsidRDefault="008B0A8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4759-р/АДМ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87AD0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0" w:type="dxa"/>
            <w:gridSpan w:val="2"/>
          </w:tcPr>
          <w:p w:rsidR="009416DA" w:rsidRPr="00E335AA" w:rsidRDefault="009416DA" w:rsidP="0065508B"/>
        </w:tc>
      </w:tr>
      <w:tr w:rsidR="008D4E9E" w:rsidRPr="00E335AA" w:rsidTr="00C87AD0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C87AD0" w:rsidP="00C87AD0">
            <w:pPr>
              <w:jc w:val="both"/>
            </w:pPr>
            <w:r>
              <w:t xml:space="preserve">Об утверждении Перечня объектов муниципальной собственности, планируемых к проектированию, строительству на территории Златоустовского городского округа </w:t>
            </w:r>
            <w:r>
              <w:br/>
              <w:t>в 2026 году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C87AD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7AD0" w:rsidRDefault="00C87AD0" w:rsidP="009416DA">
      <w:pPr>
        <w:widowControl w:val="0"/>
        <w:ind w:firstLine="709"/>
        <w:jc w:val="both"/>
      </w:pPr>
    </w:p>
    <w:p w:rsidR="007764E6" w:rsidRDefault="007764E6" w:rsidP="007764E6">
      <w:pPr>
        <w:widowControl w:val="0"/>
        <w:ind w:firstLine="709"/>
        <w:jc w:val="both"/>
      </w:pPr>
      <w:r>
        <w:t xml:space="preserve">В соответствии с абзацем 3 пункта 13 раздела 5 Положения о комиссии </w:t>
      </w:r>
      <w:r>
        <w:br/>
        <w:t xml:space="preserve">по оценке 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округа, утвержденного распоряжением Администрации Златоустовского городского округа от 26.11.2019 г. № 2812-р «О создании комиссии по оценке и анализу строительства объектов муниципальной собственности, планируемых к проектированию </w:t>
      </w:r>
      <w:r>
        <w:br/>
        <w:t>и строительству на территории Златоустовского городского округа»:</w:t>
      </w:r>
    </w:p>
    <w:p w:rsidR="007764E6" w:rsidRDefault="007764E6" w:rsidP="007764E6">
      <w:pPr>
        <w:widowControl w:val="0"/>
        <w:ind w:firstLine="709"/>
        <w:jc w:val="both"/>
      </w:pPr>
      <w:r>
        <w:t xml:space="preserve">1. Утвердить перечень объектов муниципальной собственности, планируемых к проектированию, строительству на территории Златоустовского городского округа в 2026 году (приложение). </w:t>
      </w:r>
    </w:p>
    <w:p w:rsidR="007764E6" w:rsidRDefault="007764E6" w:rsidP="007764E6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764E6" w:rsidP="007764E6">
      <w:pPr>
        <w:widowControl w:val="0"/>
        <w:ind w:firstLine="709"/>
        <w:jc w:val="both"/>
      </w:pPr>
      <w:r>
        <w:t xml:space="preserve">3. Организацию и контроль </w:t>
      </w:r>
      <w:r w:rsidR="00C166D0">
        <w:t>за</w:t>
      </w:r>
      <w:r>
        <w:t>выполнени</w:t>
      </w:r>
      <w:r w:rsidR="00C166D0">
        <w:t>ем</w:t>
      </w:r>
      <w:bookmarkStart w:id="0" w:name="_GoBack"/>
      <w:bookmarkEnd w:id="0"/>
      <w:r>
        <w:t xml:space="preserve"> настоящего распоряжения оставляю за собой.</w:t>
      </w:r>
    </w:p>
    <w:p w:rsidR="007764E6" w:rsidRDefault="007764E6" w:rsidP="007764E6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7764E6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764E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E9A" w:rsidRDefault="00281E9A">
      <w:r>
        <w:separator/>
      </w:r>
    </w:p>
  </w:endnote>
  <w:endnote w:type="continuationSeparator" w:id="1">
    <w:p w:rsidR="00281E9A" w:rsidRDefault="0028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Вр-465159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Вр-465159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E9A" w:rsidRDefault="00281E9A">
      <w:r>
        <w:separator/>
      </w:r>
    </w:p>
  </w:footnote>
  <w:footnote w:type="continuationSeparator" w:id="1">
    <w:p w:rsidR="00281E9A" w:rsidRDefault="0028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B0A8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64E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543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1E9A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64E6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A8E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166D0"/>
    <w:rsid w:val="00C20EF1"/>
    <w:rsid w:val="00C27902"/>
    <w:rsid w:val="00C6548A"/>
    <w:rsid w:val="00C83FEB"/>
    <w:rsid w:val="00C84197"/>
    <w:rsid w:val="00C86700"/>
    <w:rsid w:val="00C87AD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2025-12-17T11:13:00Z</dcterms:created>
  <dcterms:modified xsi:type="dcterms:W3CDTF">2025-12-17T11:13:00Z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