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2F6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6390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6251E3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72F6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72F6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4782-р/АДМ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251E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251E3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51DCE">
            <w:pPr>
              <w:jc w:val="both"/>
            </w:pPr>
            <w:r>
              <w:t xml:space="preserve">О внесении изменений </w:t>
            </w:r>
            <w:r w:rsidR="006251E3">
              <w:br/>
            </w:r>
            <w:r>
              <w:t>в распоряжение Администрации Златоустовского городского округа от 04.06.2025 г. № 1885-р/АДМ</w:t>
            </w:r>
            <w:r w:rsidR="006251E3">
              <w:br/>
            </w:r>
            <w:r>
              <w:t>«</w:t>
            </w:r>
            <w:r w:rsidR="006251E3">
              <w:t> </w:t>
            </w:r>
            <w:r>
              <w:t xml:space="preserve">О временном прекращении движениятранспортных средств </w:t>
            </w:r>
            <w:r w:rsidR="006251E3">
              <w:br/>
            </w:r>
            <w:r>
              <w:t xml:space="preserve">на период проведения работ </w:t>
            </w:r>
            <w:r w:rsidR="006251E3">
              <w:br/>
            </w:r>
            <w:r>
              <w:t xml:space="preserve">по замене коллектора </w:t>
            </w:r>
            <w:r w:rsidR="006251E3">
              <w:br/>
            </w:r>
            <w:r>
              <w:t>по улице им. С.М. Кирова»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251E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364B" w:rsidRDefault="0091364B" w:rsidP="009416DA">
      <w:pPr>
        <w:widowControl w:val="0"/>
        <w:ind w:firstLine="709"/>
        <w:jc w:val="both"/>
      </w:pPr>
    </w:p>
    <w:p w:rsidR="006251E3" w:rsidRDefault="006251E3" w:rsidP="006251E3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работ по замене коллектора, в соответствии с пунктом 4 стать</w:t>
      </w:r>
      <w:r w:rsidR="00E51DCE">
        <w:t>и</w:t>
      </w:r>
      <w:r>
        <w:t xml:space="preserve"> 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1. Внести в распоряжение Администрации Златоустовского городского округа </w:t>
      </w:r>
      <w:r w:rsidR="00E51DCE">
        <w:t xml:space="preserve">от 04.06.2025 года </w:t>
      </w:r>
      <w:r>
        <w:t>№ 1885-р/АДМ «О временном прекращении движения транспортных средств на период проведения работ по замене коллектора по улице им. С.М. Кирова» следующие изменения: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1) пункт 1 изложить в следующей редакции: «1. Организовать в период проведения с 18.12.2025г. до окончания работ временное прекращение движения транспортных средств на участке автомобильной дороги города Златоуст по адресным ориентирам: 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- от ул. </w:t>
      </w:r>
      <w:r w:rsidR="00E51DCE">
        <w:t xml:space="preserve">им. С.М. </w:t>
      </w:r>
      <w:r>
        <w:t>Кирова, д. 1/2 до ул. Техническая, д. 17.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Разрешить движение транспортных средств на участке </w:t>
      </w:r>
      <w:r w:rsidR="00112614">
        <w:br/>
      </w:r>
      <w:bookmarkStart w:id="0" w:name="_GoBack"/>
      <w:bookmarkEnd w:id="0"/>
      <w:r>
        <w:t>автомобильной дороги от кольца пл.</w:t>
      </w:r>
      <w:r w:rsidR="00112614">
        <w:t> </w:t>
      </w:r>
      <w:r>
        <w:t>Металлургов по ул.</w:t>
      </w:r>
      <w:r w:rsidR="00112614">
        <w:t> им. </w:t>
      </w:r>
      <w:r>
        <w:t>К</w:t>
      </w:r>
      <w:r w:rsidR="00112614">
        <w:t>арла</w:t>
      </w:r>
      <w:r>
        <w:t xml:space="preserve"> Маркса </w:t>
      </w:r>
      <w:r w:rsidR="00112614">
        <w:br/>
      </w:r>
      <w:r>
        <w:t>и ул. Генераторная».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6251E3" w:rsidRDefault="006251E3" w:rsidP="006251E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6251E3" w:rsidRDefault="006251E3" w:rsidP="006251E3">
      <w:pPr>
        <w:widowControl w:val="0"/>
        <w:ind w:firstLine="709"/>
        <w:jc w:val="both"/>
      </w:pPr>
      <w:r>
        <w:t>4. Контроль за</w:t>
      </w:r>
      <w:r w:rsidR="00E51DCE">
        <w:t>вы</w:t>
      </w:r>
      <w:r>
        <w:t xml:space="preserve">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6251E3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251E3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6DB" w:rsidRDefault="008E26DB">
      <w:r>
        <w:separator/>
      </w:r>
    </w:p>
  </w:endnote>
  <w:endnote w:type="continuationSeparator" w:id="1">
    <w:p w:rsidR="008E26DB" w:rsidRDefault="008E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Вр-450147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Вр-450147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6DB" w:rsidRDefault="008E26DB">
      <w:r>
        <w:separator/>
      </w:r>
    </w:p>
  </w:footnote>
  <w:footnote w:type="continuationSeparator" w:id="1">
    <w:p w:rsidR="008E26DB" w:rsidRDefault="008E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2F6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356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2614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F6A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51E3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26DB"/>
    <w:rsid w:val="008E711D"/>
    <w:rsid w:val="008F6496"/>
    <w:rsid w:val="0091364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356E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1DCE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2025-12-17T09:25:00Z</cp:lastPrinted>
  <dcterms:created xsi:type="dcterms:W3CDTF">2025-12-19T03:45:00Z</dcterms:created>
  <dcterms:modified xsi:type="dcterms:W3CDTF">2025-12-19T03:45:00Z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