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D5F9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7940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C6673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D5F9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CD5F92" w:rsidP="00E4076D">
            <w:fldSimple w:instr=" DOCPROPERTY  Рег.№  \* MERGEFORMAT ">
              <w:r w:rsidR="009416DA" w:rsidRPr="009416DA">
                <w:t>343-П/АДМ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6673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C6673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Pr="007D340E" w:rsidRDefault="007D340E" w:rsidP="007D340E">
            <w:pPr>
              <w:ind w:left="-170"/>
              <w:jc w:val="both"/>
            </w:pPr>
            <w:r w:rsidRPr="007D340E"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D340E" w:rsidRDefault="007D340E" w:rsidP="009416DA">
      <w:pPr>
        <w:widowControl w:val="0"/>
        <w:ind w:firstLine="709"/>
        <w:jc w:val="both"/>
      </w:pPr>
    </w:p>
    <w:p w:rsidR="007D340E" w:rsidRPr="00D47A5F" w:rsidRDefault="007D340E" w:rsidP="007D340E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 xml:space="preserve">ст.39.37, </w:t>
      </w:r>
      <w:r>
        <w:rPr>
          <w:color w:val="000000"/>
          <w:sz w:val="28"/>
          <w:szCs w:val="28"/>
        </w:rPr>
        <w:t xml:space="preserve">                   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643466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   от 13.08.2024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 xml:space="preserve">Утвердить границы публичного сервитута </w:t>
      </w:r>
      <w:r w:rsidRPr="007D340E">
        <w:rPr>
          <w:sz w:val="28"/>
          <w:szCs w:val="28"/>
        </w:rPr>
        <w:t>(приложение 1).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>Установить публичный сервитут в границах в соответствии с</w:t>
      </w:r>
      <w:r w:rsidRPr="007D340E">
        <w:rPr>
          <w:sz w:val="28"/>
          <w:szCs w:val="28"/>
        </w:rPr>
        <w:t xml:space="preserve"> приложением 1 к настоящему постановлению.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 w:rsidRPr="007D340E">
        <w:rPr>
          <w:sz w:val="28"/>
          <w:szCs w:val="28"/>
        </w:rPr>
        <w:t xml:space="preserve"> (приложение 2).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Российской Федерации» - сооружения – </w:t>
      </w:r>
      <w:r w:rsidRPr="007D340E">
        <w:rPr>
          <w:sz w:val="28"/>
          <w:szCs w:val="28"/>
        </w:rPr>
        <w:t>«ВЛ-0,4 кВ ул. 2-я Тесьминская № 10-64; 59-85 от ТП№210»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>Срок публичного сервитута: 49 лет.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Pr="007D340E">
        <w:rPr>
          <w:sz w:val="28"/>
          <w:szCs w:val="28"/>
        </w:rPr>
        <w:t xml:space="preserve">размещение </w:t>
      </w:r>
      <w:r w:rsidRPr="007D340E">
        <w:rPr>
          <w:color w:val="000000"/>
          <w:sz w:val="28"/>
          <w:szCs w:val="28"/>
        </w:rPr>
        <w:t xml:space="preserve">сооружения – </w:t>
      </w:r>
      <w:r w:rsidRPr="007D340E">
        <w:rPr>
          <w:sz w:val="28"/>
          <w:szCs w:val="28"/>
        </w:rPr>
        <w:t xml:space="preserve">«ВЛ-0,4 кВ ул. 2-я Тесьминская № 10-64; 59-85 от ТП№210» </w:t>
      </w:r>
      <w:r w:rsidRPr="007D340E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lastRenderedPageBreak/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в связи с осуществлением сервитута – не устанавливается.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sz w:val="28"/>
          <w:szCs w:val="28"/>
        </w:rPr>
        <w:t xml:space="preserve">Обязатьпубличное </w:t>
      </w:r>
      <w:r w:rsidRPr="007D340E">
        <w:rPr>
          <w:color w:val="000000"/>
          <w:sz w:val="28"/>
          <w:szCs w:val="28"/>
        </w:rPr>
        <w:t xml:space="preserve">акционерное общество «Россети Урал» </w:t>
      </w:r>
      <w:r w:rsidRPr="007D340E">
        <w:rPr>
          <w:sz w:val="28"/>
          <w:szCs w:val="28"/>
        </w:rPr>
        <w:t>привести</w:t>
      </w:r>
      <w:r w:rsidRPr="007D340E">
        <w:rPr>
          <w:color w:val="000000"/>
          <w:sz w:val="28"/>
          <w:szCs w:val="28"/>
        </w:rPr>
        <w:t xml:space="preserve"> земельные участки (земли) в состояние, пригодное для их использования 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D340E" w:rsidRPr="007D340E" w:rsidRDefault="007D340E" w:rsidP="007D340E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D340E">
        <w:t>Плата за публичный сервитут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D340E" w:rsidRPr="007D340E" w:rsidRDefault="007D340E" w:rsidP="007D340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340E">
        <w:rPr>
          <w:sz w:val="28"/>
          <w:szCs w:val="28"/>
        </w:rPr>
        <w:t>Пресс-службе Администрации Златоустовского городского округа (Валов</w:t>
      </w:r>
      <w:r>
        <w:rPr>
          <w:sz w:val="28"/>
          <w:szCs w:val="28"/>
        </w:rPr>
        <w:t>а</w:t>
      </w:r>
      <w:r w:rsidRPr="007D340E">
        <w:rPr>
          <w:sz w:val="28"/>
          <w:szCs w:val="28"/>
        </w:rP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</w:t>
      </w:r>
      <w:r w:rsidRPr="007D340E">
        <w:rPr>
          <w:color w:val="000000"/>
          <w:sz w:val="28"/>
          <w:szCs w:val="28"/>
        </w:rPr>
        <w:t>.</w:t>
      </w:r>
    </w:p>
    <w:p w:rsidR="007D340E" w:rsidRPr="007D340E" w:rsidRDefault="007D340E" w:rsidP="007D340E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7D340E"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D340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/>
    <w:p w:rsidR="007D340E" w:rsidRDefault="007D340E" w:rsidP="004574CC">
      <w:pPr>
        <w:rPr>
          <w:sz w:val="24"/>
          <w:szCs w:val="24"/>
        </w:rPr>
      </w:pPr>
      <w:r w:rsidRPr="007D340E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7D340E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7D340E" w:rsidRPr="0005592F" w:rsidRDefault="007D340E" w:rsidP="007D340E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7D340E" w:rsidRPr="0005592F" w:rsidRDefault="007D340E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7D340E" w:rsidRPr="0005592F" w:rsidRDefault="007D340E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7D340E" w:rsidRPr="0005592F" w:rsidRDefault="007D340E" w:rsidP="007D340E">
      <w:pPr>
        <w:ind w:left="5103"/>
        <w:jc w:val="center"/>
      </w:pPr>
      <w:r w:rsidRPr="0005592F">
        <w:t>Златоустовского городского округа</w:t>
      </w:r>
    </w:p>
    <w:p w:rsidR="007D340E" w:rsidRPr="0005592F" w:rsidRDefault="007D340E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C6673A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C6673A">
        <w:rPr>
          <w:lang w:eastAsia="ar-SA"/>
        </w:rPr>
        <w:t>343-П/АДМ</w:t>
      </w:r>
    </w:p>
    <w:p w:rsidR="007D340E" w:rsidRDefault="007D340E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788506"/>
            <wp:effectExtent l="19050" t="0" r="0" b="0"/>
            <wp:docPr id="2" name="Рисунок 2" descr="106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6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8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62204"/>
            <wp:effectExtent l="19050" t="0" r="0" b="0"/>
            <wp:docPr id="5" name="Рисунок 5" descr="106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6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71597"/>
            <wp:effectExtent l="19050" t="0" r="0" b="0"/>
            <wp:docPr id="8" name="Рисунок 8" descr="106 Ходатайство с приложениями-изображени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6 Ходатайство с приложениями-изображения-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</w:p>
    <w:p w:rsidR="007D340E" w:rsidRDefault="007D340E" w:rsidP="004574CC">
      <w:pPr>
        <w:rPr>
          <w:sz w:val="24"/>
          <w:szCs w:val="24"/>
        </w:rPr>
      </w:pPr>
    </w:p>
    <w:p w:rsidR="007D340E" w:rsidRPr="0005592F" w:rsidRDefault="007D340E" w:rsidP="007D340E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7D340E" w:rsidRPr="0005592F" w:rsidRDefault="007D340E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7D340E" w:rsidRPr="0005592F" w:rsidRDefault="007D340E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7D340E" w:rsidRPr="0005592F" w:rsidRDefault="007D340E" w:rsidP="007D340E">
      <w:pPr>
        <w:ind w:left="5103"/>
        <w:jc w:val="center"/>
      </w:pPr>
      <w:r w:rsidRPr="0005592F">
        <w:t>Златоустовского городского округа</w:t>
      </w:r>
    </w:p>
    <w:p w:rsidR="007D340E" w:rsidRDefault="007D340E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C6673A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C6673A">
        <w:rPr>
          <w:lang w:eastAsia="ar-SA"/>
        </w:rPr>
        <w:t>343-П/АДМ</w:t>
      </w:r>
      <w:bookmarkStart w:id="0" w:name="_GoBack"/>
      <w:bookmarkEnd w:id="0"/>
    </w:p>
    <w:p w:rsidR="00650504" w:rsidRDefault="00650504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650504" w:rsidRPr="0005592F" w:rsidRDefault="00650504" w:rsidP="007D340E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7D340E" w:rsidRDefault="007D340E" w:rsidP="007D340E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2481"/>
        <w:gridCol w:w="6710"/>
      </w:tblGrid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74:25:0302505:10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73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74:25:0302508:15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Тесьминская 4-я,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56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74:25:0302508:399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4-я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58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74:25:0302508:4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4-я Тесьминская, д. 62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74:25:0302509:130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Россия, Челябинская область, г Златоуст, ул Тесьминская 2-я, № 50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74:25:0302509:132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ул. 2-я Тесьминская, 61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74:25:0302509:133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Тесьминская 2-я,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61/1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74:25:0302509:135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2-я Тесьминская, 48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74:25:0302509:33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46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74:25:0302509:39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65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74:25:0302509:446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Тесьминская 2-я,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42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74:25:0302510:138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Тесьминская 2-я, №16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74:25:0302510:22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55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74:25:0302510:36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45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74:25:0302510:45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34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74:25:0302510:453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ул.2-я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12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74:25:0302510:454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49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74:25:0302510:455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49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74:25:0302510:5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45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74:25:0302510:51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55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74:25:0302510:7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24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74:25:0302510:9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Челябинская область, г Златоуст, ул 2-я Тесьминская, д</w:t>
            </w:r>
            <w:r w:rsidR="00650504">
              <w:rPr>
                <w:color w:val="000000"/>
                <w:sz w:val="24"/>
                <w:szCs w:val="24"/>
              </w:rPr>
              <w:t>.</w:t>
            </w:r>
            <w:r w:rsidRPr="00650504">
              <w:rPr>
                <w:color w:val="000000"/>
                <w:sz w:val="24"/>
                <w:szCs w:val="24"/>
              </w:rPr>
              <w:t xml:space="preserve"> 14</w:t>
            </w:r>
          </w:p>
        </w:tc>
      </w:tr>
      <w:tr w:rsidR="007D340E" w:rsidRPr="00650504" w:rsidTr="00650504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340E" w:rsidRPr="00650504" w:rsidRDefault="007D340E" w:rsidP="00DB73CD">
            <w:pPr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DB73CD">
            <w:pPr>
              <w:rPr>
                <w:sz w:val="24"/>
                <w:szCs w:val="24"/>
              </w:rPr>
            </w:pPr>
            <w:r w:rsidRPr="00650504">
              <w:rPr>
                <w:sz w:val="24"/>
                <w:szCs w:val="24"/>
              </w:rPr>
              <w:t>74:25:0302505, 74:25:0302506, 74:25:0302508, 74:25:0302509, 74:25:0302510, 74:25:0302511</w:t>
            </w:r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0E" w:rsidRPr="00650504" w:rsidRDefault="007D340E" w:rsidP="00650504">
            <w:pPr>
              <w:jc w:val="both"/>
              <w:rPr>
                <w:color w:val="000000"/>
                <w:sz w:val="24"/>
                <w:szCs w:val="24"/>
              </w:rPr>
            </w:pPr>
            <w:r w:rsidRPr="0065050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7D340E" w:rsidRPr="00650504" w:rsidRDefault="007D340E" w:rsidP="004574CC">
      <w:pPr>
        <w:rPr>
          <w:sz w:val="24"/>
          <w:szCs w:val="24"/>
        </w:rPr>
      </w:pPr>
    </w:p>
    <w:sectPr w:rsidR="007D340E" w:rsidRPr="00650504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742" w:rsidRDefault="009B5742">
      <w:r>
        <w:separator/>
      </w:r>
    </w:p>
  </w:endnote>
  <w:endnote w:type="continuationSeparator" w:id="1">
    <w:p w:rsidR="009B5742" w:rsidRDefault="009B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Вр-383773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Вр-383773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742" w:rsidRDefault="009B5742">
      <w:r>
        <w:separator/>
      </w:r>
    </w:p>
  </w:footnote>
  <w:footnote w:type="continuationSeparator" w:id="1">
    <w:p w:rsidR="009B5742" w:rsidRDefault="009B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D5F9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35A24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43466"/>
    <w:rsid w:val="00650504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340E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C2306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5742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35A24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6673A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D5F92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7D340E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7D340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2024-10-01T04:17:00Z</dcterms:created>
  <dcterms:modified xsi:type="dcterms:W3CDTF">2024-10-01T04:17:00Z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