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9E1003" w:rsidRDefault="00715FAC">
      <w:pPr>
        <w:pStyle w:val="1"/>
        <w:rPr>
          <w:color w:val="auto"/>
        </w:rPr>
      </w:pPr>
      <w:r w:rsidRPr="009E1003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9E1003">
        <w:rPr>
          <w:rStyle w:val="a4"/>
          <w:b w:val="0"/>
          <w:bCs w:val="0"/>
          <w:color w:val="auto"/>
        </w:rPr>
        <w:t>круга Челябинской области от 5 сентября 2007 г. N 250-п "О внесении изменений в постановление главы округа от 28.07.2006г. N 180-п "Об утверждении порядка предоставления работникам бюджетных учреждений субсидий на приобретение или строительство жилья"</w:t>
      </w:r>
    </w:p>
    <w:p w:rsidR="00000000" w:rsidRPr="009E1003" w:rsidRDefault="00715FAC"/>
    <w:p w:rsidR="00000000" w:rsidRPr="009E1003" w:rsidRDefault="00715FAC">
      <w:bookmarkStart w:id="0" w:name="sub_10001"/>
      <w:r w:rsidRPr="009E1003">
        <w:t xml:space="preserve">В связи с изменениями в </w:t>
      </w:r>
      <w:r w:rsidRPr="009E1003">
        <w:rPr>
          <w:rStyle w:val="a4"/>
          <w:color w:val="auto"/>
        </w:rPr>
        <w:t>областной целевой Программе</w:t>
      </w:r>
      <w:r w:rsidRPr="009E1003">
        <w:t xml:space="preserve"> реал</w:t>
      </w:r>
      <w:bookmarkStart w:id="1" w:name="_GoBack"/>
      <w:bookmarkEnd w:id="1"/>
      <w:r w:rsidRPr="009E1003">
        <w:t>изации национального проекта "Доступное и комфортное жилье - гражданам России" в Челябинской области на 2006-2007 годы,</w:t>
      </w:r>
      <w:r w:rsidRPr="009E1003">
        <w:t xml:space="preserve"> внесенными </w:t>
      </w:r>
      <w:r w:rsidRPr="009E1003">
        <w:rPr>
          <w:rStyle w:val="a4"/>
          <w:color w:val="auto"/>
        </w:rPr>
        <w:t>Постановлением</w:t>
      </w:r>
      <w:r w:rsidRPr="009E1003">
        <w:t xml:space="preserve"> Законодательного собрания от 19.12.2006 года N 411, постановляю:</w:t>
      </w:r>
    </w:p>
    <w:bookmarkEnd w:id="0"/>
    <w:p w:rsidR="00000000" w:rsidRPr="009E1003" w:rsidRDefault="00715FAC">
      <w:r w:rsidRPr="009E1003">
        <w:t xml:space="preserve">В </w:t>
      </w:r>
      <w:r w:rsidRPr="009E1003">
        <w:rPr>
          <w:rStyle w:val="a4"/>
          <w:color w:val="auto"/>
        </w:rPr>
        <w:t>постановление</w:t>
      </w:r>
      <w:r w:rsidRPr="009E1003">
        <w:t xml:space="preserve"> главы Златоустовского городского округа от 28.07.2006 года "Об утверждении порядка предоставления работникам бюджетных учреждений субсидий на приобретение или строительства жилья" внести следующие изменения:</w:t>
      </w:r>
    </w:p>
    <w:p w:rsidR="00000000" w:rsidRPr="009E1003" w:rsidRDefault="00715FAC">
      <w:bookmarkStart w:id="2" w:name="sub_1001"/>
      <w:r w:rsidRPr="009E1003">
        <w:t xml:space="preserve">1. В </w:t>
      </w:r>
      <w:r w:rsidRPr="009E1003">
        <w:rPr>
          <w:rStyle w:val="a4"/>
          <w:color w:val="auto"/>
        </w:rPr>
        <w:t>пункте 2 приложения 1</w:t>
      </w:r>
      <w:r w:rsidRPr="009E1003">
        <w:t xml:space="preserve"> к постановлению главы ЗГО от 28.07.2006. N 180-п "Об утверждении порядка предоставления работникам бюджетных учреждений субсидий на приобретение или строительство жилья" слова "</w:t>
      </w:r>
      <w:r w:rsidRPr="009E1003">
        <w:t>может быть работник бюджетного учреждения полностью финансируемого из средств местного бюджета (кроме граждан, осуществляющих профессиональную деятельность на должностях муниципальной службы)" заменить словами "может быть работник бюджетного учреждения, по</w:t>
      </w:r>
      <w:r w:rsidRPr="009E1003">
        <w:t>лностью финансируемого из средств областного или местного бюджета, а также работник государственного органа Челябинской области и органа местного самоуправления (кроме граждан, осуществляющих профессиональную деятельность на должностях государственной служ</w:t>
      </w:r>
      <w:r w:rsidRPr="009E1003">
        <w:t>бы, государственной гражданской службы)".</w:t>
      </w:r>
    </w:p>
    <w:p w:rsidR="00000000" w:rsidRPr="009E1003" w:rsidRDefault="00715FAC">
      <w:bookmarkStart w:id="3" w:name="sub_1002"/>
      <w:bookmarkEnd w:id="2"/>
      <w:r w:rsidRPr="009E1003">
        <w:t xml:space="preserve">2. В </w:t>
      </w:r>
      <w:r w:rsidRPr="009E1003">
        <w:rPr>
          <w:rStyle w:val="a4"/>
          <w:color w:val="auto"/>
        </w:rPr>
        <w:t>пункте 5</w:t>
      </w:r>
      <w:r w:rsidRPr="009E1003">
        <w:t xml:space="preserve"> данного приложения 1 к вышеуказанному постановлению главы ЗГО слова "в размере 20% расчетной (средней) стоимо</w:t>
      </w:r>
      <w:r w:rsidRPr="009E1003">
        <w:t>сти жилья, из них: не более 10% - за счет областного бюджета" заменить словами "в размере 30% расчетной (средней) стоимости жилья, из них: не более 20% - за счет областного бюджета"</w:t>
      </w:r>
    </w:p>
    <w:p w:rsidR="00000000" w:rsidRPr="009E1003" w:rsidRDefault="00715FAC">
      <w:bookmarkStart w:id="4" w:name="sub_1003"/>
      <w:bookmarkEnd w:id="3"/>
      <w:r w:rsidRPr="009E1003">
        <w:t>3. Контроль за исполнением данного постановления возложить</w:t>
      </w:r>
      <w:r w:rsidRPr="009E1003">
        <w:t xml:space="preserve"> на заместителя главы Златоустовского городского округа Г.И. Савостицкого.</w:t>
      </w:r>
    </w:p>
    <w:bookmarkEnd w:id="4"/>
    <w:p w:rsidR="00000000" w:rsidRPr="009E1003" w:rsidRDefault="00715FAC"/>
    <w:p w:rsidR="00000000" w:rsidRPr="009E1003" w:rsidRDefault="00715FAC">
      <w:pPr>
        <w:ind w:firstLine="698"/>
        <w:jc w:val="right"/>
      </w:pPr>
      <w:r w:rsidRPr="009E1003">
        <w:t>Д.П. Мигашкин</w:t>
      </w:r>
    </w:p>
    <w:p w:rsidR="00000000" w:rsidRPr="009E1003" w:rsidRDefault="00715FAC"/>
    <w:p w:rsidR="00715FAC" w:rsidRPr="009E1003" w:rsidRDefault="00715FAC"/>
    <w:sectPr w:rsidR="00715FAC" w:rsidRPr="009E1003">
      <w:foot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FAC" w:rsidRDefault="00715FAC">
      <w:r>
        <w:separator/>
      </w:r>
    </w:p>
  </w:endnote>
  <w:endnote w:type="continuationSeparator" w:id="0">
    <w:p w:rsidR="00715FAC" w:rsidRDefault="0071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:rsidRPr="00715FAC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715FAC" w:rsidRDefault="00715FAC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715FAC" w:rsidRDefault="00715FAC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715FAC" w:rsidRDefault="00715FAC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FAC" w:rsidRDefault="00715FAC">
      <w:r>
        <w:separator/>
      </w:r>
    </w:p>
  </w:footnote>
  <w:footnote w:type="continuationSeparator" w:id="0">
    <w:p w:rsidR="00715FAC" w:rsidRDefault="00715F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1003"/>
    <w:rsid w:val="00715FAC"/>
    <w:rsid w:val="009E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character" w:customStyle="1" w:styleId="a6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Pr>
      <w:rFonts w:ascii="Times New Roman CYR" w:hAnsi="Times New Roman CYR" w:cs="Times New Roman CYR"/>
      <w:sz w:val="24"/>
      <w:szCs w:val="24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2022-08-09T10:02:00Z</dcterms:created>
  <dcterms:modified xsi:type="dcterms:W3CDTF">2022-08-09T10:02:00Z</dcterms:modified>
</cp:coreProperties>
</file>