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C7F5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22081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993"/>
        <w:gridCol w:w="3453"/>
        <w:gridCol w:w="141"/>
        <w:gridCol w:w="993"/>
      </w:tblGrid>
      <w:tr w:rsidR="009416DA" w:rsidRPr="00E335AA" w:rsidTr="002C7F56">
        <w:trPr>
          <w:gridAfter w:val="1"/>
          <w:wAfter w:w="993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C7F56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14.08.2024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2C7F5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230-П/АДМ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91AFB">
        <w:trPr>
          <w:gridAfter w:val="2"/>
          <w:wAfter w:w="1134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191AFB">
        <w:trPr>
          <w:trHeight w:val="446"/>
        </w:trPr>
        <w:tc>
          <w:tcPr>
            <w:tcW w:w="4962" w:type="dxa"/>
            <w:gridSpan w:val="5"/>
          </w:tcPr>
          <w:p w:rsidR="00D96BA1" w:rsidRDefault="00D96BA1" w:rsidP="00191AFB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191AFB">
              <w:t>городского округа от 06.12.2023 </w:t>
            </w:r>
            <w:r>
              <w:t xml:space="preserve">г. </w:t>
            </w:r>
            <w:r w:rsidR="00191AFB">
              <w:t>№ </w:t>
            </w:r>
            <w:r>
              <w:t>462-П/</w:t>
            </w:r>
            <w:proofErr w:type="gramStart"/>
            <w:r>
              <w:t>АДМ</w:t>
            </w:r>
            <w:proofErr w:type="gramEnd"/>
            <w:r>
              <w:t xml:space="preserve"> «О подготовке </w:t>
            </w:r>
            <w:r w:rsidR="00191AFB">
              <w:br/>
            </w:r>
            <w:r>
              <w:t xml:space="preserve">и реализации бюджетных инвестиций </w:t>
            </w:r>
            <w:r w:rsidR="00191AFB">
              <w:br/>
            </w:r>
            <w:r>
              <w:t>в приобретение в муниципальную собственность Златоустовского городского округа</w:t>
            </w:r>
            <w:r w:rsidR="00191AFB">
              <w:t xml:space="preserve"> объектов недвижимого имущества - </w:t>
            </w:r>
            <w:r>
              <w:t>помещений многоквартирных домов, признанных непригодными для проживания»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91AFB" w:rsidRDefault="00191AFB" w:rsidP="009416DA">
      <w:pPr>
        <w:widowControl w:val="0"/>
        <w:ind w:firstLine="709"/>
        <w:jc w:val="both"/>
      </w:pPr>
    </w:p>
    <w:p w:rsidR="009416DA" w:rsidRPr="00E4076D" w:rsidRDefault="00191AFB" w:rsidP="009416DA">
      <w:pPr>
        <w:widowControl w:val="0"/>
        <w:ind w:firstLine="709"/>
        <w:jc w:val="both"/>
      </w:pPr>
      <w:proofErr w:type="gramStart"/>
      <w:r w:rsidRPr="00191AFB">
        <w:t>В соответствии с решением Собрания депутатов Златоустовского городского округа от 02.07.2024</w:t>
      </w:r>
      <w:r w:rsidR="00F53261">
        <w:t> </w:t>
      </w:r>
      <w:r w:rsidRPr="00191AFB">
        <w:t>г. №</w:t>
      </w:r>
      <w:r w:rsidR="00F53261">
        <w:t> </w:t>
      </w:r>
      <w:r w:rsidRPr="00191AFB">
        <w:t xml:space="preserve">28-ЗГО «О внесении изменений </w:t>
      </w:r>
      <w:r w:rsidR="00F53261">
        <w:br/>
      </w:r>
      <w:r w:rsidRPr="00191AFB">
        <w:t xml:space="preserve">в решение Собрания депутатов Златоустовского городского округа </w:t>
      </w:r>
      <w:r w:rsidR="00F53261">
        <w:br/>
        <w:t>от 21.12.2023 </w:t>
      </w:r>
      <w:r w:rsidRPr="00191AFB">
        <w:t>г. №</w:t>
      </w:r>
      <w:r w:rsidR="00F53261">
        <w:t> </w:t>
      </w:r>
      <w:r w:rsidRPr="00191AFB">
        <w:t xml:space="preserve">58-ЗГО «О бюджете Златоустовского городского округа </w:t>
      </w:r>
      <w:r w:rsidR="00F53261">
        <w:br/>
      </w:r>
      <w:r w:rsidRPr="00191AFB">
        <w:t>на 2024 год и плановый период 2025 и 2026 годов» в рамках мероприятий, предусмотренных муниципальной программой Златоустовского городского округа «Управление муниципальным имуществом</w:t>
      </w:r>
      <w:r w:rsidR="00F53261">
        <w:t>», утвержденной постановлением а</w:t>
      </w:r>
      <w:r w:rsidRPr="00191AFB">
        <w:t>дминистрации Златоустовского городского округа</w:t>
      </w:r>
      <w:proofErr w:type="gramEnd"/>
      <w:r w:rsidRPr="00191AFB">
        <w:t xml:space="preserve"> </w:t>
      </w:r>
      <w:r w:rsidR="00F53261">
        <w:br/>
      </w:r>
      <w:r w:rsidRPr="00191AFB">
        <w:t>от 17.11.2022</w:t>
      </w:r>
      <w:r w:rsidR="00F53261">
        <w:t> г. № 499-П/</w:t>
      </w:r>
      <w:proofErr w:type="gramStart"/>
      <w:r w:rsidR="00F53261">
        <w:t>АДМ</w:t>
      </w:r>
      <w:proofErr w:type="gramEnd"/>
      <w:r w:rsidR="00F53261">
        <w:t>,</w:t>
      </w:r>
    </w:p>
    <w:p w:rsidR="00191AFB" w:rsidRDefault="00F12903" w:rsidP="00191AFB">
      <w:pPr>
        <w:widowControl w:val="0"/>
        <w:ind w:firstLine="708"/>
        <w:jc w:val="both"/>
      </w:pPr>
      <w:r>
        <w:t>ПОСТАНОВЛЯЮ:</w:t>
      </w:r>
    </w:p>
    <w:p w:rsidR="00191AFB" w:rsidRDefault="00191AFB" w:rsidP="00191AFB">
      <w:pPr>
        <w:widowControl w:val="0"/>
        <w:ind w:firstLine="708"/>
        <w:jc w:val="both"/>
      </w:pPr>
      <w:r>
        <w:t>1. </w:t>
      </w:r>
      <w:r w:rsidR="00F53261">
        <w:t>Приложение к постановлению а</w:t>
      </w:r>
      <w:r>
        <w:t>дминистрации Златоустовского городского округа от 06.12.2023</w:t>
      </w:r>
      <w:r w:rsidR="00F53261">
        <w:t> г. № </w:t>
      </w:r>
      <w:r>
        <w:t>462-П/</w:t>
      </w:r>
      <w:proofErr w:type="gramStart"/>
      <w:r>
        <w:t>АДМ</w:t>
      </w:r>
      <w:proofErr w:type="gramEnd"/>
      <w:r>
        <w:t xml:space="preserve"> «О подготовке и реализации бюджетных инвестиций в приобретение в муниципальную собственность Златоустовского городского округа </w:t>
      </w:r>
      <w:r w:rsidR="00F53261">
        <w:t>объектов недвижимого имущества -</w:t>
      </w:r>
      <w:r>
        <w:t xml:space="preserve"> помещений многоквартирных домов, признанных непригодными </w:t>
      </w:r>
      <w:r w:rsidR="00F53261">
        <w:br/>
      </w:r>
      <w:r>
        <w:t>для проживания» изложить в новой редакции (приложение).</w:t>
      </w:r>
    </w:p>
    <w:p w:rsidR="00191AFB" w:rsidRDefault="00F53261" w:rsidP="00191AFB">
      <w:pPr>
        <w:widowControl w:val="0"/>
        <w:ind w:firstLine="709"/>
        <w:jc w:val="both"/>
      </w:pPr>
      <w:r>
        <w:t>2. Пресс-службе а</w:t>
      </w:r>
      <w:r w:rsidR="00191AFB">
        <w:t>дминистрации Златоустовского городского округа (</w:t>
      </w:r>
      <w:proofErr w:type="spellStart"/>
      <w:r w:rsidR="00191AFB">
        <w:t>Валова</w:t>
      </w:r>
      <w:proofErr w:type="spellEnd"/>
      <w:r w:rsidR="00191AFB">
        <w:t xml:space="preserve"> И.А.) </w:t>
      </w:r>
      <w:proofErr w:type="gramStart"/>
      <w:r w:rsidR="00191AFB">
        <w:t>разместить</w:t>
      </w:r>
      <w:proofErr w:type="gramEnd"/>
      <w:r w:rsidR="00191AFB">
        <w:t xml:space="preserve"> настоящее постановление на официальном сайте </w:t>
      </w:r>
      <w:r w:rsidR="00191AFB">
        <w:lastRenderedPageBreak/>
        <w:t>Златоустовского городского округа в сети «Интернет».</w:t>
      </w:r>
    </w:p>
    <w:p w:rsidR="009416DA" w:rsidRDefault="00F53261" w:rsidP="00191AFB">
      <w:pPr>
        <w:widowControl w:val="0"/>
        <w:ind w:firstLine="709"/>
        <w:jc w:val="both"/>
      </w:pPr>
      <w:r>
        <w:t>3. </w:t>
      </w:r>
      <w:r w:rsidR="00191AFB">
        <w:t>Организацию и контроль выполнения настоящего постанов</w:t>
      </w:r>
      <w:r>
        <w:t>ления возложить на заместителя г</w:t>
      </w:r>
      <w:r w:rsidR="00191AFB">
        <w:t xml:space="preserve">лавы Златоустовского городского округа </w:t>
      </w:r>
      <w:r>
        <w:br/>
      </w:r>
      <w:r w:rsidR="00191AFB">
        <w:t xml:space="preserve">по имуществу и финансам </w:t>
      </w:r>
      <w:proofErr w:type="spellStart"/>
      <w:r w:rsidR="00191AFB">
        <w:t>Жиганьшина</w:t>
      </w:r>
      <w:proofErr w:type="spellEnd"/>
      <w:r w:rsidR="00191AFB">
        <w:t xml:space="preserve"> В.Р.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191AF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F5326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63B2A43" wp14:editId="66D1302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91AFB">
            <w:r>
              <w:t>О.Ю. Решетников</w:t>
            </w:r>
          </w:p>
        </w:tc>
      </w:tr>
    </w:tbl>
    <w:p w:rsidR="00191AFB" w:rsidRDefault="00191AFB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F53261" w:rsidRDefault="00F53261" w:rsidP="004574CC"/>
    <w:p w:rsidR="00D559FA" w:rsidRDefault="00D559FA" w:rsidP="004574CC"/>
    <w:p w:rsidR="00191AFB" w:rsidRDefault="00191AFB" w:rsidP="004574CC"/>
    <w:p w:rsidR="00CF1C4C" w:rsidRDefault="00191AFB" w:rsidP="00191AFB">
      <w:pPr>
        <w:jc w:val="both"/>
        <w:rPr>
          <w:sz w:val="24"/>
          <w:szCs w:val="24"/>
        </w:rPr>
      </w:pPr>
      <w:r w:rsidRPr="00191AFB">
        <w:rPr>
          <w:sz w:val="24"/>
          <w:szCs w:val="24"/>
        </w:rPr>
        <w:t xml:space="preserve">Рассылка: </w:t>
      </w:r>
      <w:proofErr w:type="spellStart"/>
      <w:r w:rsidRPr="00191AFB">
        <w:rPr>
          <w:sz w:val="24"/>
          <w:szCs w:val="24"/>
        </w:rPr>
        <w:t>Жиганьшин</w:t>
      </w:r>
      <w:proofErr w:type="spellEnd"/>
      <w:r w:rsidRPr="00191AFB">
        <w:rPr>
          <w:sz w:val="24"/>
          <w:szCs w:val="24"/>
        </w:rPr>
        <w:t xml:space="preserve"> В.Р., ОМС «КУИ ЗГО», ФУ, ПУ, прокуратура, пресс-служба</w:t>
      </w:r>
    </w:p>
    <w:p w:rsidR="001969D2" w:rsidRDefault="001969D2" w:rsidP="00191AFB">
      <w:pPr>
        <w:jc w:val="both"/>
        <w:sectPr w:rsidR="001969D2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1969D2" w:rsidRPr="001969D2" w:rsidRDefault="001969D2" w:rsidP="001969D2">
      <w:pPr>
        <w:ind w:left="9639"/>
        <w:jc w:val="center"/>
      </w:pPr>
      <w:r w:rsidRPr="001969D2">
        <w:lastRenderedPageBreak/>
        <w:t>ПРИЛОЖЕНИЕ</w:t>
      </w:r>
    </w:p>
    <w:p w:rsidR="001969D2" w:rsidRPr="001969D2" w:rsidRDefault="001969D2" w:rsidP="001969D2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1969D2">
        <w:rPr>
          <w:lang w:eastAsia="ar-SA"/>
        </w:rPr>
        <w:t>Утверждено</w:t>
      </w:r>
    </w:p>
    <w:p w:rsidR="001969D2" w:rsidRPr="001969D2" w:rsidRDefault="001969D2" w:rsidP="001969D2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1969D2">
        <w:rPr>
          <w:lang w:eastAsia="ar-SA"/>
        </w:rPr>
        <w:t>постановлением администрации</w:t>
      </w:r>
    </w:p>
    <w:p w:rsidR="001969D2" w:rsidRPr="001969D2" w:rsidRDefault="001969D2" w:rsidP="001969D2">
      <w:pPr>
        <w:ind w:left="9639"/>
        <w:jc w:val="center"/>
      </w:pPr>
      <w:r w:rsidRPr="001969D2">
        <w:t>Златоустовского городского округа</w:t>
      </w:r>
    </w:p>
    <w:p w:rsidR="001969D2" w:rsidRPr="001969D2" w:rsidRDefault="001969D2" w:rsidP="001969D2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1969D2">
        <w:rPr>
          <w:lang w:eastAsia="ar-SA"/>
        </w:rPr>
        <w:t xml:space="preserve">от </w:t>
      </w:r>
      <w:r w:rsidR="002C7F56">
        <w:rPr>
          <w:lang w:eastAsia="ar-SA"/>
        </w:rPr>
        <w:t>14.08.2024 г.</w:t>
      </w:r>
      <w:r w:rsidRPr="001969D2">
        <w:rPr>
          <w:lang w:eastAsia="ar-SA"/>
        </w:rPr>
        <w:t xml:space="preserve"> № </w:t>
      </w:r>
      <w:r w:rsidR="002C7F56">
        <w:rPr>
          <w:lang w:eastAsia="ar-SA"/>
        </w:rPr>
        <w:t>230-П/АДМ</w:t>
      </w:r>
      <w:bookmarkStart w:id="0" w:name="_GoBack"/>
      <w:bookmarkEnd w:id="0"/>
    </w:p>
    <w:p w:rsidR="001969D2" w:rsidRPr="001969D2" w:rsidRDefault="001969D2" w:rsidP="001969D2">
      <w:pPr>
        <w:tabs>
          <w:tab w:val="left" w:pos="5529"/>
        </w:tabs>
        <w:suppressAutoHyphens/>
        <w:ind w:left="9639"/>
        <w:jc w:val="center"/>
      </w:pPr>
    </w:p>
    <w:p w:rsidR="00F53261" w:rsidRDefault="00F53261" w:rsidP="001969D2">
      <w:pPr>
        <w:ind w:left="9639"/>
        <w:jc w:val="both"/>
      </w:pPr>
    </w:p>
    <w:p w:rsidR="001969D2" w:rsidRDefault="001969D2" w:rsidP="001969D2">
      <w:pPr>
        <w:jc w:val="center"/>
      </w:pPr>
      <w:r w:rsidRPr="001969D2">
        <w:t>Информация в отношении объектов недвижимого имущества - жилых и нежилых помещений</w:t>
      </w:r>
    </w:p>
    <w:p w:rsidR="001969D2" w:rsidRDefault="001969D2" w:rsidP="001969D2">
      <w:pPr>
        <w:jc w:val="center"/>
      </w:pPr>
    </w:p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2651"/>
        <w:gridCol w:w="1843"/>
        <w:gridCol w:w="1843"/>
        <w:gridCol w:w="1275"/>
        <w:gridCol w:w="1560"/>
        <w:gridCol w:w="1559"/>
        <w:gridCol w:w="1559"/>
        <w:gridCol w:w="1559"/>
        <w:gridCol w:w="1597"/>
      </w:tblGrid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№ </w:t>
            </w:r>
            <w:proofErr w:type="gramStart"/>
            <w:r w:rsidRPr="001969D2">
              <w:rPr>
                <w:sz w:val="24"/>
                <w:szCs w:val="24"/>
              </w:rPr>
              <w:t>п</w:t>
            </w:r>
            <w:proofErr w:type="gramEnd"/>
            <w:r w:rsidRPr="001969D2">
              <w:rPr>
                <w:sz w:val="24"/>
                <w:szCs w:val="24"/>
              </w:rPr>
              <w:t>/п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2" w:rsidRP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Наименование объекта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Направление инвестирования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Обща</w:t>
            </w:r>
            <w:r w:rsidR="0037694F">
              <w:rPr>
                <w:sz w:val="24"/>
                <w:szCs w:val="24"/>
              </w:rPr>
              <w:t>я площадь жилого помещения (кв. </w:t>
            </w:r>
            <w:r w:rsidRPr="001969D2">
              <w:rPr>
                <w:sz w:val="24"/>
                <w:szCs w:val="24"/>
              </w:rPr>
              <w:t>метров)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Срок приобретения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Стоимость приобретения (рыночная стоимость) (рублей)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Распределение (по годам) стоимости приобретения объекта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Общий (предельный) объем инвестиций </w:t>
            </w:r>
            <w:r w:rsidR="0037694F">
              <w:rPr>
                <w:sz w:val="24"/>
                <w:szCs w:val="24"/>
              </w:rPr>
              <w:t>(</w:t>
            </w:r>
            <w:r w:rsidRPr="001969D2">
              <w:rPr>
                <w:sz w:val="24"/>
                <w:szCs w:val="24"/>
              </w:rPr>
              <w:t>рублей)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Распределение (по годам реализации) общего (предельного) объема инвестиций, рублей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</w:t>
            </w:r>
            <w:r w:rsidRPr="001969D2">
              <w:rPr>
                <w:sz w:val="24"/>
                <w:szCs w:val="24"/>
              </w:rPr>
              <w:br/>
              <w:t xml:space="preserve">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 xml:space="preserve">ул. им. И.Н. Бушуева, </w:t>
            </w:r>
            <w:r w:rsidRPr="001969D2">
              <w:rPr>
                <w:sz w:val="24"/>
                <w:szCs w:val="24"/>
              </w:rPr>
              <w:br/>
              <w:t>дом 7, квартира 21 (комната, общей площадью 11,6 кв. метра)</w:t>
            </w:r>
            <w:proofErr w:type="gramEnd"/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Pr="001969D2">
              <w:rPr>
                <w:sz w:val="24"/>
                <w:szCs w:val="24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Март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223 100,36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2024 г.- </w:t>
            </w:r>
            <w:r w:rsidRPr="001969D2">
              <w:rPr>
                <w:sz w:val="24"/>
                <w:szCs w:val="24"/>
              </w:rPr>
              <w:br/>
              <w:t xml:space="preserve"> 223 100,36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223 100,36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223 100,36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Челябинская область, г. Златоуст, </w:t>
            </w:r>
            <w:r w:rsidR="00727D60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ул. Генераторная, дом 7, квартира 16 (трехкомнатная квартира, общей площадью 69,9 кв. метра)</w:t>
            </w:r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Pr="001969D2">
              <w:rPr>
                <w:sz w:val="24"/>
                <w:szCs w:val="24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69,9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Март 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1 241 900,00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727D60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1 241 900,00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1 241 900,00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727D60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1 241 900,00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 xml:space="preserve">ул. Дворцовая, дом 6, комната 7А (комната, общей площадью </w:t>
            </w:r>
            <w:r w:rsidR="00727D60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22,2 кв. метра)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Pr="001969D2">
              <w:rPr>
                <w:sz w:val="24"/>
                <w:szCs w:val="24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Март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446 500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727D60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446 500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446 500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727D60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446 500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</w:t>
            </w:r>
            <w:r w:rsidRPr="001969D2">
              <w:rPr>
                <w:sz w:val="24"/>
                <w:szCs w:val="24"/>
              </w:rPr>
              <w:br/>
              <w:t xml:space="preserve">по адресу: 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 xml:space="preserve">ул. Спортивная, </w:t>
            </w:r>
            <w:r w:rsidRPr="001969D2">
              <w:rPr>
                <w:sz w:val="24"/>
                <w:szCs w:val="24"/>
              </w:rPr>
              <w:br/>
              <w:t>дом 101, квартира 1 (двухкомнатная квартира, общей площадью 42,3 кв. метра)</w:t>
            </w:r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Pr="001969D2">
              <w:rPr>
                <w:sz w:val="24"/>
                <w:szCs w:val="24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Май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1 627 500,00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2024 г.- </w:t>
            </w:r>
            <w:r w:rsidRPr="001969D2">
              <w:rPr>
                <w:sz w:val="24"/>
                <w:szCs w:val="24"/>
              </w:rPr>
              <w:br/>
              <w:t xml:space="preserve"> 1 627 500,00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1 627 500,00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1 627 500,00</w:t>
            </w:r>
          </w:p>
        </w:tc>
      </w:tr>
      <w:tr w:rsidR="001969D2" w:rsidRPr="001969D2" w:rsidTr="001969D2">
        <w:trPr>
          <w:trHeight w:val="2705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</w:t>
            </w:r>
            <w:r w:rsidRPr="001969D2">
              <w:rPr>
                <w:sz w:val="24"/>
                <w:szCs w:val="24"/>
              </w:rPr>
              <w:br/>
              <w:t xml:space="preserve">по адресу: 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>ул. Спортивная, дом 101, квартира 2 (однокомнатная квартира, общей площадью 25,2 кв. метра)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Pr="001969D2">
              <w:rPr>
                <w:sz w:val="24"/>
                <w:szCs w:val="24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Май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978 500,00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2024 г. - </w:t>
            </w:r>
            <w:r w:rsidRPr="001969D2">
              <w:rPr>
                <w:sz w:val="24"/>
                <w:szCs w:val="24"/>
              </w:rPr>
              <w:br/>
              <w:t>978 500,00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978 500,00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г.-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978 500,00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bookmarkStart w:id="1" w:name="_Hlk31207741"/>
            <w:r w:rsidRPr="001969D2">
              <w:rPr>
                <w:sz w:val="24"/>
                <w:szCs w:val="24"/>
              </w:rPr>
              <w:t>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Челябинская область, г. Златоуст, </w:t>
            </w:r>
            <w:r w:rsidR="00727D60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ул. Спортивная, дом 101, квартира 4 (однокомнатная квартира, общей площадью 22,8 кв. метра)</w:t>
            </w:r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Pr="001969D2">
              <w:rPr>
                <w:sz w:val="24"/>
                <w:szCs w:val="24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Май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664 800,00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727D60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664 800,00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664 800,00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727D60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664 800,00</w:t>
            </w:r>
          </w:p>
        </w:tc>
      </w:tr>
      <w:bookmarkEnd w:id="1"/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>ул. Спортивная, дом 101, квартира 6 (двухкомнатная квартира, общей площадью 40,2 кв. метра)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461BB0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Май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1 547 500,00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2024 г. - </w:t>
            </w:r>
            <w:r w:rsidRPr="001969D2">
              <w:rPr>
                <w:sz w:val="24"/>
                <w:szCs w:val="24"/>
              </w:rPr>
              <w:br/>
              <w:t xml:space="preserve"> 1 547 500,00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1 547 500,00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2024 г. -  </w:t>
            </w:r>
            <w:r w:rsidRPr="001969D2">
              <w:rPr>
                <w:sz w:val="24"/>
                <w:szCs w:val="24"/>
              </w:rPr>
              <w:br/>
              <w:t>1 547 500,00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8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>ул. Спортивная, дом 101, квартира 7 (трехкомнатная квартира, общей площадью 42,9 кв. метра)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727D60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Май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1 661 500,00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727D60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1 661 500,00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1 661 500,00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727D60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1 661 500,00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9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727D60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 xml:space="preserve">ул. Спортивная, дом 101, комната 8 (комната, общей площадью </w:t>
            </w:r>
            <w:r w:rsidR="00727D60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25,7 кв. метра)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727D60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Май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997 000,00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727D60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997 000,00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997 000,00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727D60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997 000,00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727D60">
            <w:pPr>
              <w:ind w:right="-85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727D60">
            <w:pPr>
              <w:ind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</w:t>
            </w:r>
            <w:r w:rsidR="00A23D83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 xml:space="preserve">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>ул. им. В.</w:t>
            </w:r>
            <w:r w:rsidR="00A23D83">
              <w:rPr>
                <w:sz w:val="24"/>
                <w:szCs w:val="24"/>
              </w:rPr>
              <w:t xml:space="preserve"> </w:t>
            </w:r>
            <w:r w:rsidRPr="001969D2">
              <w:rPr>
                <w:sz w:val="24"/>
                <w:szCs w:val="24"/>
              </w:rPr>
              <w:t xml:space="preserve">Ковшова,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 xml:space="preserve">д. 23, кв. 15 (трехкомнатная квартира, общей площадью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66,3 кв. метра)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727D60">
            <w:pPr>
              <w:ind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727D60">
            <w:pPr>
              <w:ind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727D60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727D60">
            <w:pPr>
              <w:ind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66,3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727D60">
            <w:pPr>
              <w:ind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727D60">
            <w:pPr>
              <w:ind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1 256 800,00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727D60" w:rsidP="00727D60">
            <w:pPr>
              <w:ind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1 256 800,00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727D60">
            <w:pPr>
              <w:ind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1 256 800,00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727D60" w:rsidP="00727D60">
            <w:pPr>
              <w:ind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1 256 800,00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 xml:space="preserve">ул. им. И.Н. Бушуева,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д. 7, кв. 18 (однокомнатная квартира, общей площадью 24 кв. метра)</w:t>
            </w:r>
            <w:proofErr w:type="gramEnd"/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524 465,00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524 465,00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524 465,00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524 465,00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 xml:space="preserve">ул. Дворцовая, д. 6,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ком. 1 (комната, общей площадью 21,5 кв. метра)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430 000,00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430 000,00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430 000,00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430 000,00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 xml:space="preserve">ул. им. И.Н. Бушуева,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д. 5, кв. 15, ком. 3 (комната, общей площадью 14,3 кв. метра)</w:t>
            </w:r>
            <w:proofErr w:type="gramEnd"/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264 000,00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264 000,00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264 000,00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264 000,00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</w:r>
            <w:proofErr w:type="spellStart"/>
            <w:r w:rsidRPr="001969D2">
              <w:rPr>
                <w:sz w:val="24"/>
                <w:szCs w:val="24"/>
              </w:rPr>
              <w:t>Кусинское</w:t>
            </w:r>
            <w:proofErr w:type="spellEnd"/>
            <w:r w:rsidRPr="001969D2">
              <w:rPr>
                <w:sz w:val="24"/>
                <w:szCs w:val="24"/>
              </w:rPr>
              <w:t xml:space="preserve"> шоссе, д. 7, кв. 11 (двухкомнатная квартира, общей площадью 42,2 кв. метра)</w:t>
            </w:r>
            <w:proofErr w:type="gramEnd"/>
          </w:p>
          <w:p w:rsidR="00310890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900 000,00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900 000,00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900 000,00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900 000,00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>ул. Генераторная, д. 45, кв. 8 (однокомнатная квартира, общей площадью 30,9 кв. метра)</w:t>
            </w:r>
            <w:proofErr w:type="gramEnd"/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683 500,00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683 500,00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683 500,00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683 500,00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</w:r>
            <w:proofErr w:type="spellStart"/>
            <w:r w:rsidRPr="001969D2">
              <w:rPr>
                <w:sz w:val="24"/>
                <w:szCs w:val="24"/>
              </w:rPr>
              <w:t>Кусинское</w:t>
            </w:r>
            <w:proofErr w:type="spellEnd"/>
            <w:r w:rsidRPr="001969D2">
              <w:rPr>
                <w:sz w:val="24"/>
                <w:szCs w:val="24"/>
              </w:rPr>
              <w:t xml:space="preserve"> шоссе, д. 10, кв. 7 (двухкомнатная квартира, общей площадью 41,1 кв. метра)</w:t>
            </w:r>
            <w:proofErr w:type="gramEnd"/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803 800,00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803 800,00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803 800,00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803 800,00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 xml:space="preserve">ул. им. И.Н. Бушуева,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д. 5, кв. 1А (однокомнатная квартира, общей площадью 19,6 кв. метра)</w:t>
            </w:r>
            <w:proofErr w:type="gramEnd"/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451 900,00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451 900,00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451 900,00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451 900,00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18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>ул. им. В.</w:t>
            </w:r>
            <w:r w:rsidR="00A23D83">
              <w:rPr>
                <w:sz w:val="24"/>
                <w:szCs w:val="24"/>
              </w:rPr>
              <w:t xml:space="preserve"> </w:t>
            </w:r>
            <w:r w:rsidRPr="001969D2">
              <w:rPr>
                <w:sz w:val="24"/>
                <w:szCs w:val="24"/>
              </w:rPr>
              <w:t>Ковшова, д. 23, кв. 21 (комната, общей площадью 11,3 кв. метра)</w:t>
            </w:r>
            <w:proofErr w:type="gramEnd"/>
          </w:p>
          <w:p w:rsidR="00310890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329 000,00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329 000,00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329 000,00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329 000,00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19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>ул. им.</w:t>
            </w:r>
            <w:r w:rsidR="00A23D83">
              <w:rPr>
                <w:sz w:val="24"/>
                <w:szCs w:val="24"/>
              </w:rPr>
              <w:t xml:space="preserve"> </w:t>
            </w:r>
            <w:r w:rsidRPr="001969D2">
              <w:rPr>
                <w:sz w:val="24"/>
                <w:szCs w:val="24"/>
              </w:rPr>
              <w:t xml:space="preserve">И.Н. Бушуева,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д. 5, кв. 4, ком. 5,</w:t>
            </w:r>
            <w:r w:rsidR="0034193E">
              <w:rPr>
                <w:sz w:val="24"/>
                <w:szCs w:val="24"/>
              </w:rPr>
              <w:t xml:space="preserve"> </w:t>
            </w:r>
            <w:r w:rsidRPr="001969D2">
              <w:rPr>
                <w:sz w:val="24"/>
                <w:szCs w:val="24"/>
              </w:rPr>
              <w:t xml:space="preserve">6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(две комнаты, общей площадью 24,5 кв. метра)</w:t>
            </w:r>
            <w:proofErr w:type="gramEnd"/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499 000,00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499 000,00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499 000,00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499 000,00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>ул. им.</w:t>
            </w:r>
            <w:r w:rsidR="00A23D83">
              <w:rPr>
                <w:sz w:val="24"/>
                <w:szCs w:val="24"/>
              </w:rPr>
              <w:t xml:space="preserve"> </w:t>
            </w:r>
            <w:r w:rsidRPr="001969D2">
              <w:rPr>
                <w:sz w:val="24"/>
                <w:szCs w:val="24"/>
              </w:rPr>
              <w:t>В.</w:t>
            </w:r>
            <w:r w:rsidR="00A23D83">
              <w:rPr>
                <w:sz w:val="24"/>
                <w:szCs w:val="24"/>
              </w:rPr>
              <w:t xml:space="preserve"> </w:t>
            </w:r>
            <w:r w:rsidRPr="001969D2">
              <w:rPr>
                <w:sz w:val="24"/>
                <w:szCs w:val="24"/>
              </w:rPr>
              <w:t>Ковшова, д. 23, кв. 13 (трехкомнатная квартира, общей площадью 65,8 кв. метра)</w:t>
            </w:r>
            <w:proofErr w:type="gramEnd"/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65,8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2 524 000,00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2 524 000,00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2 524 000,00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2 524 000,00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>ул. им.</w:t>
            </w:r>
            <w:r w:rsidR="00A23D83">
              <w:rPr>
                <w:sz w:val="24"/>
                <w:szCs w:val="24"/>
              </w:rPr>
              <w:t xml:space="preserve"> </w:t>
            </w:r>
            <w:r w:rsidRPr="001969D2">
              <w:rPr>
                <w:sz w:val="24"/>
                <w:szCs w:val="24"/>
              </w:rPr>
              <w:t>В.</w:t>
            </w:r>
            <w:r w:rsidR="00A23D83">
              <w:rPr>
                <w:sz w:val="24"/>
                <w:szCs w:val="24"/>
              </w:rPr>
              <w:t xml:space="preserve"> </w:t>
            </w:r>
            <w:r w:rsidRPr="001969D2">
              <w:rPr>
                <w:sz w:val="24"/>
                <w:szCs w:val="24"/>
              </w:rPr>
              <w:t>Ковшова, д. 23, кв. 24 (трехкомнатная квартира, общей площадью 64,6 кв. метра)</w:t>
            </w:r>
            <w:proofErr w:type="gramEnd"/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2 476 500,00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2 476 500,00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2 476 500,00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2 476 500,00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>ул. им.</w:t>
            </w:r>
            <w:r w:rsidR="00A23D83">
              <w:rPr>
                <w:sz w:val="24"/>
                <w:szCs w:val="24"/>
              </w:rPr>
              <w:t xml:space="preserve"> </w:t>
            </w:r>
            <w:r w:rsidRPr="001969D2">
              <w:rPr>
                <w:sz w:val="24"/>
                <w:szCs w:val="24"/>
              </w:rPr>
              <w:t>В.</w:t>
            </w:r>
            <w:r w:rsidR="00A23D83">
              <w:rPr>
                <w:sz w:val="24"/>
                <w:szCs w:val="24"/>
              </w:rPr>
              <w:t xml:space="preserve"> </w:t>
            </w:r>
            <w:r w:rsidRPr="001969D2">
              <w:rPr>
                <w:sz w:val="24"/>
                <w:szCs w:val="24"/>
              </w:rPr>
              <w:t>Ковшова, д. 23, кв. 3, ком. 3,</w:t>
            </w:r>
            <w:r w:rsidR="0034193E">
              <w:rPr>
                <w:sz w:val="24"/>
                <w:szCs w:val="24"/>
              </w:rPr>
              <w:t xml:space="preserve"> </w:t>
            </w:r>
            <w:r w:rsidRPr="001969D2">
              <w:rPr>
                <w:sz w:val="24"/>
                <w:szCs w:val="24"/>
              </w:rPr>
              <w:t xml:space="preserve">4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(две комнаты, общей площадью 29,7 кв. метра)</w:t>
            </w:r>
            <w:proofErr w:type="gramEnd"/>
          </w:p>
          <w:p w:rsidR="00310890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1 114 500,00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1 114 500,00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1 114 500,00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1 114 500,00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 xml:space="preserve">ул. Генераторная, д. 7, кв. 5, ком. 2 (комната, общей площадью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23 кв. метра)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465 280,00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465 280,00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465 280,00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465 280,00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>ул. 6-я Нижне-Вокзальная, д. 41, кв. 3, (однокомнатная квартира, общей площадью 42,7 кв. метра)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658 800,00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658 800,00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658 800,00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658 800,00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</w:r>
            <w:proofErr w:type="spellStart"/>
            <w:r w:rsidRPr="001969D2">
              <w:rPr>
                <w:sz w:val="24"/>
                <w:szCs w:val="24"/>
              </w:rPr>
              <w:t>Кусинское</w:t>
            </w:r>
            <w:proofErr w:type="spellEnd"/>
            <w:r w:rsidRPr="001969D2">
              <w:rPr>
                <w:sz w:val="24"/>
                <w:szCs w:val="24"/>
              </w:rPr>
              <w:t xml:space="preserve"> шоссе, д. 10, кв. 5, (двухкомнатная квартира, общей площадью 39,8 кв. метра)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39,8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1 108 100,00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1 108 100,00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1 108 100,00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1 108 100,00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Помещение, назначение: жилое, расположенное по адресу: </w:t>
            </w:r>
            <w:proofErr w:type="gramStart"/>
            <w:r w:rsidRPr="001969D2">
              <w:rPr>
                <w:sz w:val="24"/>
                <w:szCs w:val="24"/>
              </w:rPr>
              <w:t xml:space="preserve">Челябинская область, г. Златоуст, </w:t>
            </w:r>
            <w:r w:rsidRPr="001969D2">
              <w:rPr>
                <w:sz w:val="24"/>
                <w:szCs w:val="24"/>
              </w:rPr>
              <w:br/>
              <w:t>ул. им. В.</w:t>
            </w:r>
            <w:r w:rsidR="00A23D83">
              <w:rPr>
                <w:sz w:val="24"/>
                <w:szCs w:val="24"/>
              </w:rPr>
              <w:t xml:space="preserve"> </w:t>
            </w:r>
            <w:r w:rsidRPr="001969D2">
              <w:rPr>
                <w:sz w:val="24"/>
                <w:szCs w:val="24"/>
              </w:rPr>
              <w:t>Ковшова, д. 23, кв. 1А, (двухкомнатная квартира, общей площадью 43,4 кв. метра)</w:t>
            </w:r>
            <w:proofErr w:type="gramEnd"/>
          </w:p>
          <w:p w:rsidR="00310890" w:rsidRPr="001969D2" w:rsidRDefault="00310890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Приобретение недвижимого имущества </w:t>
            </w:r>
            <w:r w:rsidRPr="001969D2">
              <w:rPr>
                <w:sz w:val="24"/>
                <w:szCs w:val="24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Орган местного самоуправления «Комитет </w:t>
            </w:r>
            <w:r w:rsidR="0034193E">
              <w:rPr>
                <w:sz w:val="24"/>
                <w:szCs w:val="24"/>
              </w:rPr>
              <w:br/>
            </w:r>
            <w:r w:rsidRPr="001969D2">
              <w:rPr>
                <w:sz w:val="24"/>
                <w:szCs w:val="24"/>
              </w:rPr>
              <w:t>по управлению имуществом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43,4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Сентябрь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1 708 500,00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1 708 500,00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1 708 500,00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34193E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 -</w:t>
            </w:r>
          </w:p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 xml:space="preserve"> 1 708 500,00</w:t>
            </w: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34193E" w:rsidP="001969D2">
            <w:pPr>
              <w:ind w:left="-8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  <w:r w:rsidR="001969D2" w:rsidRPr="001969D2">
              <w:rPr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907,5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25 586 445,36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  <w:r w:rsidRPr="001969D2">
              <w:rPr>
                <w:sz w:val="24"/>
                <w:szCs w:val="24"/>
              </w:rPr>
              <w:t>25 586 445,36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1969D2" w:rsidRPr="001969D2" w:rsidTr="001969D2">
        <w:trPr>
          <w:trHeight w:val="147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D2" w:rsidRPr="001969D2" w:rsidRDefault="001969D2" w:rsidP="001969D2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</w:tbl>
    <w:p w:rsidR="001969D2" w:rsidRPr="00F53261" w:rsidRDefault="001969D2" w:rsidP="001969D2">
      <w:pPr>
        <w:jc w:val="both"/>
      </w:pPr>
    </w:p>
    <w:sectPr w:rsidR="001969D2" w:rsidRPr="00F53261" w:rsidSect="00310890">
      <w:pgSz w:w="16838" w:h="11906" w:orient="landscape"/>
      <w:pgMar w:top="567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3E" w:rsidRDefault="0034193E">
      <w:r>
        <w:separator/>
      </w:r>
    </w:p>
  </w:endnote>
  <w:endnote w:type="continuationSeparator" w:id="0">
    <w:p w:rsidR="0034193E" w:rsidRDefault="0034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3E" w:rsidRPr="00FF7009" w:rsidRDefault="0034193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Вр-375132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3E" w:rsidRPr="00C9340B" w:rsidRDefault="0034193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Вр-375132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3E" w:rsidRDefault="0034193E">
      <w:r>
        <w:separator/>
      </w:r>
    </w:p>
  </w:footnote>
  <w:footnote w:type="continuationSeparator" w:id="0">
    <w:p w:rsidR="0034193E" w:rsidRDefault="00341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3E" w:rsidRPr="00FF7009" w:rsidRDefault="0034193E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C7F5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93E" w:rsidRPr="00E045E8" w:rsidRDefault="0034193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0F1E30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1AFB"/>
    <w:rsid w:val="001969D2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C7F56"/>
    <w:rsid w:val="002D62C6"/>
    <w:rsid w:val="00304C55"/>
    <w:rsid w:val="00310890"/>
    <w:rsid w:val="00312884"/>
    <w:rsid w:val="00323C28"/>
    <w:rsid w:val="0033219B"/>
    <w:rsid w:val="00333372"/>
    <w:rsid w:val="0034193E"/>
    <w:rsid w:val="00341B0C"/>
    <w:rsid w:val="00344CA8"/>
    <w:rsid w:val="0034630A"/>
    <w:rsid w:val="00347398"/>
    <w:rsid w:val="00361EC7"/>
    <w:rsid w:val="003678C6"/>
    <w:rsid w:val="0037267D"/>
    <w:rsid w:val="0037694F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1BB0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7D60"/>
    <w:rsid w:val="007307DD"/>
    <w:rsid w:val="00765B23"/>
    <w:rsid w:val="00772510"/>
    <w:rsid w:val="007856A4"/>
    <w:rsid w:val="00790B33"/>
    <w:rsid w:val="007A692C"/>
    <w:rsid w:val="007A7C68"/>
    <w:rsid w:val="007B06C8"/>
    <w:rsid w:val="007B42E7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3D83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43B6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559FA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0703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3261"/>
    <w:rsid w:val="00F61C0E"/>
    <w:rsid w:val="00F643D0"/>
    <w:rsid w:val="00F64558"/>
    <w:rsid w:val="00F7651C"/>
    <w:rsid w:val="00F769FC"/>
    <w:rsid w:val="00FA56C2"/>
    <w:rsid w:val="00FB3F9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2198</Words>
  <Characters>12533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2024-08-15T04:53:00Z</dcterms:created>
  <dcterms:modified xsi:type="dcterms:W3CDTF">2024-08-15T04:53:00Z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