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439A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63837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567"/>
        <w:gridCol w:w="4020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439A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2439AF" w:rsidP="00E4076D">
            <w:fldSimple w:instr=" DOCPROPERTY  Рег.№  \* MERGEFORMAT ">
              <w:r w:rsidR="009416DA" w:rsidRPr="009416DA">
                <w:t>66-П/АДМ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B06A03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B06A03" w:rsidP="00B06A03">
            <w:pPr>
              <w:ind w:right="142"/>
              <w:jc w:val="both"/>
            </w:pPr>
            <w:r w:rsidRPr="00B06A03">
              <w:t>Об определении перечня мероприятий по реализации проекта и функций общественной территории, на которой будет реализовываться проект в рамках участия во Всероссийском конкурсе «Лучших проектов создания комфортной городской среды»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B06A0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06A03" w:rsidRDefault="00B06A03" w:rsidP="00B06A03">
      <w:pPr>
        <w:widowControl w:val="0"/>
        <w:ind w:firstLine="709"/>
        <w:jc w:val="both"/>
      </w:pPr>
      <w:r>
        <w:t xml:space="preserve">В соответствии с Постановлением Правительства Российской Федерации от 07 марта 2018 года № 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 (вместе с «Правилами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</w:t>
      </w:r>
      <w:r>
        <w:br/>
        <w:t xml:space="preserve">образований 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Федерации») (далее - Правила), постановлением администрации Златоустовского городского округа от 27.12.2024 г. </w:t>
      </w:r>
      <w:r>
        <w:br/>
        <w:t>№ 697-П/АДМ «Об участии муниципального образования Златоустовский городской округ Челябинской области во Всероссийском конкурсе «Лучших проектов создания комфортной городской среды» в 2025 году»,</w:t>
      </w:r>
    </w:p>
    <w:p w:rsidR="00B06A03" w:rsidRDefault="00B06A03" w:rsidP="00B06A03">
      <w:pPr>
        <w:widowControl w:val="0"/>
        <w:ind w:firstLine="709"/>
        <w:jc w:val="both"/>
      </w:pPr>
      <w:r>
        <w:t>ПОСТАНОВЛЯЮ:</w:t>
      </w:r>
    </w:p>
    <w:p w:rsidR="00B06A03" w:rsidRDefault="00B06A03" w:rsidP="00B06A03">
      <w:pPr>
        <w:widowControl w:val="0"/>
        <w:ind w:firstLine="709"/>
        <w:jc w:val="both"/>
      </w:pPr>
      <w:r>
        <w:t xml:space="preserve">1. В соответствии с подпунктами 11-12 Правил начать приём </w:t>
      </w:r>
      <w:r>
        <w:br/>
        <w:t xml:space="preserve">от населения предложений по предлагаемым мероприятиям и функциям общественной территории, на которой будет реализовываться проект. Срок  приёма предложений установить с 21 февраля 2025 года по 16 марта 2025 года </w:t>
      </w:r>
      <w:r>
        <w:lastRenderedPageBreak/>
        <w:t>включительно.</w:t>
      </w:r>
    </w:p>
    <w:p w:rsidR="00B06A03" w:rsidRDefault="00B06A03" w:rsidP="00B06A03">
      <w:pPr>
        <w:widowControl w:val="0"/>
        <w:ind w:firstLine="709"/>
        <w:jc w:val="both"/>
      </w:pPr>
      <w:r>
        <w:t xml:space="preserve">2. Определить пункты сбора предложений от населения Златоустовского городского округа по мероприятиям и функциям общественной территории, </w:t>
      </w:r>
      <w:r>
        <w:br/>
        <w:t>на которой будет реализовываться проект, которая примет участия в Конкурсе:</w:t>
      </w:r>
    </w:p>
    <w:p w:rsidR="00B06A03" w:rsidRDefault="00B06A03" w:rsidP="00B06A03">
      <w:pPr>
        <w:widowControl w:val="0"/>
        <w:ind w:firstLine="709"/>
        <w:jc w:val="both"/>
      </w:pPr>
      <w:r>
        <w:t>- отдел проектной деятельности администрации Златоустовского городского округа (г. Златоус</w:t>
      </w:r>
      <w:r w:rsidR="005C6124">
        <w:t>т, ул. Таганайская, дом 1, каб. </w:t>
      </w:r>
      <w:r>
        <w:t xml:space="preserve">115-116  </w:t>
      </w:r>
      <w:r>
        <w:br/>
        <w:t xml:space="preserve">с 9-00 до 17-00; тел. 62-21-44), по адресу электронной почты opdzgo@mail.ru </w:t>
      </w:r>
      <w:r>
        <w:br/>
        <w:t>(в теме письма необходимо указать «Предложения по мероприятиям»);</w:t>
      </w:r>
    </w:p>
    <w:p w:rsidR="00B06A03" w:rsidRDefault="00B06A03" w:rsidP="00B06A03">
      <w:pPr>
        <w:widowControl w:val="0"/>
        <w:ind w:firstLine="709"/>
        <w:jc w:val="both"/>
      </w:pPr>
      <w:r>
        <w:t xml:space="preserve">- автономная некоммерческая организация «Центр развития и поддержки малого и среднего предпринимательства Златоустовского городского округа» </w:t>
      </w:r>
      <w:r>
        <w:br/>
        <w:t>(г. Златоуст, пр. им. Ю.А. Гагарина, дом 43);</w:t>
      </w:r>
    </w:p>
    <w:p w:rsidR="00B06A03" w:rsidRDefault="00B06A03" w:rsidP="00B06A03">
      <w:pPr>
        <w:widowControl w:val="0"/>
        <w:ind w:firstLine="709"/>
        <w:jc w:val="both"/>
      </w:pPr>
      <w:r>
        <w:t xml:space="preserve">- официальный сайт администрации Златоустовского городского </w:t>
      </w:r>
      <w:r w:rsidR="005C6124">
        <w:br/>
      </w:r>
      <w:r>
        <w:t>округа (https://www.zlat-go.ru/) и официальные аккаунты администрации Златоустовского городского округа в социальных сетях «ВКонтакте», «Одноклассники», «Телеграм».</w:t>
      </w:r>
    </w:p>
    <w:p w:rsidR="00B06A03" w:rsidRDefault="00B06A03" w:rsidP="00B06A03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постановление на официальном сайте  Златоустовского городского округа в сети «Интернет».</w:t>
      </w:r>
    </w:p>
    <w:p w:rsidR="00B06A03" w:rsidRDefault="00B06A03" w:rsidP="00B06A03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исполняющего обязанности начальника отдела проектной деятельности администрации Златоустовского городского округа Зубкову А.Д.</w:t>
      </w:r>
    </w:p>
    <w:p w:rsidR="009416DA" w:rsidRDefault="00B06A03" w:rsidP="00B06A03">
      <w:pPr>
        <w:widowControl w:val="0"/>
        <w:ind w:firstLine="709"/>
        <w:jc w:val="both"/>
      </w:pPr>
      <w:r>
        <w:t xml:space="preserve">5.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06A0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B06A03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003" w:rsidRDefault="00EB6003">
      <w:r>
        <w:separator/>
      </w:r>
    </w:p>
  </w:endnote>
  <w:endnote w:type="continuationSeparator" w:id="1">
    <w:p w:rsidR="00EB6003" w:rsidRDefault="00EB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Вр-411427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Вр-411427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003" w:rsidRDefault="00EB6003">
      <w:r>
        <w:separator/>
      </w:r>
    </w:p>
  </w:footnote>
  <w:footnote w:type="continuationSeparator" w:id="1">
    <w:p w:rsidR="00EB6003" w:rsidRDefault="00EB6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439A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D276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0D4B"/>
    <w:rsid w:val="002141BD"/>
    <w:rsid w:val="002439AF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2762"/>
    <w:rsid w:val="00506A57"/>
    <w:rsid w:val="00513E4F"/>
    <w:rsid w:val="0052371C"/>
    <w:rsid w:val="00527A5C"/>
    <w:rsid w:val="00562567"/>
    <w:rsid w:val="0056766F"/>
    <w:rsid w:val="0057186F"/>
    <w:rsid w:val="00587709"/>
    <w:rsid w:val="005C6124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67C2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6A03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B6003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2025-02-21T05:20:00Z</dcterms:created>
  <dcterms:modified xsi:type="dcterms:W3CDTF">2025-02-21T05:20:00Z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