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F7082" w:rsidRDefault="009229B0">
      <w:pPr>
        <w:pStyle w:val="1"/>
        <w:rPr>
          <w:color w:val="auto"/>
        </w:rPr>
      </w:pPr>
      <w:r w:rsidRPr="005F7082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5F7082">
        <w:rPr>
          <w:rStyle w:val="a4"/>
          <w:b w:val="0"/>
          <w:bCs w:val="0"/>
          <w:color w:val="auto"/>
        </w:rPr>
        <w:t>круга Челябинской области от 8 октября 2007 г. N 279-п "О создании Межведомственной комиссии по вопросам противодействия проявлениям экстремизма на территории Златоустовского городского округа" (с изменениями и дополнениями) (утратило силу)</w:t>
      </w:r>
    </w:p>
    <w:p w:rsidR="00000000" w:rsidRPr="005F7082" w:rsidRDefault="009229B0">
      <w:r w:rsidRPr="005F7082">
        <w:t xml:space="preserve">В целях реализации </w:t>
      </w:r>
      <w:r w:rsidRPr="005F7082">
        <w:rPr>
          <w:rStyle w:val="a4"/>
          <w:color w:val="auto"/>
        </w:rPr>
        <w:t>Федерального закона</w:t>
      </w:r>
      <w:r w:rsidRPr="005F7082">
        <w:t xml:space="preserve"> от 25 июля 2002 года N 114-ФЗ "О противодействии экстремистской деятельности" и координаци</w:t>
      </w:r>
      <w:r w:rsidRPr="005F7082">
        <w:t>и деятельности территориальных органов федеральных органов исполнительной власти и органов местного самоуправления Златоустовского городского округа в сфере противодействия проявлениям экстремизма на территории Златоустовского городского округа, а также во</w:t>
      </w:r>
      <w:r w:rsidRPr="005F7082">
        <w:t xml:space="preserve"> исполнение </w:t>
      </w:r>
      <w:r w:rsidRPr="005F7082">
        <w:rPr>
          <w:rStyle w:val="a4"/>
          <w:color w:val="auto"/>
        </w:rPr>
        <w:t>Постановления</w:t>
      </w:r>
      <w:r w:rsidRPr="005F7082">
        <w:t xml:space="preserve"> Губернатора Челябинской области от 03.09.2007 г. N 268 "О создании Межведомственной комиссии по вопросам противодействия проявлениям экстремизма на территории</w:t>
      </w:r>
      <w:r w:rsidRPr="005F7082">
        <w:t xml:space="preserve"> Челябинской области", постановляю:</w:t>
      </w:r>
    </w:p>
    <w:p w:rsidR="00000000" w:rsidRPr="005F7082" w:rsidRDefault="009229B0">
      <w:bookmarkStart w:id="0" w:name="sub_1001"/>
      <w:r w:rsidRPr="005F7082">
        <w:t>1. Создать Межведомственную комиссию по вопросам противодействия проявлениям экстремизма на территории Златоустовского городского округа.</w:t>
      </w:r>
    </w:p>
    <w:p w:rsidR="00000000" w:rsidRPr="005F7082" w:rsidRDefault="009229B0">
      <w:bookmarkStart w:id="1" w:name="sub_1002"/>
      <w:bookmarkEnd w:id="0"/>
      <w:r w:rsidRPr="005F7082">
        <w:t>2. Утвердить прилагаемые:</w:t>
      </w:r>
    </w:p>
    <w:bookmarkEnd w:id="1"/>
    <w:p w:rsidR="00000000" w:rsidRPr="005F7082" w:rsidRDefault="009229B0">
      <w:r w:rsidRPr="005F7082">
        <w:rPr>
          <w:rStyle w:val="a4"/>
          <w:color w:val="auto"/>
        </w:rPr>
        <w:t>сост</w:t>
      </w:r>
      <w:r w:rsidRPr="005F7082">
        <w:rPr>
          <w:rStyle w:val="a4"/>
          <w:color w:val="auto"/>
        </w:rPr>
        <w:t>ав</w:t>
      </w:r>
      <w:r w:rsidRPr="005F7082">
        <w:t xml:space="preserve"> Межведомственной комиссии по вопросам противодействия проявлениям экстремизма на территории Златоустовского городского округа;</w:t>
      </w:r>
    </w:p>
    <w:p w:rsidR="00000000" w:rsidRPr="005F7082" w:rsidRDefault="009229B0">
      <w:r w:rsidRPr="005F7082">
        <w:rPr>
          <w:rStyle w:val="a4"/>
          <w:color w:val="auto"/>
        </w:rPr>
        <w:t>Положение</w:t>
      </w:r>
      <w:r w:rsidRPr="005F7082">
        <w:t xml:space="preserve"> о Межведомственной комиссии по вопросам противодействия проявлениям экстремизма на террито</w:t>
      </w:r>
      <w:r w:rsidRPr="005F7082">
        <w:t>рии Златоустовского городского округа.</w:t>
      </w:r>
    </w:p>
    <w:p w:rsidR="00000000" w:rsidRPr="005F7082" w:rsidRDefault="009229B0">
      <w:bookmarkStart w:id="2" w:name="sub_1003"/>
      <w:r w:rsidRPr="005F7082">
        <w:t>3. Межведомственной комиссии по вопросам противодействия проявлениям экстремизма на территории Златоустовского городского округа обеспечить реализацию своих функций в установленном порядке и в соответствии с к</w:t>
      </w:r>
      <w:r w:rsidRPr="005F7082">
        <w:t>омпетенцией.</w:t>
      </w:r>
    </w:p>
    <w:p w:rsidR="00000000" w:rsidRPr="005F7082" w:rsidRDefault="009229B0">
      <w:bookmarkStart w:id="3" w:name="sub_1004"/>
      <w:bookmarkEnd w:id="2"/>
      <w:r w:rsidRPr="005F7082">
        <w:t xml:space="preserve">4. Пресс-службе администрации Златоустовского городского округа (Казанцев А.Н.) </w:t>
      </w:r>
      <w:r w:rsidRPr="005F7082">
        <w:rPr>
          <w:rStyle w:val="a4"/>
          <w:color w:val="auto"/>
        </w:rPr>
        <w:t>опубликовать</w:t>
      </w:r>
      <w:r w:rsidRPr="005F7082">
        <w:t xml:space="preserve"> настоящее постановление в официальных средствах массовой инфор</w:t>
      </w:r>
      <w:r w:rsidRPr="005F7082">
        <w:t>мации.</w:t>
      </w:r>
    </w:p>
    <w:p w:rsidR="00000000" w:rsidRPr="005F7082" w:rsidRDefault="009229B0">
      <w:bookmarkStart w:id="4" w:name="sub_1005"/>
      <w:bookmarkEnd w:id="3"/>
      <w:r w:rsidRPr="005F7082">
        <w:t>5. Организацию выполнения настоящего постановления возложить на заместителя главы Златоустовского городского округа Быкова В.П.</w:t>
      </w:r>
    </w:p>
    <w:bookmarkEnd w:id="4"/>
    <w:p w:rsidR="00000000" w:rsidRPr="005F7082" w:rsidRDefault="009229B0"/>
    <w:p w:rsidR="00000000" w:rsidRPr="005F7082" w:rsidRDefault="009229B0">
      <w:pPr>
        <w:ind w:firstLine="698"/>
        <w:jc w:val="right"/>
      </w:pPr>
      <w:r w:rsidRPr="005F7082">
        <w:t>Д.П. Мигашкин</w:t>
      </w:r>
    </w:p>
    <w:p w:rsidR="00000000" w:rsidRPr="005F7082" w:rsidRDefault="009229B0"/>
    <w:p w:rsidR="00000000" w:rsidRPr="005F7082" w:rsidRDefault="009229B0">
      <w:pPr>
        <w:pStyle w:val="1"/>
        <w:rPr>
          <w:color w:val="auto"/>
        </w:rPr>
      </w:pPr>
      <w:bookmarkStart w:id="5" w:name="sub_1"/>
      <w:r w:rsidRPr="005F7082">
        <w:rPr>
          <w:color w:val="auto"/>
        </w:rPr>
        <w:t>Состав</w:t>
      </w:r>
      <w:r w:rsidRPr="005F7082">
        <w:rPr>
          <w:color w:val="auto"/>
        </w:rPr>
        <w:br/>
        <w:t>Межведомственной комиссии по вопросам противодействия проявлениям экс</w:t>
      </w:r>
      <w:r w:rsidRPr="005F7082">
        <w:rPr>
          <w:color w:val="auto"/>
        </w:rPr>
        <w:t>тремизма на территории Златоустовского городского округа</w:t>
      </w:r>
      <w:r w:rsidRPr="005F7082">
        <w:rPr>
          <w:color w:val="auto"/>
        </w:rPr>
        <w:br/>
        <w:t xml:space="preserve">(утв. </w:t>
      </w:r>
      <w:r w:rsidRPr="005F7082">
        <w:rPr>
          <w:rStyle w:val="a4"/>
          <w:b w:val="0"/>
          <w:bCs w:val="0"/>
          <w:color w:val="auto"/>
        </w:rPr>
        <w:t>постановление</w:t>
      </w:r>
      <w:r w:rsidRPr="005F7082">
        <w:rPr>
          <w:color w:val="auto"/>
        </w:rPr>
        <w:t xml:space="preserve"> главы Златоустовского городского округа от 8 октября 2007 г. N 279-п)</w:t>
      </w:r>
    </w:p>
    <w:bookmarkEnd w:id="5"/>
    <w:p w:rsidR="00000000" w:rsidRPr="005F7082" w:rsidRDefault="009229B0"/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Фокин Ю.А.         - заместитель  главы  Златоустовского  городского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 </w:t>
      </w:r>
      <w:r w:rsidRPr="005F7082">
        <w:rPr>
          <w:sz w:val="22"/>
          <w:szCs w:val="22"/>
        </w:rPr>
        <w:t xml:space="preserve">                    округа, председатель комиссии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Быков В.П.         - заместитель  главы  Златоустовского  городского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                     округа, заместитель председателя комиссии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Гусева М.Г.        - заместитель  главы  Златоустовского  г</w:t>
      </w:r>
      <w:r w:rsidRPr="005F7082">
        <w:rPr>
          <w:sz w:val="22"/>
          <w:szCs w:val="22"/>
        </w:rPr>
        <w:t>ородского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                     округа, заместитель председателя комиссии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Непоспехова А.В.   - начальник  отдела  УФМС  России  по Челябинской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                     области в г. Златоусте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Сафьян С.Б.        - начальник  управления  культу</w:t>
      </w:r>
      <w:r w:rsidRPr="005F7082">
        <w:rPr>
          <w:sz w:val="22"/>
          <w:szCs w:val="22"/>
        </w:rPr>
        <w:t>ры Златоустовского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                     городского округа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Сорокин В.В.       - начальник         управления        образования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                     Златоустовского городского округа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Беспалов Д.И.      - начальник       управления      з</w:t>
      </w:r>
      <w:r w:rsidRPr="005F7082">
        <w:rPr>
          <w:sz w:val="22"/>
          <w:szCs w:val="22"/>
        </w:rPr>
        <w:t>дравоохранения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                     Златоустовского городского округа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Литягина Н.        - начальник   Златоустовского  отдела  Управления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                     Федеральной     регистрационной    службы    по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lastRenderedPageBreak/>
        <w:t xml:space="preserve">                          Челябин</w:t>
      </w:r>
      <w:r w:rsidRPr="005F7082">
        <w:rPr>
          <w:sz w:val="22"/>
          <w:szCs w:val="22"/>
        </w:rPr>
        <w:t>ской области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Костромин С.В.     - советник   главы   Златоустовского   городского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                     округа, секретарь комиссии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Митрохин А.M.      - начальник  УВД  по  Златоустовскому  городскому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                     округу (по согла</w:t>
      </w:r>
      <w:r w:rsidRPr="005F7082">
        <w:rPr>
          <w:sz w:val="22"/>
          <w:szCs w:val="22"/>
        </w:rPr>
        <w:t>сованию)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Зайцева Л.Н.       - заместитель     начальника     организационного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                     управления     администрации    Златоустовского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                     городского округа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Рагозин В.К.       - и.о.  начальника  отдела в г.</w:t>
      </w:r>
      <w:r w:rsidRPr="005F7082">
        <w:rPr>
          <w:sz w:val="22"/>
          <w:szCs w:val="22"/>
        </w:rPr>
        <w:t xml:space="preserve"> Златоусте УФСБ РФ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                     (по согласованию)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Шарикова С.Г.      - председатель, комитета по делам молодежи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Аплеснин О.В.      - начальник ЗМРО УФСНК (по согласованию)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Мельнова Л.И.      - председатель  комитета  по физическ</w:t>
      </w:r>
      <w:r w:rsidRPr="005F7082">
        <w:rPr>
          <w:sz w:val="22"/>
          <w:szCs w:val="22"/>
        </w:rPr>
        <w:t>ой культуре,</w:t>
      </w:r>
    </w:p>
    <w:p w:rsidR="00000000" w:rsidRPr="005F7082" w:rsidRDefault="009229B0">
      <w:pPr>
        <w:pStyle w:val="ab"/>
        <w:rPr>
          <w:sz w:val="22"/>
          <w:szCs w:val="22"/>
        </w:rPr>
      </w:pPr>
      <w:r w:rsidRPr="005F7082">
        <w:rPr>
          <w:sz w:val="22"/>
          <w:szCs w:val="22"/>
        </w:rPr>
        <w:t xml:space="preserve">                          спорту и туризму</w:t>
      </w:r>
    </w:p>
    <w:p w:rsidR="00000000" w:rsidRPr="005F7082" w:rsidRDefault="009229B0"/>
    <w:p w:rsidR="00000000" w:rsidRPr="005F7082" w:rsidRDefault="009229B0">
      <w:pPr>
        <w:pStyle w:val="1"/>
        <w:rPr>
          <w:color w:val="auto"/>
        </w:rPr>
      </w:pPr>
      <w:bookmarkStart w:id="6" w:name="sub_2"/>
      <w:r w:rsidRPr="005F7082">
        <w:rPr>
          <w:color w:val="auto"/>
        </w:rPr>
        <w:t>Положение</w:t>
      </w:r>
      <w:r w:rsidRPr="005F7082">
        <w:rPr>
          <w:color w:val="auto"/>
        </w:rPr>
        <w:br/>
        <w:t>о Межведомственной комиссии по вопросам противодействия проявлениям экстремизма на территории Златоустовского городского округа</w:t>
      </w:r>
      <w:r w:rsidRPr="005F7082">
        <w:rPr>
          <w:color w:val="auto"/>
        </w:rPr>
        <w:br/>
        <w:t xml:space="preserve">(утв. </w:t>
      </w:r>
      <w:r w:rsidRPr="005F7082">
        <w:rPr>
          <w:rStyle w:val="a4"/>
          <w:b w:val="0"/>
          <w:bCs w:val="0"/>
          <w:color w:val="auto"/>
        </w:rPr>
        <w:t>постановлением</w:t>
      </w:r>
      <w:r w:rsidRPr="005F7082">
        <w:rPr>
          <w:color w:val="auto"/>
        </w:rPr>
        <w:t xml:space="preserve"> главы Златоу</w:t>
      </w:r>
      <w:r w:rsidRPr="005F7082">
        <w:rPr>
          <w:color w:val="auto"/>
        </w:rPr>
        <w:t>стовского городского округа от 8 октября 2007 г. N 279-п)</w:t>
      </w:r>
    </w:p>
    <w:bookmarkEnd w:id="6"/>
    <w:p w:rsidR="00000000" w:rsidRPr="005F7082" w:rsidRDefault="009229B0">
      <w:pPr>
        <w:pStyle w:val="a7"/>
        <w:rPr>
          <w:color w:val="auto"/>
          <w:shd w:val="clear" w:color="auto" w:fill="F0F0F0"/>
        </w:rPr>
      </w:pPr>
    </w:p>
    <w:p w:rsidR="00000000" w:rsidRPr="005F7082" w:rsidRDefault="009229B0">
      <w:r w:rsidRPr="005F7082">
        <w:t>1.</w:t>
      </w:r>
      <w:r w:rsidRPr="005F7082">
        <w:t xml:space="preserve"> Межведомственная комиссия по вопросам противодействия проявлениям экстремизма на территории Златоустовского городского округа (далее именуется - Комиссия) создается в целях координации деятельности органов местного самоуправления Златоустовского городског</w:t>
      </w:r>
      <w:r w:rsidRPr="005F7082">
        <w:t>о округа в сфере противодействия проявлениям экстремизма.</w:t>
      </w:r>
    </w:p>
    <w:p w:rsidR="00000000" w:rsidRPr="005F7082" w:rsidRDefault="009229B0">
      <w:bookmarkStart w:id="7" w:name="sub_2020"/>
      <w:r w:rsidRPr="005F7082">
        <w:t xml:space="preserve">2. Комиссия в своей деятельности руководствуется </w:t>
      </w:r>
      <w:r w:rsidRPr="005F7082">
        <w:rPr>
          <w:rStyle w:val="a4"/>
          <w:color w:val="auto"/>
        </w:rPr>
        <w:t>Конституцией</w:t>
      </w:r>
      <w:r w:rsidRPr="005F7082"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и нормативными правовыми актами Челябинской области, нормативными правовыми актами Златоуст</w:t>
      </w:r>
      <w:r w:rsidRPr="005F7082">
        <w:t>овского городского округа, а также настоящим Положением.</w:t>
      </w:r>
    </w:p>
    <w:p w:rsidR="00000000" w:rsidRPr="005F7082" w:rsidRDefault="009229B0">
      <w:bookmarkStart w:id="8" w:name="sub_2030"/>
      <w:bookmarkEnd w:id="7"/>
      <w:r w:rsidRPr="005F7082">
        <w:t>3. Состав Комиссии утверждается главой Златоустовского городского округа.</w:t>
      </w:r>
    </w:p>
    <w:p w:rsidR="00000000" w:rsidRPr="005F7082" w:rsidRDefault="009229B0">
      <w:bookmarkStart w:id="9" w:name="sub_2040"/>
      <w:bookmarkEnd w:id="8"/>
      <w:r w:rsidRPr="005F7082">
        <w:t>4. Руководство деятельностью Комиссии осуществляет председатель Комиссии.</w:t>
      </w:r>
    </w:p>
    <w:p w:rsidR="00000000" w:rsidRPr="005F7082" w:rsidRDefault="009229B0">
      <w:bookmarkStart w:id="10" w:name="sub_2050"/>
      <w:bookmarkEnd w:id="9"/>
      <w:r w:rsidRPr="005F7082">
        <w:t xml:space="preserve">5. </w:t>
      </w:r>
      <w:r w:rsidRPr="005F7082">
        <w:t>Основными задачами Комиссии являются:</w:t>
      </w:r>
    </w:p>
    <w:bookmarkEnd w:id="10"/>
    <w:p w:rsidR="00000000" w:rsidRPr="005F7082" w:rsidRDefault="009229B0">
      <w:r w:rsidRPr="005F7082">
        <w:t>координация деятельности территориальных органов федеральных органов исполнительной власти и органов местного самоуправления Златоустовского городского округа по вопросам противодействия проявлениям экстремизма</w:t>
      </w:r>
      <w:r w:rsidRPr="005F7082">
        <w:t xml:space="preserve"> на территории Златоустовского городского округа;</w:t>
      </w:r>
    </w:p>
    <w:p w:rsidR="00000000" w:rsidRPr="005F7082" w:rsidRDefault="009229B0">
      <w:r w:rsidRPr="005F7082">
        <w:t>мониторинг политических, социально-экономических, национально-культурных и религиозных процессов, происходящих на территории Златоустовского городского округа, оказывающих влияние на ситуацию в сфере профил</w:t>
      </w:r>
      <w:r w:rsidRPr="005F7082">
        <w:t>актики экстремизма;</w:t>
      </w:r>
    </w:p>
    <w:p w:rsidR="00000000" w:rsidRPr="005F7082" w:rsidRDefault="009229B0">
      <w:r w:rsidRPr="005F7082">
        <w:t>разработка и реализация на территории Златоустовского городского округа мер по профилактике экстремизма, устранению причин и условий, способствующих их проявлению, а также по минимизации и ликвидации последствий их проявлений; организац</w:t>
      </w:r>
      <w:r w:rsidRPr="005F7082">
        <w:t>ия контроля за реализацией этих мер;</w:t>
      </w:r>
    </w:p>
    <w:p w:rsidR="00000000" w:rsidRPr="005F7082" w:rsidRDefault="009229B0">
      <w:r w:rsidRPr="005F7082">
        <w:t>решение иных задач, предусмотренных законодательством Российской Федерации, по противодействию экстремизму.</w:t>
      </w:r>
    </w:p>
    <w:p w:rsidR="00000000" w:rsidRPr="005F7082" w:rsidRDefault="009229B0"/>
    <w:p w:rsidR="00000000" w:rsidRPr="005F7082" w:rsidRDefault="009229B0">
      <w:bookmarkStart w:id="11" w:name="_GoBack"/>
      <w:bookmarkEnd w:id="11"/>
      <w:r w:rsidRPr="005F7082">
        <w:t>6. Для осуществления своих задач Комиссия имеет право:</w:t>
      </w:r>
    </w:p>
    <w:p w:rsidR="00000000" w:rsidRPr="005F7082" w:rsidRDefault="009229B0">
      <w:bookmarkStart w:id="12" w:name="sub_2062"/>
      <w:r w:rsidRPr="005F7082">
        <w:t>принимать в пределах своей компетенции решения, касающиеся организации, координации и совершенствования деятельности органов местного самоуправления Златоустовского городско</w:t>
      </w:r>
      <w:r w:rsidRPr="005F7082">
        <w:t>го округа по вопросам противодействия экстремизму, минимизации и ликвидации последствий их проявлений, а также организовать контроль за их исполнением;</w:t>
      </w:r>
    </w:p>
    <w:bookmarkEnd w:id="12"/>
    <w:p w:rsidR="00000000" w:rsidRPr="005F7082" w:rsidRDefault="009229B0">
      <w:r w:rsidRPr="005F7082">
        <w:lastRenderedPageBreak/>
        <w:t>запрашивать и получать в установленном порядке необходимые материалы и информацию от территориал</w:t>
      </w:r>
      <w:r w:rsidRPr="005F7082">
        <w:t>ьных органов федеральных органов исполнительной власти и органов местного самоуправления Златоустовского городского округа, общественных и религиозных объединений, иных организаций и должностных лиц;</w:t>
      </w:r>
    </w:p>
    <w:p w:rsidR="00000000" w:rsidRPr="005F7082" w:rsidRDefault="009229B0">
      <w:r w:rsidRPr="005F7082">
        <w:t>создавать рабочие (экспертные) группы для изучения вопро</w:t>
      </w:r>
      <w:r w:rsidRPr="005F7082">
        <w:t>сов, отнесенных к компетенции Комиссии;</w:t>
      </w:r>
    </w:p>
    <w:p w:rsidR="00000000" w:rsidRPr="005F7082" w:rsidRDefault="009229B0">
      <w:bookmarkStart w:id="13" w:name="sub_2065"/>
      <w:r w:rsidRPr="005F7082">
        <w:t>привлекать в установленном порядке для участия в работе Комиссии должностных лиц и специалистов органов местного самоуправления Златоустовского городского округа, ученых и специалистов высших учебных заведени</w:t>
      </w:r>
      <w:r w:rsidRPr="005F7082">
        <w:t>й, представителей средств массовой информации, а также общественных, религиозных объединений и иных организаций.</w:t>
      </w:r>
    </w:p>
    <w:p w:rsidR="00000000" w:rsidRPr="005F7082" w:rsidRDefault="009229B0">
      <w:bookmarkStart w:id="14" w:name="sub_2080"/>
      <w:bookmarkEnd w:id="13"/>
      <w:r w:rsidRPr="005F7082">
        <w:t>8. Председатель Комиссии:</w:t>
      </w:r>
    </w:p>
    <w:bookmarkEnd w:id="14"/>
    <w:p w:rsidR="00000000" w:rsidRPr="005F7082" w:rsidRDefault="009229B0">
      <w:r w:rsidRPr="005F7082">
        <w:t>руководит работой Комиссии и несет ответственность за выполнение возложенных на нее задач;</w:t>
      </w:r>
    </w:p>
    <w:p w:rsidR="00000000" w:rsidRPr="005F7082" w:rsidRDefault="009229B0">
      <w:r w:rsidRPr="005F7082">
        <w:t>ве</w:t>
      </w:r>
      <w:r w:rsidRPr="005F7082">
        <w:t>дет заседания Комиссии;</w:t>
      </w:r>
    </w:p>
    <w:p w:rsidR="00000000" w:rsidRPr="005F7082" w:rsidRDefault="009229B0">
      <w:r w:rsidRPr="005F7082">
        <w:t>утверждает план работы Комиссии на год.</w:t>
      </w:r>
    </w:p>
    <w:p w:rsidR="00000000" w:rsidRPr="005F7082" w:rsidRDefault="009229B0">
      <w:bookmarkStart w:id="15" w:name="sub_2090"/>
      <w:r w:rsidRPr="005F7082">
        <w:t>9. В отсутствие председателя Комиссии его полномочия осуществляет заместитель председателя Комиссии.</w:t>
      </w:r>
    </w:p>
    <w:p w:rsidR="00000000" w:rsidRPr="005F7082" w:rsidRDefault="009229B0">
      <w:bookmarkStart w:id="16" w:name="sub_2100"/>
      <w:bookmarkEnd w:id="15"/>
      <w:r w:rsidRPr="005F7082">
        <w:t>10. Организацию проведения заседаний Комиссии и ведение делопроизво</w:t>
      </w:r>
      <w:r w:rsidRPr="005F7082">
        <w:t>дства осуществляет секретарь Комиссии.</w:t>
      </w:r>
    </w:p>
    <w:p w:rsidR="00000000" w:rsidRPr="005F7082" w:rsidRDefault="009229B0">
      <w:bookmarkStart w:id="17" w:name="sub_2011"/>
      <w:bookmarkEnd w:id="16"/>
      <w:r w:rsidRPr="005F7082">
        <w:t>11. Комиссия информирует главу Златоустовского городского округа по итогам своей деятельности за год.</w:t>
      </w:r>
    </w:p>
    <w:p w:rsidR="00000000" w:rsidRPr="005F7082" w:rsidRDefault="009229B0">
      <w:bookmarkStart w:id="18" w:name="sub_2012"/>
      <w:bookmarkEnd w:id="17"/>
      <w:r w:rsidRPr="005F7082">
        <w:t>12. Заседания Комиссии проводятся не реже одного раза в квартал. В случае необходим</w:t>
      </w:r>
      <w:r w:rsidRPr="005F7082">
        <w:t>ости по решению председателя Комиссии могут проводиться внеочередные заседания Комиссии.</w:t>
      </w:r>
    </w:p>
    <w:p w:rsidR="00000000" w:rsidRPr="005F7082" w:rsidRDefault="009229B0">
      <w:bookmarkStart w:id="19" w:name="sub_2013"/>
      <w:bookmarkEnd w:id="18"/>
      <w:r w:rsidRPr="005F7082">
        <w:t>13. Решения об изменении утвержденного плана работы Комиссии, рассмотрении на заседаниях Комиссии внеплановых вопросов принимаются председателем Комисс</w:t>
      </w:r>
      <w:r w:rsidRPr="005F7082">
        <w:t>ии.</w:t>
      </w:r>
    </w:p>
    <w:p w:rsidR="00000000" w:rsidRPr="005F7082" w:rsidRDefault="009229B0">
      <w:bookmarkStart w:id="20" w:name="sub_2014"/>
      <w:bookmarkEnd w:id="19"/>
      <w:r w:rsidRPr="005F7082">
        <w:t>14. Заседание Комиссии считается правомочным, если на нем присутствует более половины ее членов.</w:t>
      </w:r>
    </w:p>
    <w:p w:rsidR="00000000" w:rsidRPr="005F7082" w:rsidRDefault="009229B0">
      <w:bookmarkStart w:id="21" w:name="sub_2015"/>
      <w:bookmarkEnd w:id="20"/>
      <w:r w:rsidRPr="005F7082">
        <w:t>15. Решения Комиссии принимаются открытым голосованием простым большинством голосов присутствующих на заседании членов Коми</w:t>
      </w:r>
      <w:r w:rsidRPr="005F7082">
        <w:t>ссии.</w:t>
      </w:r>
    </w:p>
    <w:p w:rsidR="00000000" w:rsidRPr="005F7082" w:rsidRDefault="009229B0">
      <w:bookmarkStart w:id="22" w:name="sub_2016"/>
      <w:bookmarkEnd w:id="21"/>
      <w:r w:rsidRPr="005F7082">
        <w:t>16. Решение Комиссии оформляется протоколом, который подписывают председатель Комиссии и секретарь Комиссии.</w:t>
      </w:r>
    </w:p>
    <w:p w:rsidR="00000000" w:rsidRPr="005F7082" w:rsidRDefault="009229B0">
      <w:bookmarkStart w:id="23" w:name="sub_2017"/>
      <w:bookmarkEnd w:id="22"/>
      <w:r w:rsidRPr="005F7082">
        <w:t>17. Организационное и материально-техническое обеспечение деятельности Комиссии осуществляется управлением образования администрации Златоустовского городского округа. Расходы на эти цели предусматриваются в смете расходов управления образования администра</w:t>
      </w:r>
      <w:r w:rsidRPr="005F7082">
        <w:t>ции Златоустовского городского округа на соответствующий год.</w:t>
      </w:r>
    </w:p>
    <w:bookmarkEnd w:id="23"/>
    <w:p w:rsidR="00000000" w:rsidRPr="005F7082" w:rsidRDefault="009229B0"/>
    <w:p w:rsidR="00000000" w:rsidRPr="005F7082" w:rsidRDefault="009229B0">
      <w:pPr>
        <w:pStyle w:val="ad"/>
      </w:pPr>
      <w:r w:rsidRPr="005F7082">
        <w:t>Заместитель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5F7082" w:rsidRPr="009229B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229B0" w:rsidRDefault="009229B0">
            <w:pPr>
              <w:pStyle w:val="ad"/>
            </w:pPr>
            <w:r w:rsidRPr="009229B0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229B0" w:rsidRDefault="009229B0">
            <w:pPr>
              <w:pStyle w:val="aa"/>
              <w:jc w:val="right"/>
            </w:pPr>
            <w:r w:rsidRPr="009229B0">
              <w:t>Ю.А. Фокин</w:t>
            </w:r>
          </w:p>
        </w:tc>
      </w:tr>
    </w:tbl>
    <w:p w:rsidR="009229B0" w:rsidRPr="005F7082" w:rsidRDefault="009229B0"/>
    <w:sectPr w:rsidR="009229B0" w:rsidRPr="005F7082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B0" w:rsidRDefault="009229B0">
      <w:r>
        <w:separator/>
      </w:r>
    </w:p>
  </w:endnote>
  <w:endnote w:type="continuationSeparator" w:id="0">
    <w:p w:rsidR="009229B0" w:rsidRDefault="0092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9229B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9229B0" w:rsidRDefault="009229B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229B0" w:rsidRDefault="009229B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229B0" w:rsidRDefault="009229B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B0" w:rsidRDefault="009229B0">
      <w:r>
        <w:separator/>
      </w:r>
    </w:p>
  </w:footnote>
  <w:footnote w:type="continuationSeparator" w:id="0">
    <w:p w:rsidR="009229B0" w:rsidRDefault="00922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082"/>
    <w:rsid w:val="005F7082"/>
    <w:rsid w:val="0092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2022-08-09T10:38:00Z</dcterms:created>
  <dcterms:modified xsi:type="dcterms:W3CDTF">2022-08-09T10:38:00Z</dcterms:modified>
</cp:coreProperties>
</file>