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52B0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49643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991"/>
        <w:gridCol w:w="3596"/>
        <w:gridCol w:w="991"/>
      </w:tblGrid>
      <w:tr w:rsidR="009416DA" w:rsidRPr="00E335AA" w:rsidTr="00C35D01">
        <w:trPr>
          <w:gridAfter w:val="1"/>
          <w:wAfter w:w="991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52B0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52B0C" w:rsidP="00E4076D">
            <w:fldSimple w:instr=" DOCPROPERTY  Рег.№  \* MERGEFORMAT ">
              <w:r w:rsidR="009416DA" w:rsidRPr="009416DA">
                <w:t>24-П/АДМ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35D01">
        <w:trPr>
          <w:gridAfter w:val="1"/>
          <w:wAfter w:w="991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35D01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C35D01">
            <w:pPr>
              <w:jc w:val="both"/>
            </w:pPr>
            <w:r>
              <w:t>О внесении изменений в постановление администрации Златоустовского городского окру</w:t>
            </w:r>
            <w:r w:rsidR="00C35D01">
              <w:t xml:space="preserve">га от 06.12.2023 г. </w:t>
            </w:r>
            <w:r w:rsidR="00C35D01">
              <w:br/>
              <w:t>№ 462-П/АДМ</w:t>
            </w:r>
            <w:r>
              <w:t xml:space="preserve">«О подготовке </w:t>
            </w:r>
            <w:r w:rsidR="00C35D01">
              <w:br/>
            </w:r>
            <w:r>
              <w:t xml:space="preserve">и реализации бюджетных инвестиций </w:t>
            </w:r>
            <w:r w:rsidR="00C35D01">
              <w:br/>
            </w:r>
            <w:r>
              <w:t xml:space="preserve">в приобретение в муниципальную собственность Златоустовского городского округа </w:t>
            </w:r>
            <w:r w:rsidR="00C35D01">
              <w:t>объектов недвижимого имущества -</w:t>
            </w:r>
            <w:r>
              <w:t xml:space="preserve"> помещений многоквартирных домов, признанных непригодными для проживания»</w:t>
            </w:r>
            <w:r w:rsidR="00C35D01">
              <w:br/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B3F6A" w:rsidP="009416DA">
      <w:pPr>
        <w:widowControl w:val="0"/>
        <w:ind w:firstLine="709"/>
        <w:jc w:val="both"/>
      </w:pPr>
      <w:r w:rsidRPr="005B3F6A">
        <w:t>В целях уточнения муниципального правового акта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B3F6A" w:rsidRDefault="005B3F6A" w:rsidP="005B3F6A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06.12.2023 г. № 462-П/АДМ «О подготовке </w:t>
      </w:r>
      <w:r>
        <w:br/>
        <w:t>и реализации бюджетных инвестиций в приобретение в муниципальную собственность Златоустовского городского округа объектов недвижимого имущества - помещений многоквартирных домов, признанных непригодными для проживания» изложить в новой редакции (приложение).</w:t>
      </w:r>
    </w:p>
    <w:p w:rsidR="005B3F6A" w:rsidRDefault="005B3F6A" w:rsidP="005B3F6A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5B3F6A" w:rsidRDefault="005B3F6A" w:rsidP="005B3F6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B6853" w:rsidRDefault="005B3F6A" w:rsidP="005B3F6A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B3F6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9B6853" w:rsidP="00392DA7">
            <w:r>
              <w:br w:type="page"/>
            </w:r>
            <w:r w:rsidR="00281260" w:rsidRPr="00281260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A42C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9A42C0">
            <w:pPr>
              <w:jc w:val="right"/>
            </w:pPr>
            <w:r>
              <w:t>А.А. Дьячков</w:t>
            </w:r>
          </w:p>
        </w:tc>
      </w:tr>
    </w:tbl>
    <w:p w:rsidR="007F4CD3" w:rsidRDefault="007F4CD3" w:rsidP="004574CC">
      <w:pPr>
        <w:sectPr w:rsidR="007F4CD3" w:rsidSect="005B3F6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7F4CD3" w:rsidRPr="007F4CD3" w:rsidRDefault="007F4CD3" w:rsidP="007F4CD3">
      <w:pPr>
        <w:ind w:left="9639"/>
        <w:jc w:val="center"/>
      </w:pPr>
      <w:r w:rsidRPr="007F4CD3">
        <w:lastRenderedPageBreak/>
        <w:t>ПРИЛОЖЕНИЕ</w:t>
      </w:r>
    </w:p>
    <w:p w:rsidR="007F4CD3" w:rsidRPr="007F4CD3" w:rsidRDefault="007F4CD3" w:rsidP="007F4CD3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4CD3">
        <w:rPr>
          <w:lang w:eastAsia="ar-SA"/>
        </w:rPr>
        <w:t>Утверждено</w:t>
      </w:r>
    </w:p>
    <w:p w:rsidR="007F4CD3" w:rsidRPr="007F4CD3" w:rsidRDefault="007F4CD3" w:rsidP="007F4CD3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4CD3">
        <w:rPr>
          <w:lang w:eastAsia="ar-SA"/>
        </w:rPr>
        <w:t>постановлением администрации</w:t>
      </w:r>
    </w:p>
    <w:p w:rsidR="007F4CD3" w:rsidRPr="007F4CD3" w:rsidRDefault="007F4CD3" w:rsidP="007F4CD3">
      <w:pPr>
        <w:ind w:left="9639"/>
        <w:jc w:val="center"/>
      </w:pPr>
      <w:r w:rsidRPr="007F4CD3">
        <w:t>Златоустовского городского округа</w:t>
      </w:r>
    </w:p>
    <w:p w:rsidR="007F4CD3" w:rsidRPr="007F4CD3" w:rsidRDefault="007F4CD3" w:rsidP="007F4CD3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7F4CD3">
        <w:rPr>
          <w:lang w:eastAsia="ar-SA"/>
        </w:rPr>
        <w:t xml:space="preserve">от </w:t>
      </w:r>
      <w:r w:rsidR="005756B5">
        <w:rPr>
          <w:lang w:eastAsia="ar-SA"/>
        </w:rPr>
        <w:t>24.01.2025 г.</w:t>
      </w:r>
      <w:r w:rsidRPr="007F4CD3">
        <w:rPr>
          <w:lang w:eastAsia="ar-SA"/>
        </w:rPr>
        <w:t xml:space="preserve"> № </w:t>
      </w:r>
      <w:r w:rsidR="005756B5">
        <w:rPr>
          <w:lang w:eastAsia="ar-SA"/>
        </w:rPr>
        <w:t>24-П/АДМ</w:t>
      </w:r>
      <w:bookmarkStart w:id="0" w:name="_GoBack"/>
      <w:bookmarkEnd w:id="0"/>
    </w:p>
    <w:p w:rsidR="007F4CD3" w:rsidRPr="007F4CD3" w:rsidRDefault="007F4CD3" w:rsidP="007F4CD3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4574CC"/>
    <w:p w:rsidR="007F4CD3" w:rsidRDefault="007F4CD3" w:rsidP="007F4CD3">
      <w:pPr>
        <w:jc w:val="center"/>
      </w:pPr>
      <w:r w:rsidRPr="007F4CD3">
        <w:t>Информация в отношении объектов недвижимого имущества - жилых и нежилых помещений</w:t>
      </w:r>
    </w:p>
    <w:p w:rsidR="007F4CD3" w:rsidRDefault="007F4CD3" w:rsidP="007F4CD3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6"/>
        <w:gridCol w:w="2614"/>
        <w:gridCol w:w="1747"/>
        <w:gridCol w:w="1889"/>
        <w:gridCol w:w="1263"/>
        <w:gridCol w:w="10"/>
        <w:gridCol w:w="1615"/>
        <w:gridCol w:w="1651"/>
        <w:gridCol w:w="1610"/>
        <w:gridCol w:w="1465"/>
        <w:gridCol w:w="1425"/>
      </w:tblGrid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№ </w:t>
            </w:r>
            <w:r w:rsidR="00926C99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Общая площадь жилого помещения (кв. метров)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Срок приобретения объекта недвижимости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Стоимость приобретения (рыночная стоимость) (рублей)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Распределение </w:t>
            </w:r>
            <w:r w:rsidR="00926C99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(по годам) стоимости приобретения объекта недвижимости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Общий (предельный) объем инвестиций рублей)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7F4CD3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 И.Н. Бушуева, </w:t>
            </w:r>
            <w:r w:rsidRPr="007F4CD3">
              <w:rPr>
                <w:sz w:val="20"/>
                <w:szCs w:val="20"/>
              </w:rPr>
              <w:br/>
              <w:t xml:space="preserve">дом 7, квартира 21 </w:t>
            </w:r>
            <w:r w:rsidR="00926C99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(комната, общей площадью 11,6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7F4CD3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11,6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Март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223 100,36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2024 г.- </w:t>
            </w:r>
            <w:r w:rsidRPr="007F4CD3">
              <w:rPr>
                <w:sz w:val="20"/>
                <w:szCs w:val="20"/>
              </w:rPr>
              <w:br/>
              <w:t xml:space="preserve"> 223 100,36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223 100,36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223 100,36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926C99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="00926C99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ул. Генераторная, дом 7, квартира 16 (трехкомнатная квартира, общей площадью 69,9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7F4CD3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69,9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Март 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1 241 900,00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805B9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1 241 900,00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1 241 900,00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805B9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1 241 900,00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Дворцовая, дом 6,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комната 7А (комната, общей площадью 22,2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7F4CD3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22,2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Март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446 500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 446 500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446 500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446 500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7F4CD3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lastRenderedPageBreak/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Спортивная, </w:t>
            </w:r>
            <w:r w:rsidRPr="007F4CD3">
              <w:rPr>
                <w:sz w:val="20"/>
                <w:szCs w:val="20"/>
              </w:rPr>
              <w:br/>
              <w:t xml:space="preserve">дом 101, квартира 1 (двухкомнатная квартира, общей площадью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42,3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Приобретение недвижимого </w:t>
            </w:r>
            <w:r w:rsidRPr="007F4CD3">
              <w:rPr>
                <w:sz w:val="20"/>
                <w:szCs w:val="20"/>
              </w:rPr>
              <w:lastRenderedPageBreak/>
              <w:t xml:space="preserve">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Орган местного самоуправления </w:t>
            </w:r>
            <w:r w:rsidRPr="007F4CD3">
              <w:rPr>
                <w:sz w:val="20"/>
                <w:szCs w:val="20"/>
              </w:rPr>
              <w:lastRenderedPageBreak/>
              <w:t xml:space="preserve">«Комитет </w:t>
            </w:r>
            <w:r w:rsidRPr="007F4CD3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Май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1 627 500,00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г.- </w:t>
            </w:r>
            <w:r>
              <w:rPr>
                <w:sz w:val="20"/>
                <w:szCs w:val="20"/>
              </w:rPr>
              <w:br/>
            </w:r>
            <w:r w:rsidR="007F4CD3" w:rsidRPr="007F4CD3">
              <w:rPr>
                <w:sz w:val="20"/>
                <w:szCs w:val="20"/>
              </w:rPr>
              <w:t>1 627 500,00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1 627 500,00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1 627 500,00</w:t>
            </w:r>
          </w:p>
        </w:tc>
      </w:tr>
      <w:tr w:rsidR="007F4CD3" w:rsidRPr="007F4CD3" w:rsidTr="007F56E5">
        <w:trPr>
          <w:trHeight w:val="268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7F4CD3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>ул. Спортивная, дом 101, квартира 2 (однокомнатная квартира, общей площадью 25,2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7F4CD3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25,2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Май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978 500,00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2024 г. - </w:t>
            </w:r>
            <w:r w:rsidRPr="007F4CD3">
              <w:rPr>
                <w:sz w:val="20"/>
                <w:szCs w:val="20"/>
              </w:rPr>
              <w:br/>
              <w:t>978 500,00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978 500,00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г.-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978 500,00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bookmarkStart w:id="1" w:name="_Hlk31207741"/>
            <w:r w:rsidRPr="007F4CD3">
              <w:rPr>
                <w:sz w:val="20"/>
                <w:szCs w:val="20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ул. Спортивная, дом 101, квартира 4 (однокомнатная квартира, общей площадью 22,8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7F4CD3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22,8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Май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664 800,00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664 800,00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664 800,00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664 800,00</w:t>
            </w:r>
          </w:p>
        </w:tc>
      </w:tr>
      <w:bookmarkEnd w:id="1"/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>ул. Спортивная, дом 101, квартира 6 (двухкомнатная квартира, общей площадью 40,2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255F2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40,2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Май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1 547 500,00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2024 г. - </w:t>
            </w:r>
            <w:r w:rsidRPr="007F4CD3">
              <w:rPr>
                <w:sz w:val="20"/>
                <w:szCs w:val="20"/>
              </w:rPr>
              <w:br/>
              <w:t xml:space="preserve"> 1 547 500,00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1 547 500,00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2024 г. -  </w:t>
            </w:r>
            <w:r w:rsidRPr="007F4CD3">
              <w:rPr>
                <w:sz w:val="20"/>
                <w:szCs w:val="20"/>
              </w:rPr>
              <w:br/>
              <w:t>1 547 500,00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>ул. Спортивная, дом 101, квартира 7 (трехкомнатная квартира, общей площадью 42,9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255F2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42,9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Май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1 661 500,00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1 661 500,00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1 661 500,00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1 661 500,00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11C66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</w:t>
            </w:r>
            <w:r w:rsidRPr="007F4CD3">
              <w:rPr>
                <w:sz w:val="20"/>
                <w:szCs w:val="20"/>
              </w:rPr>
              <w:lastRenderedPageBreak/>
              <w:t xml:space="preserve">область, г. Златоуст, </w:t>
            </w:r>
            <w:r w:rsidRPr="007F4CD3">
              <w:rPr>
                <w:sz w:val="20"/>
                <w:szCs w:val="20"/>
              </w:rPr>
              <w:br/>
              <w:t>ул. Спортивная, дом 101, комната 8 (комната, общей площадью 25,7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lastRenderedPageBreak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Орган местного самоуправления «Комитет </w:t>
            </w:r>
            <w:r w:rsidR="007255F2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lastRenderedPageBreak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25,7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Май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997 000,00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г. –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 997 000,00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997 000,00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г. –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 997 000,00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255F2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1</w:t>
            </w:r>
            <w:r w:rsidRPr="007255F2">
              <w:rPr>
                <w:sz w:val="20"/>
                <w:szCs w:val="20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 И.Н. Бушуева, д. 7,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кв. 18 (однокомнатная квартира, общей площадью 24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524 465,00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524 465,00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524 465,00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524 465,00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>ул. Дворцовая, д. 6, ком. 1 (комната, общей площадью 21,5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21,5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430 000,00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430 000,00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430 000,00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430 000,00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 И.Н. Бушуева, д. 5,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кв. 15, ком. 3 (комната, общей площадью 14,3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14,3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264 000,00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264 000,00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264 000,00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264 000,00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Кусинское шоссе, д. 7, кв. 11 (двухкомнатная квартира, общей площадью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42,2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42,2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900 000,00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900 000,00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900 000,00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900 000,00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Генераторная, д. 45, кв. 8 (однокомнатная квартира, общей площадью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30,9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30,9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683 500,00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683 500,00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683 500,00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683 500,00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lastRenderedPageBreak/>
              <w:t xml:space="preserve">Кусинское шоссе, д. 10, кв. 7 (двухкомнатная квартира, общей площадью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41,1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 xml:space="preserve">в собственность </w:t>
            </w:r>
            <w:r w:rsidRPr="007F4CD3">
              <w:rPr>
                <w:sz w:val="20"/>
                <w:szCs w:val="20"/>
              </w:rPr>
              <w:lastRenderedPageBreak/>
              <w:t>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управлению </w:t>
            </w:r>
            <w:r w:rsidRPr="007F4CD3">
              <w:rPr>
                <w:sz w:val="20"/>
                <w:szCs w:val="20"/>
              </w:rPr>
              <w:lastRenderedPageBreak/>
              <w:t>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41,1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803 800,00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803 800,00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803 800,00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803 800,00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 И.Н. Бушуева, д. 5,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кв. 1А (однокомнатная квартира, общей площадью 19,6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255F2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19,6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451 900,00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451 900,00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451 900,00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451 900,00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 В.Ковшова, д. 23,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кв. 21 (комната, общей площадью 11,3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11,3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329 000,00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329 000,00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329 000,00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329 000,00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им.И.Н. Бушуева, д. 5,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кв. 4, ком. 5,6 (две комнаты, общей площадью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24,5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24,5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499 000,00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499 000,00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499 000,00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499 000,00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им.В.Ковшова, д. 23,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кв. 13 (две комнаты, общей площадью 65,8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65,8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2 524 000,00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6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2 524 000,00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2 524 000,00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6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2 524 000,00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11C66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им.В.Ковшова, д. 23,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кв. 3, ком. 3,4 (две комнаты, общей площадью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29,7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29,7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1 114 500,00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1 114 500,00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1 114 500,00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1 114 500,00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lastRenderedPageBreak/>
              <w:t xml:space="preserve">Кусинское шоссе, д. 10, кв. 5, (двухкомнатная квартира, общей площадью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39,8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 xml:space="preserve">в собственность </w:t>
            </w:r>
            <w:r w:rsidRPr="007F4CD3">
              <w:rPr>
                <w:sz w:val="20"/>
                <w:szCs w:val="20"/>
              </w:rPr>
              <w:lastRenderedPageBreak/>
              <w:t>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управлению </w:t>
            </w:r>
            <w:r w:rsidRPr="007F4CD3">
              <w:rPr>
                <w:sz w:val="20"/>
                <w:szCs w:val="20"/>
              </w:rPr>
              <w:lastRenderedPageBreak/>
              <w:t>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39,8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1 108 100,00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1 108 100,00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1 108 100,00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1 108 100,00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 В.Ковшова, д. 23,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кв. 1А, (двухкомнатная квартира, общей площадью 43,4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43,4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Сентябрь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1 708 500,00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1 708 500,00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1 708 500,00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1 708 500,00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5-я Нижне-Вокзальная,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д. 131, кв. 6, (одна комната, общей площадью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25,2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711C66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25,2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11C66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1 114 000,00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11C66" w:rsidP="00711C66">
            <w:pPr>
              <w:ind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11C66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1 114 000,00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11C66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1 114 000,00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66" w:rsidRDefault="00711C66" w:rsidP="00711C66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11C66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1 114 000,00</w:t>
            </w:r>
          </w:p>
        </w:tc>
      </w:tr>
      <w:tr w:rsidR="007F4CD3" w:rsidRPr="007F4CD3" w:rsidTr="00547D01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9A42C0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>ул. Спортивная, д. 101, кв. 5, (одна комната, общей площадью 25,2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547D01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25,2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547D01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547D01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977 500,00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547D01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547D01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977 500,00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547D01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977 500,00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01" w:rsidRDefault="00547D01" w:rsidP="00547D01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547D01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977 500,00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547D01">
              <w:rPr>
                <w:sz w:val="20"/>
                <w:szCs w:val="20"/>
              </w:rPr>
              <w:t>2</w:t>
            </w:r>
            <w:r w:rsidRPr="007F4CD3">
              <w:rPr>
                <w:sz w:val="20"/>
                <w:szCs w:val="20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900835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>ул. Дворцовая, д. 6, ком. 14, (одна комната, общей площадью 23,5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900835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23,5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900835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900835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918 500,00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35" w:rsidRDefault="00900835" w:rsidP="00900835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900835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918 500,00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900835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918 500,00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35" w:rsidRDefault="00900835" w:rsidP="00900835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900835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918 500,00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900835">
              <w:rPr>
                <w:sz w:val="20"/>
                <w:szCs w:val="20"/>
              </w:rPr>
              <w:t>2</w:t>
            </w:r>
            <w:r w:rsidRPr="007F4CD3">
              <w:rPr>
                <w:sz w:val="20"/>
                <w:szCs w:val="20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>ул. Дворцовая, д. 6, ком. 15, (одна комната, общей площадью 20,9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BB0DAC" w:rsidRDefault="007F4CD3" w:rsidP="00BB0DAC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20,9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822 500,00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AC" w:rsidRDefault="00BB0DAC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822 500,00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822 500,00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AC" w:rsidRDefault="00BB0DAC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822 500,00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BB0DAC">
              <w:rPr>
                <w:sz w:val="20"/>
                <w:szCs w:val="20"/>
              </w:rPr>
              <w:t>2</w:t>
            </w:r>
            <w:r w:rsidRPr="007F4CD3">
              <w:rPr>
                <w:sz w:val="20"/>
                <w:szCs w:val="20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Спортивная, д. 101, кв. 18, </w:t>
            </w:r>
            <w:r w:rsidRPr="007F4CD3">
              <w:rPr>
                <w:sz w:val="20"/>
                <w:szCs w:val="20"/>
              </w:rPr>
              <w:lastRenderedPageBreak/>
              <w:t xml:space="preserve">(однокомнатная квартира, общей площадью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23,9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 xml:space="preserve">в собственность Златоустовского </w:t>
            </w:r>
            <w:r w:rsidRPr="007F4CD3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Орган местного самоуправления «Комитет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управлению имуществом </w:t>
            </w:r>
            <w:r w:rsidRPr="007F4CD3">
              <w:rPr>
                <w:sz w:val="20"/>
                <w:szCs w:val="20"/>
              </w:rPr>
              <w:lastRenderedPageBreak/>
              <w:t>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23,9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939 500,00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AC" w:rsidRDefault="00BB0DAC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939 500,00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939 500,00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AC" w:rsidRDefault="00BB0DAC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939 500,00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BB0DAC">
              <w:rPr>
                <w:sz w:val="20"/>
                <w:szCs w:val="20"/>
              </w:rPr>
              <w:lastRenderedPageBreak/>
              <w:t>2</w:t>
            </w:r>
            <w:r w:rsidRPr="007F4CD3">
              <w:rPr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>ул. им. И.С. Тургенева, д. 3, ком. 28, (одна комната, общей площадью 15,1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15,1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240 000,00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AC" w:rsidRDefault="00BB0DAC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240 000,00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240 000,00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AC" w:rsidRDefault="00BB0DAC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240 000,00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7F4CD3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им. И.Н. Бушуева, </w:t>
            </w:r>
            <w:r w:rsidRPr="007F4CD3">
              <w:rPr>
                <w:sz w:val="20"/>
                <w:szCs w:val="20"/>
              </w:rPr>
              <w:br/>
              <w:t>дом 5, квартира 15, ком. 1, 2 (комната, общей площадью 24,5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7F4CD3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24,5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494 500,00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BB0DAC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г.- </w:t>
            </w:r>
            <w:r>
              <w:rPr>
                <w:sz w:val="20"/>
                <w:szCs w:val="20"/>
              </w:rPr>
              <w:br/>
            </w:r>
            <w:r w:rsidR="007F4CD3" w:rsidRPr="007F4CD3">
              <w:rPr>
                <w:sz w:val="20"/>
                <w:szCs w:val="20"/>
              </w:rPr>
              <w:t>494 500,00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494 500,00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494 500,00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BB0DAC">
              <w:rPr>
                <w:sz w:val="20"/>
                <w:szCs w:val="20"/>
              </w:rPr>
              <w:t>3</w:t>
            </w:r>
            <w:r w:rsidRPr="007F4CD3">
              <w:rPr>
                <w:sz w:val="20"/>
                <w:szCs w:val="20"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ул. Генераторная, дом 5, квартира 6 (трехкомнатная квартира, общей площадью 70,4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7F4CD3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70,4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2 752 500,00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BB0DA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2 752 500,00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2 752 500,00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BB0DA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2 752 500,00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адресу: Челябинс</w:t>
            </w:r>
            <w:r w:rsidR="00BB0DAC">
              <w:rPr>
                <w:sz w:val="20"/>
                <w:szCs w:val="20"/>
              </w:rPr>
              <w:t xml:space="preserve">кая область, г. Златоуст, </w:t>
            </w:r>
            <w:r w:rsidR="00BB0DAC">
              <w:rPr>
                <w:sz w:val="20"/>
                <w:szCs w:val="20"/>
              </w:rPr>
              <w:br/>
              <w:t xml:space="preserve">ул. </w:t>
            </w:r>
            <w:r w:rsidRPr="007F4CD3">
              <w:rPr>
                <w:sz w:val="20"/>
                <w:szCs w:val="20"/>
              </w:rPr>
              <w:t>Кусинское шоссе, дом 7, квартира 2 (трехкомнатная квартира, общей площадью 56,5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56,5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1 727 000,00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2024 г. - </w:t>
            </w:r>
            <w:r w:rsidRPr="007F4CD3">
              <w:rPr>
                <w:sz w:val="20"/>
                <w:szCs w:val="20"/>
              </w:rPr>
              <w:br/>
              <w:t>1 727 000,00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1 727 000,00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BB0DAC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 - </w:t>
            </w:r>
            <w:r w:rsidR="007F4CD3" w:rsidRPr="007F4CD3">
              <w:rPr>
                <w:sz w:val="20"/>
                <w:szCs w:val="20"/>
              </w:rPr>
              <w:br/>
              <w:t>1 727 000,00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Дворцовая, дом 6,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комната 7 (комната, общей площадью 22,7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BB0DA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22,7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874 500,00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BB0DA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874 500,00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874 500,00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BB0DA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BB0DA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874 500,00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BB0DAC">
            <w:pPr>
              <w:tabs>
                <w:tab w:val="center" w:pos="125"/>
              </w:tabs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7F4CD3">
              <w:rPr>
                <w:sz w:val="20"/>
                <w:szCs w:val="20"/>
              </w:rPr>
              <w:br/>
              <w:t xml:space="preserve">ул. Дворцовая, дом 6, комната </w:t>
            </w:r>
            <w:r w:rsidRPr="007F4CD3">
              <w:rPr>
                <w:sz w:val="20"/>
                <w:szCs w:val="20"/>
              </w:rPr>
              <w:lastRenderedPageBreak/>
              <w:t>42 (комната, общей площадью 22,8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 xml:space="preserve">в собственность Златоустовского </w:t>
            </w:r>
            <w:r w:rsidRPr="007F4CD3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 xml:space="preserve">Орган местного самоуправления «Комитет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управлению имуществом </w:t>
            </w:r>
            <w:r w:rsidRPr="007F4CD3">
              <w:rPr>
                <w:sz w:val="20"/>
                <w:szCs w:val="20"/>
              </w:rPr>
              <w:lastRenderedPageBreak/>
              <w:t>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22,8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881 500,00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6B040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881 500,00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881 500,00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6B040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881 500,00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ул. Генераторная, дом 7, квартира 12 (трехкомнатная квартира, общей площадью 68,9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68,9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2 766 900,00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6B040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2 766 900,00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2 766 900,00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6B040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2 766 900,00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ул. Генераторная, дом 7, квартира 5 (комната, общей площадью 23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897 500,00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6B040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897 500,00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897 500,00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6B040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897 500,00</w:t>
            </w:r>
          </w:p>
        </w:tc>
      </w:tr>
      <w:tr w:rsidR="007F4CD3" w:rsidRPr="007F4CD3" w:rsidTr="007F56E5">
        <w:trPr>
          <w:trHeight w:val="14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 xml:space="preserve">ул. им. Виталия Ковшова,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дом 23, квартира 11 (комнаты, общей площадью 30 кв. метра)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7F4CD3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6B040C">
              <w:rPr>
                <w:sz w:val="20"/>
                <w:szCs w:val="20"/>
              </w:rPr>
              <w:br/>
            </w:r>
            <w:r w:rsidRPr="007F4CD3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7F4CD3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Декабрь</w:t>
            </w:r>
          </w:p>
          <w:p w:rsidR="007F4CD3" w:rsidRPr="007F4CD3" w:rsidRDefault="007F4CD3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2024 года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1 163 000,00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6B040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1 163 000,00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1 163 000,00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D3" w:rsidRPr="007F4CD3" w:rsidRDefault="006B040C" w:rsidP="007F4CD3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 -</w:t>
            </w:r>
          </w:p>
          <w:p w:rsidR="007F4CD3" w:rsidRPr="007F4CD3" w:rsidRDefault="007F4CD3" w:rsidP="006B04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1 163 000,00</w:t>
            </w:r>
          </w:p>
        </w:tc>
      </w:tr>
      <w:tr w:rsidR="007F4CD3" w:rsidRPr="007F4CD3" w:rsidTr="007F56E5">
        <w:tblPrEx>
          <w:tblLook w:val="0000"/>
        </w:tblPrEx>
        <w:trPr>
          <w:trHeight w:val="435"/>
          <w:jc w:val="center"/>
        </w:trPr>
        <w:tc>
          <w:tcPr>
            <w:tcW w:w="581" w:type="dxa"/>
          </w:tcPr>
          <w:p w:rsidR="007F4CD3" w:rsidRPr="007F4CD3" w:rsidRDefault="007F4CD3" w:rsidP="007F4CD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auto"/>
          </w:tcPr>
          <w:p w:rsidR="007F4CD3" w:rsidRPr="007F4CD3" w:rsidRDefault="007F4CD3" w:rsidP="006B040C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Итого</w:t>
            </w:r>
          </w:p>
        </w:tc>
        <w:tc>
          <w:tcPr>
            <w:tcW w:w="1747" w:type="dxa"/>
            <w:shd w:val="clear" w:color="auto" w:fill="auto"/>
          </w:tcPr>
          <w:p w:rsidR="007F4CD3" w:rsidRPr="007F4CD3" w:rsidRDefault="007F4CD3" w:rsidP="007F4CD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7F4CD3" w:rsidRPr="007F4CD3" w:rsidRDefault="007F4CD3" w:rsidP="007F4CD3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:rsidR="007F4CD3" w:rsidRPr="007F4CD3" w:rsidRDefault="007F4CD3" w:rsidP="007F4CD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1163,5</w:t>
            </w:r>
          </w:p>
        </w:tc>
        <w:tc>
          <w:tcPr>
            <w:tcW w:w="1615" w:type="dxa"/>
            <w:shd w:val="clear" w:color="auto" w:fill="auto"/>
          </w:tcPr>
          <w:p w:rsidR="007F4CD3" w:rsidRPr="007F4CD3" w:rsidRDefault="007F4CD3" w:rsidP="007F4CD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7F4CD3" w:rsidRPr="007F4CD3" w:rsidRDefault="007F4CD3" w:rsidP="0048753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37 298 465,36</w:t>
            </w:r>
          </w:p>
        </w:tc>
        <w:tc>
          <w:tcPr>
            <w:tcW w:w="1610" w:type="dxa"/>
            <w:shd w:val="clear" w:color="auto" w:fill="auto"/>
          </w:tcPr>
          <w:p w:rsidR="007F4CD3" w:rsidRPr="007F4CD3" w:rsidRDefault="007F4CD3" w:rsidP="007F4CD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7F4CD3" w:rsidRPr="007F4CD3" w:rsidRDefault="007F4CD3" w:rsidP="0048753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F4CD3">
              <w:rPr>
                <w:sz w:val="20"/>
                <w:szCs w:val="20"/>
              </w:rPr>
              <w:t>37 298 465,36</w:t>
            </w:r>
          </w:p>
        </w:tc>
        <w:tc>
          <w:tcPr>
            <w:tcW w:w="1425" w:type="dxa"/>
            <w:shd w:val="clear" w:color="auto" w:fill="auto"/>
          </w:tcPr>
          <w:p w:rsidR="007F4CD3" w:rsidRPr="007F4CD3" w:rsidRDefault="007F4CD3" w:rsidP="007F4CD3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7F4CD3" w:rsidRPr="00E335AA" w:rsidRDefault="007F4CD3" w:rsidP="007F4CD3">
      <w:pPr>
        <w:jc w:val="both"/>
      </w:pPr>
    </w:p>
    <w:sectPr w:rsidR="007F4CD3" w:rsidRPr="00E335AA" w:rsidSect="007F4CD3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C4A" w:rsidRDefault="00437C4A">
      <w:r>
        <w:separator/>
      </w:r>
    </w:p>
  </w:endnote>
  <w:endnote w:type="continuationSeparator" w:id="1">
    <w:p w:rsidR="00437C4A" w:rsidRDefault="00437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53" w:rsidRPr="00FF7009" w:rsidRDefault="009B685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Вр-403345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53" w:rsidRPr="00C9340B" w:rsidRDefault="009B685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Вр-403345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C4A" w:rsidRDefault="00437C4A">
      <w:r>
        <w:separator/>
      </w:r>
    </w:p>
  </w:footnote>
  <w:footnote w:type="continuationSeparator" w:id="1">
    <w:p w:rsidR="00437C4A" w:rsidRDefault="00437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53" w:rsidRPr="00FF7009" w:rsidRDefault="00252B0C" w:rsidP="00FF7009">
    <w:pPr>
      <w:pStyle w:val="a5"/>
      <w:jc w:val="center"/>
      <w:rPr>
        <w:lang w:val="en-US"/>
      </w:rPr>
    </w:pPr>
    <w:r>
      <w:fldChar w:fldCharType="begin"/>
    </w:r>
    <w:r w:rsidR="009B6853">
      <w:instrText xml:space="preserve"> PAGE   \* MERGEFORMAT </w:instrText>
    </w:r>
    <w:r>
      <w:fldChar w:fldCharType="separate"/>
    </w:r>
    <w:r w:rsidR="000D4F00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53" w:rsidRPr="00E045E8" w:rsidRDefault="009B685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6733"/>
    <w:rsid w:val="0007620D"/>
    <w:rsid w:val="000B17AD"/>
    <w:rsid w:val="000C680A"/>
    <w:rsid w:val="000D23DE"/>
    <w:rsid w:val="000D4F00"/>
    <w:rsid w:val="000F1E06"/>
    <w:rsid w:val="00110850"/>
    <w:rsid w:val="00121B20"/>
    <w:rsid w:val="00124F7B"/>
    <w:rsid w:val="0012580A"/>
    <w:rsid w:val="001333E0"/>
    <w:rsid w:val="00137AA8"/>
    <w:rsid w:val="0015275A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2B0C"/>
    <w:rsid w:val="002532AF"/>
    <w:rsid w:val="0025570C"/>
    <w:rsid w:val="00256E1C"/>
    <w:rsid w:val="00281260"/>
    <w:rsid w:val="00283F4E"/>
    <w:rsid w:val="00295AF1"/>
    <w:rsid w:val="002A5889"/>
    <w:rsid w:val="002B2446"/>
    <w:rsid w:val="002C0003"/>
    <w:rsid w:val="002C0245"/>
    <w:rsid w:val="002D62C6"/>
    <w:rsid w:val="00304C55"/>
    <w:rsid w:val="00312884"/>
    <w:rsid w:val="00312AD9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37C4A"/>
    <w:rsid w:val="0045049D"/>
    <w:rsid w:val="0045701A"/>
    <w:rsid w:val="004574CC"/>
    <w:rsid w:val="00466761"/>
    <w:rsid w:val="00475A38"/>
    <w:rsid w:val="00487538"/>
    <w:rsid w:val="004933A9"/>
    <w:rsid w:val="00496E14"/>
    <w:rsid w:val="0049722E"/>
    <w:rsid w:val="00497FA4"/>
    <w:rsid w:val="004B0CE3"/>
    <w:rsid w:val="004B22EE"/>
    <w:rsid w:val="004B7759"/>
    <w:rsid w:val="004C09B4"/>
    <w:rsid w:val="00506A57"/>
    <w:rsid w:val="00513E4F"/>
    <w:rsid w:val="0052371C"/>
    <w:rsid w:val="00527A5C"/>
    <w:rsid w:val="00547D01"/>
    <w:rsid w:val="00562567"/>
    <w:rsid w:val="0056766F"/>
    <w:rsid w:val="0057186F"/>
    <w:rsid w:val="005756B5"/>
    <w:rsid w:val="00587709"/>
    <w:rsid w:val="005B3F6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040C"/>
    <w:rsid w:val="006B18C3"/>
    <w:rsid w:val="006C1107"/>
    <w:rsid w:val="006D180A"/>
    <w:rsid w:val="006D447B"/>
    <w:rsid w:val="006D5FED"/>
    <w:rsid w:val="006F54F4"/>
    <w:rsid w:val="00702791"/>
    <w:rsid w:val="00705CC3"/>
    <w:rsid w:val="00711C66"/>
    <w:rsid w:val="00717977"/>
    <w:rsid w:val="00721E76"/>
    <w:rsid w:val="007240E4"/>
    <w:rsid w:val="007255F2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4CD3"/>
    <w:rsid w:val="007F56E5"/>
    <w:rsid w:val="007F6F0C"/>
    <w:rsid w:val="00803DE9"/>
    <w:rsid w:val="00805B96"/>
    <w:rsid w:val="00806DCB"/>
    <w:rsid w:val="00816D2A"/>
    <w:rsid w:val="00822B31"/>
    <w:rsid w:val="00830C98"/>
    <w:rsid w:val="00831D50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0835"/>
    <w:rsid w:val="00926C99"/>
    <w:rsid w:val="009341F4"/>
    <w:rsid w:val="00936B2D"/>
    <w:rsid w:val="009416DA"/>
    <w:rsid w:val="00941FDB"/>
    <w:rsid w:val="00954AFE"/>
    <w:rsid w:val="00970691"/>
    <w:rsid w:val="00975C03"/>
    <w:rsid w:val="00977F4D"/>
    <w:rsid w:val="009A42C0"/>
    <w:rsid w:val="009A488B"/>
    <w:rsid w:val="009A64D2"/>
    <w:rsid w:val="009A7228"/>
    <w:rsid w:val="009B139A"/>
    <w:rsid w:val="009B47F1"/>
    <w:rsid w:val="009B6853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0BE0"/>
    <w:rsid w:val="00AA4632"/>
    <w:rsid w:val="00AC2608"/>
    <w:rsid w:val="00AD21C5"/>
    <w:rsid w:val="00AD2923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0DAC"/>
    <w:rsid w:val="00BC1A1B"/>
    <w:rsid w:val="00BC386A"/>
    <w:rsid w:val="00BD1361"/>
    <w:rsid w:val="00BF6A03"/>
    <w:rsid w:val="00C20EF1"/>
    <w:rsid w:val="00C27902"/>
    <w:rsid w:val="00C30FF0"/>
    <w:rsid w:val="00C35D01"/>
    <w:rsid w:val="00C5783D"/>
    <w:rsid w:val="00C84197"/>
    <w:rsid w:val="00C86700"/>
    <w:rsid w:val="00C9340B"/>
    <w:rsid w:val="00C948E3"/>
    <w:rsid w:val="00CA2918"/>
    <w:rsid w:val="00CA36AA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2025-01-24T09:15:00Z</cp:lastPrinted>
  <dcterms:created xsi:type="dcterms:W3CDTF">2025-01-27T10:21:00Z</dcterms:created>
  <dcterms:modified xsi:type="dcterms:W3CDTF">2025-01-27T10:21:00Z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