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343E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072597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4587"/>
      </w:tblGrid>
      <w:tr w:rsidR="009416DA" w:rsidRPr="00E335AA" w:rsidTr="005417D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343E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D343E3" w:rsidP="00E4076D">
            <w:fldSimple w:instr=" DOCPROPERTY  Рег.№  \* MERGEFORMAT ">
              <w:r w:rsidR="009416DA" w:rsidRPr="009416DA">
                <w:t>47-П/АДМ</w:t>
              </w:r>
            </w:fldSimple>
          </w:p>
        </w:tc>
        <w:tc>
          <w:tcPr>
            <w:tcW w:w="4588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417D0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8" w:type="dxa"/>
          </w:tcPr>
          <w:p w:rsidR="009416DA" w:rsidRPr="00E335AA" w:rsidRDefault="009416DA" w:rsidP="0065508B"/>
        </w:tc>
      </w:tr>
      <w:tr w:rsidR="00D96BA1" w:rsidRPr="00E335AA" w:rsidTr="005417D0">
        <w:trPr>
          <w:trHeight w:val="446"/>
        </w:trPr>
        <w:tc>
          <w:tcPr>
            <w:tcW w:w="4536" w:type="dxa"/>
            <w:gridSpan w:val="3"/>
          </w:tcPr>
          <w:p w:rsidR="00D96BA1" w:rsidRDefault="00FB795A" w:rsidP="005417D0">
            <w:pPr>
              <w:ind w:left="-170" w:right="142"/>
              <w:jc w:val="both"/>
            </w:pPr>
            <w:r w:rsidRPr="00FB795A">
              <w:t xml:space="preserve">О внесении изменений </w:t>
            </w:r>
            <w:r>
              <w:br/>
              <w:t xml:space="preserve">в постановление Администрации </w:t>
            </w:r>
            <w:r w:rsidRPr="00FB795A">
              <w:t xml:space="preserve">Златоустовского городского </w:t>
            </w:r>
            <w:r w:rsidR="00C83C6B">
              <w:br/>
            </w:r>
            <w:r w:rsidRPr="00FB795A">
              <w:t>округа от 28.11.2019</w:t>
            </w:r>
            <w:r w:rsidR="005417D0">
              <w:t> г. № </w:t>
            </w:r>
            <w:r w:rsidRPr="00FB795A">
              <w:t xml:space="preserve">461-П </w:t>
            </w:r>
            <w:r w:rsidR="005417D0">
              <w:br/>
            </w:r>
            <w:r w:rsidRPr="00FB795A">
              <w:t>«Об утверждении муниципальной Программы Зла</w:t>
            </w:r>
            <w:r w:rsidR="005417D0">
              <w:t xml:space="preserve">тоустовского городского округа </w:t>
            </w:r>
            <w:r w:rsidRPr="00FB795A">
              <w:t>«Социальная за</w:t>
            </w:r>
            <w:r w:rsidR="005417D0">
              <w:t xml:space="preserve">щита населения Златоустовского </w:t>
            </w:r>
            <w:r w:rsidRPr="00FB795A">
              <w:t>городского округа»</w:t>
            </w:r>
          </w:p>
        </w:tc>
        <w:tc>
          <w:tcPr>
            <w:tcW w:w="4588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E21B4" w:rsidRDefault="003E21B4" w:rsidP="009416DA">
      <w:pPr>
        <w:widowControl w:val="0"/>
        <w:ind w:firstLine="709"/>
        <w:jc w:val="both"/>
      </w:pPr>
    </w:p>
    <w:p w:rsidR="009416DA" w:rsidRPr="00E4076D" w:rsidRDefault="00A94ECC" w:rsidP="009416DA">
      <w:pPr>
        <w:widowControl w:val="0"/>
        <w:ind w:firstLine="709"/>
        <w:jc w:val="both"/>
      </w:pPr>
      <w:r w:rsidRPr="00A94ECC">
        <w:t>В соответствии с решением Собрания депутатов Златоустовского город</w:t>
      </w:r>
      <w:r>
        <w:t>ского округа от 21.12.2023 г. № </w:t>
      </w:r>
      <w:r w:rsidRPr="00A94ECC">
        <w:t xml:space="preserve">59-ЗГО «О внесении изменений </w:t>
      </w:r>
      <w:r>
        <w:br/>
      </w:r>
      <w:r w:rsidRPr="00A94ECC">
        <w:t xml:space="preserve">в решение Собрания депутатов Златоустовского городского округа </w:t>
      </w:r>
      <w:r>
        <w:br/>
        <w:t>от 19.12.2022 г. № </w:t>
      </w:r>
      <w:r w:rsidRPr="00A94ECC">
        <w:t xml:space="preserve">67-ЗГО «О бюджете Златоустовского городского округа </w:t>
      </w:r>
      <w:r>
        <w:br/>
      </w:r>
      <w:r w:rsidRPr="00A94ECC">
        <w:t xml:space="preserve">на 2023 год и плановый период 2024 и 2025 годов», решением Собрания депутатов Златоустовского </w:t>
      </w:r>
      <w:r>
        <w:t>городского округа от 21.12.2023 г. № </w:t>
      </w:r>
      <w:r w:rsidRPr="00A94ECC">
        <w:t xml:space="preserve">58-ЗГО </w:t>
      </w:r>
      <w:r>
        <w:br/>
      </w:r>
      <w:r w:rsidRPr="00A94ECC">
        <w:t>«О бюджете Златоустовского городского округа на 2024 год и плановый период 2025 и 2026 годов», в целях уточнения индикативных показателей, объемов финансирования и срока реализации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94ECC" w:rsidRDefault="00A94ECC" w:rsidP="00A94ECC">
      <w:pPr>
        <w:widowControl w:val="0"/>
        <w:ind w:firstLine="709"/>
        <w:jc w:val="both"/>
      </w:pPr>
      <w:r>
        <w:t xml:space="preserve">1. Внести в приложение к постановлению Администрации Златоустовского городского округа от 28.11.2019 г. № 461-П «Об утверждении муниципальной Программы Златоустовского городского округа «Социальная защита населения Златоустовского городского округа» (в редакции </w:t>
      </w:r>
      <w:r>
        <w:br/>
        <w:t>от 14.12.2023</w:t>
      </w:r>
      <w:r w:rsidR="00BD0771">
        <w:t> г. № </w:t>
      </w:r>
      <w:r>
        <w:t>479-П/АДМ) (далее – муниципальная программа) следующие изменения:</w:t>
      </w:r>
    </w:p>
    <w:p w:rsidR="00A94ECC" w:rsidRDefault="00A94ECC" w:rsidP="00A94ECC">
      <w:pPr>
        <w:widowControl w:val="0"/>
        <w:ind w:firstLine="709"/>
        <w:jc w:val="both"/>
      </w:pPr>
      <w:r>
        <w:t>1) строку «Соисполнители муниципальной программы» Паспорта муниципальной программы изложить в следующей редакции:</w:t>
      </w:r>
    </w:p>
    <w:p w:rsidR="00CC4E26" w:rsidRPr="007B02FF" w:rsidRDefault="00A94ECC" w:rsidP="00C83C6B">
      <w:pPr>
        <w:widowControl w:val="0"/>
        <w:jc w:val="both"/>
      </w:pPr>
      <w:r>
        <w:lastRenderedPageBreak/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7639"/>
      </w:tblGrid>
      <w:tr w:rsidR="00A94ECC" w:rsidRPr="00FD7884" w:rsidTr="000C4AA7">
        <w:tc>
          <w:tcPr>
            <w:tcW w:w="2000" w:type="dxa"/>
          </w:tcPr>
          <w:p w:rsidR="00A94ECC" w:rsidRPr="002514FB" w:rsidRDefault="00A94ECC" w:rsidP="00A94ECC">
            <w:pPr>
              <w:widowControl w:val="0"/>
              <w:snapToGrid w:val="0"/>
              <w:ind w:left="-57" w:right="-57"/>
              <w:jc w:val="both"/>
              <w:rPr>
                <w:color w:val="000000"/>
              </w:rPr>
            </w:pPr>
            <w:r w:rsidRPr="002514FB">
              <w:rPr>
                <w:color w:val="000000"/>
              </w:rPr>
              <w:t>Соисполнители муниципальной программы</w:t>
            </w:r>
          </w:p>
        </w:tc>
        <w:tc>
          <w:tcPr>
            <w:tcW w:w="7639" w:type="dxa"/>
          </w:tcPr>
          <w:p w:rsidR="00A94ECC" w:rsidRPr="002514FB" w:rsidRDefault="00A94ECC" w:rsidP="00A94ECC">
            <w:pPr>
              <w:pStyle w:val="ac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514FB">
              <w:rPr>
                <w:rFonts w:ascii="Times New Roman" w:hAnsi="Times New Roman" w:cs="Times New Roman"/>
                <w:sz w:val="28"/>
                <w:szCs w:val="28"/>
              </w:rPr>
              <w:t>1) Муниципальное казенное учреждение Управление образования и молодежной политики Златоустовского городского округа (далее - Управление образования);</w:t>
            </w:r>
          </w:p>
          <w:p w:rsidR="00A94ECC" w:rsidRPr="002514FB" w:rsidRDefault="00A94ECC" w:rsidP="00A94ECC">
            <w:pPr>
              <w:pStyle w:val="ac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514FB">
              <w:rPr>
                <w:rFonts w:ascii="Times New Roman" w:hAnsi="Times New Roman" w:cs="Times New Roman"/>
                <w:sz w:val="28"/>
                <w:szCs w:val="28"/>
              </w:rPr>
              <w:t>2) Муниципальное казенное учреждение Управление культуры Златоустовского городского округа (далее - Управление культуры);</w:t>
            </w:r>
          </w:p>
          <w:p w:rsidR="00A94ECC" w:rsidRPr="002514FB" w:rsidRDefault="00A94ECC" w:rsidP="00A94ECC">
            <w:pPr>
              <w:widowControl w:val="0"/>
              <w:snapToGrid w:val="0"/>
              <w:ind w:left="-57" w:right="-57"/>
              <w:jc w:val="both"/>
            </w:pPr>
            <w:r w:rsidRPr="002514FB">
              <w:t>3) Администрация Златоустовского городского округа;</w:t>
            </w:r>
          </w:p>
          <w:p w:rsidR="00A94ECC" w:rsidRPr="002514FB" w:rsidRDefault="00A94ECC" w:rsidP="00A94ECC">
            <w:pPr>
              <w:widowControl w:val="0"/>
              <w:snapToGrid w:val="0"/>
              <w:ind w:left="-57" w:right="-57"/>
              <w:jc w:val="both"/>
              <w:rPr>
                <w:color w:val="000000"/>
              </w:rPr>
            </w:pPr>
            <w:r w:rsidRPr="002514FB">
              <w:t>4) Комитет по управлению имуществом Златоустовского городского округа</w:t>
            </w:r>
          </w:p>
        </w:tc>
      </w:tr>
    </w:tbl>
    <w:p w:rsidR="009416DA" w:rsidRDefault="00A94ECC" w:rsidP="00A94ECC">
      <w:pPr>
        <w:widowControl w:val="0"/>
        <w:ind w:firstLine="709"/>
        <w:jc w:val="right"/>
      </w:pPr>
      <w:r>
        <w:t>»;</w:t>
      </w:r>
    </w:p>
    <w:p w:rsidR="00A94ECC" w:rsidRDefault="00A94ECC" w:rsidP="00A94ECC">
      <w:pPr>
        <w:widowControl w:val="0"/>
        <w:ind w:firstLine="709"/>
        <w:jc w:val="both"/>
      </w:pPr>
      <w:r>
        <w:t>2) строку «Этапы и сроки реализации муниципальной программы» Паспорта муниципальной программы изложить в следующей редакции:</w:t>
      </w:r>
    </w:p>
    <w:p w:rsidR="00A94ECC" w:rsidRDefault="00A94ECC" w:rsidP="002514FB">
      <w:pPr>
        <w:widowControl w:val="0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0"/>
        <w:gridCol w:w="2409"/>
      </w:tblGrid>
      <w:tr w:rsidR="00A94ECC" w:rsidRPr="00FD7884" w:rsidTr="00BF4AD7">
        <w:tc>
          <w:tcPr>
            <w:tcW w:w="7230" w:type="dxa"/>
            <w:vAlign w:val="center"/>
          </w:tcPr>
          <w:p w:rsidR="00191DE7" w:rsidRDefault="00A94ECC" w:rsidP="002514F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2514FB">
              <w:rPr>
                <w:color w:val="000000"/>
              </w:rPr>
              <w:t>Этапы и сроки реализации муниципальной программы</w:t>
            </w:r>
          </w:p>
          <w:p w:rsidR="00BF4AD7" w:rsidRPr="002514FB" w:rsidRDefault="00BF4AD7" w:rsidP="002514FB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A94ECC" w:rsidRDefault="00A94ECC" w:rsidP="002514FB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2514FB">
              <w:rPr>
                <w:color w:val="000000"/>
              </w:rPr>
              <w:t>2020-2026 годы</w:t>
            </w:r>
          </w:p>
          <w:p w:rsidR="00BF4AD7" w:rsidRPr="002514FB" w:rsidRDefault="00BF4AD7" w:rsidP="002514FB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</w:tbl>
    <w:p w:rsidR="00A94ECC" w:rsidRDefault="002D2109" w:rsidP="002D2109">
      <w:pPr>
        <w:widowControl w:val="0"/>
        <w:ind w:firstLine="709"/>
        <w:jc w:val="right"/>
      </w:pPr>
      <w:r>
        <w:t>»;</w:t>
      </w:r>
    </w:p>
    <w:p w:rsidR="00151BE5" w:rsidRDefault="00151BE5" w:rsidP="00151BE5">
      <w:pPr>
        <w:widowControl w:val="0"/>
        <w:ind w:firstLine="709"/>
        <w:jc w:val="both"/>
      </w:pPr>
      <w:r>
        <w:t>3) строку «Объем финансовых ресурсов муниципальной программы» Паспорта муниципальной программы изложить в следующей редакции:</w:t>
      </w:r>
    </w:p>
    <w:p w:rsidR="002D2109" w:rsidRDefault="00151BE5" w:rsidP="00D91A30">
      <w:pPr>
        <w:widowControl w:val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7639"/>
      </w:tblGrid>
      <w:tr w:rsidR="00151BE5" w:rsidRPr="002213CD" w:rsidTr="00162EE9">
        <w:trPr>
          <w:trHeight w:val="1552"/>
        </w:trPr>
        <w:tc>
          <w:tcPr>
            <w:tcW w:w="2000" w:type="dxa"/>
          </w:tcPr>
          <w:p w:rsidR="00151BE5" w:rsidRPr="00162EE9" w:rsidRDefault="00151BE5" w:rsidP="00F452D5">
            <w:pPr>
              <w:widowControl w:val="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bookmarkStart w:id="1" w:name="sub_1093"/>
            <w:r w:rsidRPr="00162EE9">
              <w:rPr>
                <w:sz w:val="24"/>
                <w:szCs w:val="24"/>
              </w:rPr>
              <w:t>Объем финансовых ресурсов муниципальной программы</w:t>
            </w:r>
            <w:bookmarkEnd w:id="1"/>
          </w:p>
        </w:tc>
        <w:tc>
          <w:tcPr>
            <w:tcW w:w="7639" w:type="dxa"/>
          </w:tcPr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 xml:space="preserve">Объем </w:t>
            </w:r>
            <w:r w:rsidRPr="00162EE9">
              <w:rPr>
                <w:sz w:val="24"/>
                <w:szCs w:val="24"/>
              </w:rPr>
              <w:t>бюджетных ассигнований</w:t>
            </w:r>
            <w:r w:rsidRPr="00162EE9">
              <w:rPr>
                <w:color w:val="000000"/>
                <w:sz w:val="24"/>
                <w:szCs w:val="24"/>
              </w:rPr>
              <w:t xml:space="preserve"> по муниципальной </w:t>
            </w:r>
            <w:r w:rsidRPr="00162EE9">
              <w:rPr>
                <w:sz w:val="24"/>
                <w:szCs w:val="24"/>
              </w:rPr>
              <w:t>Про</w:t>
            </w:r>
            <w:r w:rsidRPr="00162EE9">
              <w:rPr>
                <w:color w:val="000000"/>
                <w:sz w:val="24"/>
                <w:szCs w:val="24"/>
              </w:rPr>
              <w:t>грамме: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2020 год – 1 158 087,28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2021 год – 1 170 899,98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2022 год – 1 116 081,77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2023 год – 1 176 707,38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2024 год – 1 266 424,30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2025 год – 1 330 964,60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2026 год – 1 385 469,00 тыс. рублей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Итого по муниципальной Программе – 8 604 634,3</w:t>
            </w:r>
            <w:r w:rsidR="00162EE9" w:rsidRPr="00162EE9">
              <w:rPr>
                <w:color w:val="000000"/>
                <w:sz w:val="24"/>
                <w:szCs w:val="24"/>
              </w:rPr>
              <w:t xml:space="preserve">1 тыс. </w:t>
            </w:r>
            <w:r w:rsidR="00C15C64" w:rsidRPr="00162EE9">
              <w:rPr>
                <w:color w:val="000000"/>
                <w:sz w:val="24"/>
                <w:szCs w:val="24"/>
              </w:rPr>
              <w:t>рублей,</w:t>
            </w:r>
            <w:r w:rsidR="00162EE9">
              <w:rPr>
                <w:color w:val="000000"/>
                <w:sz w:val="24"/>
                <w:szCs w:val="24"/>
              </w:rPr>
              <w:br/>
            </w:r>
            <w:r w:rsidRPr="00162EE9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За счет средств федерального бюджета: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2020 год – 214 648,90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 xml:space="preserve">2021 год – </w:t>
            </w:r>
            <w:r w:rsidRPr="00162EE9">
              <w:rPr>
                <w:sz w:val="24"/>
                <w:szCs w:val="24"/>
              </w:rPr>
              <w:t>214 958,24100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2022 год – 139 380,80183тыс.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2023 год – 147 190,13104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2024 год – 146 869,40421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2025 год – 139 240,70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2026 год – 141 570,50 тыс. рублей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Итого: 1 143 858,67808 тыс. рублей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За счет средств областного бюджета: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2020 год – 906 145,88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2021 год – 906 464,93900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2022 год – 922 503,38817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2023 год – 954 910,04896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2024 год – 1 062 745,09579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2025 год – 1 134 914,10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2026 год – 1 187 088,70 тыс. рублей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Итого:  7 074 772,15192 тыс. рублей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За счет средств местного бюджета: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lastRenderedPageBreak/>
              <w:t>2020 год – 37 292,50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2021 год – 49 476,80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2022 год – 54 197,58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2023 год –74 607,20000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2024 год – 56 809,80000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2025 год – 56 809,80000 тыс. рублей;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2026 год – 56 809,80000 тыс. рублей</w:t>
            </w:r>
          </w:p>
          <w:p w:rsidR="00151BE5" w:rsidRPr="00162EE9" w:rsidRDefault="00151BE5" w:rsidP="00C83C6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62EE9">
              <w:rPr>
                <w:color w:val="000000"/>
                <w:sz w:val="24"/>
                <w:szCs w:val="24"/>
              </w:rPr>
              <w:t>Итого: 386 003,48 тыс. рублей</w:t>
            </w:r>
          </w:p>
        </w:tc>
      </w:tr>
    </w:tbl>
    <w:p w:rsidR="00151BE5" w:rsidRDefault="001628E9" w:rsidP="001628E9">
      <w:pPr>
        <w:widowControl w:val="0"/>
        <w:ind w:firstLine="709"/>
        <w:jc w:val="right"/>
      </w:pPr>
      <w:r>
        <w:lastRenderedPageBreak/>
        <w:t>»;</w:t>
      </w:r>
    </w:p>
    <w:p w:rsidR="001628E9" w:rsidRDefault="001628E9" w:rsidP="001628E9">
      <w:pPr>
        <w:widowControl w:val="0"/>
        <w:ind w:firstLine="709"/>
        <w:jc w:val="both"/>
      </w:pPr>
      <w:r>
        <w:t>4) пункт 8 раздела IV муниципальной Программы изложить в следующей редакции:</w:t>
      </w:r>
    </w:p>
    <w:p w:rsidR="001628E9" w:rsidRDefault="001628E9" w:rsidP="001628E9">
      <w:pPr>
        <w:widowControl w:val="0"/>
        <w:ind w:firstLine="709"/>
        <w:jc w:val="both"/>
      </w:pPr>
      <w:r>
        <w:t xml:space="preserve">«Муниципальная Программа реализуется в 2020-2026 годах. Мероприятия Муниципальной Программы будут выполняться в соответствии </w:t>
      </w:r>
      <w:r>
        <w:br/>
        <w:t>с установленными сроками»;</w:t>
      </w:r>
    </w:p>
    <w:p w:rsidR="001628E9" w:rsidRDefault="001628E9" w:rsidP="001628E9">
      <w:pPr>
        <w:widowControl w:val="0"/>
        <w:ind w:firstLine="709"/>
        <w:jc w:val="both"/>
      </w:pPr>
      <w:r>
        <w:t xml:space="preserve">5) пункт 10 раздела IV муниципальной Программы изложить </w:t>
      </w:r>
      <w:r>
        <w:br/>
        <w:t>в следующей редакции:</w:t>
      </w:r>
    </w:p>
    <w:p w:rsidR="001628E9" w:rsidRDefault="001628E9" w:rsidP="001628E9">
      <w:pPr>
        <w:widowControl w:val="0"/>
        <w:ind w:firstLine="709"/>
        <w:jc w:val="both"/>
      </w:pPr>
      <w:r>
        <w:t>«10. Оценка достижения цели Муниципальной программы производится посредством показателей, приведенных в таблице 1:</w:t>
      </w:r>
    </w:p>
    <w:p w:rsidR="001628E9" w:rsidRDefault="001628E9" w:rsidP="001628E9">
      <w:pPr>
        <w:widowControl w:val="0"/>
        <w:ind w:firstLine="709"/>
        <w:jc w:val="right"/>
      </w:pPr>
      <w: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3402"/>
        <w:gridCol w:w="1134"/>
        <w:gridCol w:w="708"/>
        <w:gridCol w:w="567"/>
        <w:gridCol w:w="709"/>
        <w:gridCol w:w="709"/>
        <w:gridCol w:w="709"/>
        <w:gridCol w:w="708"/>
        <w:gridCol w:w="567"/>
      </w:tblGrid>
      <w:tr w:rsidR="00D8033B" w:rsidRPr="00D8033B" w:rsidTr="00C83C6B">
        <w:tc>
          <w:tcPr>
            <w:tcW w:w="426" w:type="dxa"/>
          </w:tcPr>
          <w:p w:rsidR="001628E9" w:rsidRPr="00D8033B" w:rsidRDefault="00B3714B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402" w:type="dxa"/>
          </w:tcPr>
          <w:p w:rsidR="001628E9" w:rsidRPr="00D8033B" w:rsidRDefault="001628E9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r w:rsidR="00D8033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1628E9" w:rsidRPr="00D8033B" w:rsidRDefault="00860621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оля граждан, получивших меры социальной поддержки, в общем числе граждан, обратившихся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за их получением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98,42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1628E9" w:rsidRPr="00D8033B" w:rsidRDefault="00860621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привлеченных медицинских работников государственных учреждений 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здравоохранения, расположенных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1628E9" w:rsidRPr="00D8033B" w:rsidRDefault="00860621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граждан Российской Федерации, Украины, Донецкой Народной Республики, Луганской Народной Республики и лиц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и прибывших на территорию Российской Федерации в экстренном массовом порядке, находящихся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в пункте временного размещения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1628E9" w:rsidRPr="00D8033B" w:rsidRDefault="00860621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402" w:type="dxa"/>
          </w:tcPr>
          <w:p w:rsidR="001628E9" w:rsidRPr="00D8033B" w:rsidRDefault="00860621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1628E9" w:rsidRPr="00D8033B" w:rsidRDefault="00860621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исленность граждан, получивших социальные услуги 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1628E9" w:rsidRPr="00D8033B" w:rsidRDefault="00860621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оличество граждан, принявших участие в муниципальных мероприятиях в области социальной политики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1628E9" w:rsidRPr="00D8033B" w:rsidRDefault="00860621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услуг, в условиях особого труда и дополнительной нагрузки работников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1628E9" w:rsidRPr="00D8033B" w:rsidRDefault="00860621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объектов социальной защиты населения, в которых проведены мероприятия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по обеспечению доступности инвалидов и других маломобильных групп населения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:rsidR="001628E9" w:rsidRPr="00D8033B" w:rsidRDefault="00860621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оля граждан, получивших социальные выплаты, в общем числе граждан, обратившихся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за их получением,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регионального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поддержка семей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при рождении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1628E9" w:rsidRPr="00D8033B" w:rsidRDefault="001628E9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систем персональных данных (ИСПДн) </w:t>
            </w:r>
            <w:r w:rsidR="008606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и АРМ в составе ИСПДн Управления социальной защиты населения Златоустовского городского округа, подлежащих аттестации, </w:t>
            </w:r>
            <w:r w:rsidR="00860621">
              <w:rPr>
                <w:rFonts w:ascii="Times New Roman" w:hAnsi="Times New Roman" w:cs="Times New Roman"/>
                <w:sz w:val="20"/>
                <w:szCs w:val="20"/>
              </w:rPr>
              <w:t>в рамках регионального проекта «</w:t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  <w:r w:rsidR="008606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1628E9" w:rsidRPr="00D8033B" w:rsidRDefault="001628E9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обновленных установленных средств криптографической защиты информации в Управлении социальной защиты населения Златоустовского городского округа </w:t>
            </w:r>
            <w:r w:rsidR="00860621">
              <w:rPr>
                <w:rFonts w:ascii="Times New Roman" w:hAnsi="Times New Roman" w:cs="Times New Roman"/>
                <w:sz w:val="20"/>
                <w:szCs w:val="20"/>
              </w:rPr>
              <w:br/>
              <w:t>в рамках регионального проекта «</w:t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  <w:r w:rsidR="008606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1628E9" w:rsidRPr="00D8033B" w:rsidRDefault="001628E9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получивших социальные услуги, в общем числе граждан, обратившихся </w:t>
            </w:r>
            <w:r w:rsidR="008606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за их получением, в рамках регионального проек</w:t>
            </w:r>
            <w:r w:rsidR="00860621">
              <w:rPr>
                <w:rFonts w:ascii="Times New Roman" w:hAnsi="Times New Roman" w:cs="Times New Roman"/>
                <w:sz w:val="20"/>
                <w:szCs w:val="20"/>
              </w:rPr>
              <w:t>та «</w:t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 w:rsidR="008606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и реализация программы системной поддержки и повышения качества жизни граждан старшего поколения</w:t>
            </w:r>
            <w:r w:rsidR="008606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:rsidR="001628E9" w:rsidRPr="00D8033B" w:rsidRDefault="001628E9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приобретенной оргтехники и автоматизированного </w:t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рабочего места с отечественной операционной системой </w:t>
            </w:r>
            <w:r w:rsidR="008606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для Управления социальной защиты населения Златоустовского городского округа в рамках регионального п</w:t>
            </w:r>
            <w:r w:rsidR="006E6359">
              <w:rPr>
                <w:rFonts w:ascii="Times New Roman" w:hAnsi="Times New Roman" w:cs="Times New Roman"/>
                <w:sz w:val="20"/>
                <w:szCs w:val="20"/>
              </w:rPr>
              <w:t>роекта «</w:t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Цифр</w:t>
            </w:r>
            <w:r w:rsidR="006E6359">
              <w:rPr>
                <w:rFonts w:ascii="Times New Roman" w:hAnsi="Times New Roman" w:cs="Times New Roman"/>
                <w:sz w:val="20"/>
                <w:szCs w:val="20"/>
              </w:rPr>
              <w:t>овое государственное управление»</w:t>
            </w:r>
          </w:p>
        </w:tc>
        <w:tc>
          <w:tcPr>
            <w:tcW w:w="1134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402" w:type="dxa"/>
          </w:tcPr>
          <w:p w:rsidR="001628E9" w:rsidRPr="00D8033B" w:rsidRDefault="006E6359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оличество мероприятий, направленных на социальную поддержку ветеранов, проведенных СОНКО ветеранов в рамках своей деятельности за счет средств, выделенных из местного бюджета</w:t>
            </w:r>
          </w:p>
        </w:tc>
        <w:tc>
          <w:tcPr>
            <w:tcW w:w="1134" w:type="dxa"/>
          </w:tcPr>
          <w:p w:rsidR="001628E9" w:rsidRPr="00D8033B" w:rsidRDefault="00B3714B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:rsidR="001628E9" w:rsidRPr="00D8033B" w:rsidRDefault="006E6359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оличество информационных материалов, освещающих деятельность СОНКО ветеранов, размещенных в средствах массовой информации и в информаци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онно-телекоммуникационной сети «Интернет»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, должно составлять</w:t>
            </w:r>
          </w:p>
        </w:tc>
        <w:tc>
          <w:tcPr>
            <w:tcW w:w="1134" w:type="dxa"/>
          </w:tcPr>
          <w:p w:rsidR="001628E9" w:rsidRPr="00D8033B" w:rsidRDefault="00B3714B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02" w:type="dxa"/>
          </w:tcPr>
          <w:p w:rsidR="001628E9" w:rsidRPr="00D8033B" w:rsidRDefault="006E6359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СОНКО инвалидов, осуществляющих деятельность, направленную на социальную поддержку инвалидов, которым оказана финансовая поддержка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из местного бюджета</w:t>
            </w:r>
          </w:p>
        </w:tc>
        <w:tc>
          <w:tcPr>
            <w:tcW w:w="1134" w:type="dxa"/>
          </w:tcPr>
          <w:p w:rsidR="001628E9" w:rsidRPr="00D8033B" w:rsidRDefault="00B3714B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02" w:type="dxa"/>
          </w:tcPr>
          <w:p w:rsidR="001628E9" w:rsidRPr="00D8033B" w:rsidRDefault="006E6359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оличество мероприятий, направленных на социальную поддержку инвалидов, проведенных СОНКО инвалидов в рамках своей деятельности, за счет средств, выделенных из местного бюджета, должно составлять</w:t>
            </w:r>
          </w:p>
        </w:tc>
        <w:tc>
          <w:tcPr>
            <w:tcW w:w="1134" w:type="dxa"/>
          </w:tcPr>
          <w:p w:rsidR="001628E9" w:rsidRPr="00D8033B" w:rsidRDefault="00B3714B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 для каждой СОНКО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02" w:type="dxa"/>
          </w:tcPr>
          <w:p w:rsidR="001628E9" w:rsidRPr="00D8033B" w:rsidRDefault="006E6359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бщее количество информационных материалов, освещающих деятельность СОНКО инвалидов, размещенных в средствах массовой информации и в информаци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онно-телекоммуникационной сети «Интернет»</w:t>
            </w:r>
          </w:p>
        </w:tc>
        <w:tc>
          <w:tcPr>
            <w:tcW w:w="1134" w:type="dxa"/>
          </w:tcPr>
          <w:p w:rsidR="001628E9" w:rsidRPr="00D8033B" w:rsidRDefault="00B3714B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:rsidR="001628E9" w:rsidRPr="00D8033B" w:rsidRDefault="006E6359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бщее количество мероприятий, проведенных СОНКО в рамках социально значимых проектов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(не менее)</w:t>
            </w:r>
          </w:p>
        </w:tc>
        <w:tc>
          <w:tcPr>
            <w:tcW w:w="1134" w:type="dxa"/>
          </w:tcPr>
          <w:p w:rsidR="001628E9" w:rsidRPr="00D8033B" w:rsidRDefault="00B3714B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033B" w:rsidRPr="00D8033B" w:rsidTr="00C83C6B">
        <w:tc>
          <w:tcPr>
            <w:tcW w:w="426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02" w:type="dxa"/>
          </w:tcPr>
          <w:p w:rsidR="001628E9" w:rsidRPr="00D8033B" w:rsidRDefault="006E6359" w:rsidP="00860621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бщее количество информационных материалов, размещенных в средствах массовой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и в информаци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онно-телекоммуникационной сети «Интернет»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, о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значимых проектов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(не менее)</w:t>
            </w:r>
          </w:p>
        </w:tc>
        <w:tc>
          <w:tcPr>
            <w:tcW w:w="1134" w:type="dxa"/>
          </w:tcPr>
          <w:p w:rsidR="001628E9" w:rsidRPr="00D8033B" w:rsidRDefault="00B3714B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628E9" w:rsidRPr="00D803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628E9" w:rsidRPr="00D8033B" w:rsidRDefault="001628E9" w:rsidP="00D8033B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3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628E9" w:rsidRDefault="00EF7D1F" w:rsidP="00EF7D1F">
      <w:pPr>
        <w:widowControl w:val="0"/>
        <w:ind w:firstLine="709"/>
        <w:jc w:val="right"/>
      </w:pPr>
      <w:r>
        <w:t>»;</w:t>
      </w:r>
    </w:p>
    <w:p w:rsidR="00EF7D1F" w:rsidRDefault="00EF7D1F" w:rsidP="00EF7D1F">
      <w:pPr>
        <w:widowControl w:val="0"/>
        <w:ind w:firstLine="709"/>
        <w:jc w:val="both"/>
      </w:pPr>
      <w:r>
        <w:t>6) приложение 1 к муниципальной Программе изложить в новой редакции (приложение);</w:t>
      </w:r>
    </w:p>
    <w:p w:rsidR="00EF7D1F" w:rsidRDefault="00EF7D1F" w:rsidP="00EF7D1F">
      <w:pPr>
        <w:widowControl w:val="0"/>
        <w:ind w:firstLine="709"/>
        <w:jc w:val="both"/>
      </w:pPr>
      <w:r>
        <w:t>7) пункт 16 раздела IX муниципальной программы изложить в следующей редакции:</w:t>
      </w:r>
    </w:p>
    <w:p w:rsidR="00EF7D1F" w:rsidRDefault="00EF7D1F" w:rsidP="00EF7D1F">
      <w:pPr>
        <w:widowControl w:val="0"/>
        <w:ind w:firstLine="709"/>
        <w:jc w:val="both"/>
      </w:pPr>
      <w:r>
        <w:t>«16. Ресурсное обеспечение муниципальной Программы за счет средств федерального бюджета (таблица 2).</w:t>
      </w:r>
    </w:p>
    <w:p w:rsidR="00570EDB" w:rsidRDefault="002F3DC5" w:rsidP="000C4AA7">
      <w:pPr>
        <w:widowControl w:val="0"/>
        <w:ind w:firstLine="709"/>
        <w:jc w:val="right"/>
      </w:pPr>
      <w:r w:rsidRPr="002F3DC5">
        <w:lastRenderedPageBreak/>
        <w:t>Таблица 2</w:t>
      </w: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1276"/>
        <w:gridCol w:w="1276"/>
        <w:gridCol w:w="850"/>
        <w:gridCol w:w="1134"/>
        <w:gridCol w:w="1134"/>
        <w:gridCol w:w="1134"/>
        <w:gridCol w:w="1134"/>
        <w:gridCol w:w="1134"/>
        <w:gridCol w:w="1134"/>
      </w:tblGrid>
      <w:tr w:rsidR="00916E6F" w:rsidRPr="002F3DC5" w:rsidTr="00682646">
        <w:trPr>
          <w:trHeight w:val="376"/>
        </w:trPr>
        <w:tc>
          <w:tcPr>
            <w:tcW w:w="1276" w:type="dxa"/>
            <w:vMerge w:val="restart"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F3DC5">
              <w:rPr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F3DC5">
              <w:rPr>
                <w:sz w:val="16"/>
                <w:szCs w:val="16"/>
              </w:rPr>
              <w:t>Всего,</w:t>
            </w:r>
          </w:p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F3DC5">
              <w:rPr>
                <w:sz w:val="16"/>
                <w:szCs w:val="16"/>
              </w:rPr>
              <w:t>тыс. руб</w:t>
            </w:r>
            <w:r>
              <w:rPr>
                <w:sz w:val="16"/>
                <w:szCs w:val="16"/>
              </w:rPr>
              <w:t>лей</w:t>
            </w:r>
          </w:p>
        </w:tc>
        <w:tc>
          <w:tcPr>
            <w:tcW w:w="7654" w:type="dxa"/>
            <w:gridSpan w:val="7"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годам (тыс. рублей</w:t>
            </w:r>
            <w:r w:rsidRPr="002F3DC5">
              <w:rPr>
                <w:sz w:val="16"/>
                <w:szCs w:val="16"/>
              </w:rPr>
              <w:t>)</w:t>
            </w:r>
          </w:p>
        </w:tc>
      </w:tr>
      <w:tr w:rsidR="00682646" w:rsidRPr="002F3DC5" w:rsidTr="00682646">
        <w:trPr>
          <w:trHeight w:val="486"/>
        </w:trPr>
        <w:tc>
          <w:tcPr>
            <w:tcW w:w="1276" w:type="dxa"/>
            <w:vMerge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</w:tr>
      <w:tr w:rsidR="00682646" w:rsidRPr="002F3DC5" w:rsidTr="00682646">
        <w:trPr>
          <w:trHeight w:val="486"/>
        </w:trPr>
        <w:tc>
          <w:tcPr>
            <w:tcW w:w="1276" w:type="dxa"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F3DC5">
              <w:rPr>
                <w:sz w:val="16"/>
                <w:szCs w:val="16"/>
              </w:rPr>
              <w:t>УСЗН</w:t>
            </w:r>
          </w:p>
        </w:tc>
        <w:tc>
          <w:tcPr>
            <w:tcW w:w="1276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1057111,42001</w:t>
            </w:r>
          </w:p>
        </w:tc>
        <w:tc>
          <w:tcPr>
            <w:tcW w:w="850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214648,90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214958,24100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139380,80183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147190,13104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118471,84614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111849,90000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110611,60000</w:t>
            </w:r>
          </w:p>
        </w:tc>
      </w:tr>
      <w:tr w:rsidR="00682646" w:rsidRPr="002F3DC5" w:rsidTr="00682646">
        <w:tc>
          <w:tcPr>
            <w:tcW w:w="1276" w:type="dxa"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F3DC5">
              <w:rPr>
                <w:sz w:val="16"/>
                <w:szCs w:val="16"/>
              </w:rPr>
              <w:t xml:space="preserve">Комитет </w:t>
            </w:r>
            <w:r w:rsidR="000C4AA7">
              <w:rPr>
                <w:sz w:val="16"/>
                <w:szCs w:val="16"/>
              </w:rPr>
              <w:br/>
            </w:r>
            <w:r w:rsidRPr="002F3DC5">
              <w:rPr>
                <w:sz w:val="16"/>
                <w:szCs w:val="16"/>
              </w:rPr>
              <w:t>по управлению имуществом Златоустовского городского округа</w:t>
            </w:r>
          </w:p>
        </w:tc>
        <w:tc>
          <w:tcPr>
            <w:tcW w:w="1276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0C4AA7">
              <w:rPr>
                <w:sz w:val="16"/>
                <w:szCs w:val="16"/>
              </w:rPr>
              <w:t>86 747,25807</w:t>
            </w:r>
          </w:p>
        </w:tc>
        <w:tc>
          <w:tcPr>
            <w:tcW w:w="850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0C4AA7">
              <w:rPr>
                <w:sz w:val="16"/>
                <w:szCs w:val="16"/>
              </w:rPr>
              <w:t>28 397,55807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0C4AA7">
              <w:rPr>
                <w:sz w:val="16"/>
                <w:szCs w:val="16"/>
              </w:rPr>
              <w:t>27 390,80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0C4AA7">
              <w:rPr>
                <w:sz w:val="16"/>
                <w:szCs w:val="16"/>
              </w:rPr>
              <w:t>30 958,90</w:t>
            </w:r>
          </w:p>
        </w:tc>
      </w:tr>
      <w:tr w:rsidR="00682646" w:rsidRPr="002F3DC5" w:rsidTr="00682646">
        <w:trPr>
          <w:trHeight w:val="581"/>
        </w:trPr>
        <w:tc>
          <w:tcPr>
            <w:tcW w:w="1276" w:type="dxa"/>
            <w:vAlign w:val="center"/>
          </w:tcPr>
          <w:p w:rsidR="002F3DC5" w:rsidRPr="002F3DC5" w:rsidRDefault="002F3DC5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2F3DC5">
              <w:rPr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0C4AA7">
              <w:rPr>
                <w:sz w:val="16"/>
                <w:szCs w:val="16"/>
              </w:rPr>
              <w:t>1 143 858,67808</w:t>
            </w:r>
          </w:p>
        </w:tc>
        <w:tc>
          <w:tcPr>
            <w:tcW w:w="850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0C4AA7">
              <w:rPr>
                <w:sz w:val="16"/>
                <w:szCs w:val="16"/>
              </w:rPr>
              <w:t>214 648,90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0C4AA7">
              <w:rPr>
                <w:sz w:val="16"/>
                <w:szCs w:val="16"/>
              </w:rPr>
              <w:t>214 958,24100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0C4AA7">
              <w:rPr>
                <w:sz w:val="16"/>
                <w:szCs w:val="16"/>
              </w:rPr>
              <w:t>139 380,80183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0C4AA7">
              <w:rPr>
                <w:sz w:val="16"/>
                <w:szCs w:val="16"/>
              </w:rPr>
              <w:t>147 190,13104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0C4AA7">
              <w:rPr>
                <w:sz w:val="16"/>
                <w:szCs w:val="16"/>
              </w:rPr>
              <w:t>146 869,40421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0C4AA7">
              <w:rPr>
                <w:sz w:val="16"/>
                <w:szCs w:val="16"/>
              </w:rPr>
              <w:t>139 240,70</w:t>
            </w:r>
          </w:p>
        </w:tc>
        <w:tc>
          <w:tcPr>
            <w:tcW w:w="1134" w:type="dxa"/>
            <w:vAlign w:val="center"/>
          </w:tcPr>
          <w:p w:rsidR="002F3DC5" w:rsidRPr="002F3DC5" w:rsidRDefault="000C4AA7" w:rsidP="00490FF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0C4AA7">
              <w:rPr>
                <w:sz w:val="16"/>
                <w:szCs w:val="16"/>
              </w:rPr>
              <w:t>141 570,50</w:t>
            </w:r>
          </w:p>
        </w:tc>
      </w:tr>
    </w:tbl>
    <w:p w:rsidR="00EF7D1F" w:rsidRDefault="0020466B" w:rsidP="0020466B">
      <w:pPr>
        <w:widowControl w:val="0"/>
        <w:ind w:firstLine="709"/>
        <w:jc w:val="right"/>
      </w:pPr>
      <w:r>
        <w:t>»;</w:t>
      </w:r>
    </w:p>
    <w:p w:rsidR="0020466B" w:rsidRDefault="0020466B" w:rsidP="0020466B">
      <w:pPr>
        <w:widowControl w:val="0"/>
        <w:ind w:firstLine="709"/>
        <w:jc w:val="both"/>
      </w:pPr>
      <w:r>
        <w:t>8) пункт 17 раздела IX муниципальной программы изложить в следующей редакции:</w:t>
      </w:r>
    </w:p>
    <w:p w:rsidR="0020466B" w:rsidRDefault="0020466B" w:rsidP="0020466B">
      <w:pPr>
        <w:widowControl w:val="0"/>
        <w:ind w:firstLine="709"/>
        <w:jc w:val="both"/>
      </w:pPr>
      <w:r>
        <w:t>«17. Ресурсное обеспечение муниципальной Программы за счет средств областного бюджета (таблица 3).</w:t>
      </w:r>
    </w:p>
    <w:p w:rsidR="0020466B" w:rsidRDefault="0020466B" w:rsidP="0020466B">
      <w:pPr>
        <w:widowControl w:val="0"/>
        <w:ind w:firstLine="709"/>
        <w:jc w:val="right"/>
      </w:pPr>
      <w:r>
        <w:t>Таблица 3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276"/>
        <w:gridCol w:w="992"/>
        <w:gridCol w:w="993"/>
        <w:gridCol w:w="1134"/>
        <w:gridCol w:w="1134"/>
        <w:gridCol w:w="1275"/>
        <w:gridCol w:w="1134"/>
        <w:gridCol w:w="993"/>
      </w:tblGrid>
      <w:tr w:rsidR="0020466B" w:rsidRPr="00EE7384" w:rsidTr="00C83C6B">
        <w:trPr>
          <w:trHeight w:val="375"/>
        </w:trPr>
        <w:tc>
          <w:tcPr>
            <w:tcW w:w="1276" w:type="dxa"/>
            <w:vMerge w:val="restart"/>
            <w:vAlign w:val="center"/>
          </w:tcPr>
          <w:p w:rsidR="0020466B" w:rsidRPr="0020466B" w:rsidRDefault="0020466B" w:rsidP="0020466B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6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vAlign w:val="center"/>
          </w:tcPr>
          <w:p w:rsidR="0020466B" w:rsidRPr="0020466B" w:rsidRDefault="0020466B" w:rsidP="0020466B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6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20466B" w:rsidRPr="0020466B" w:rsidRDefault="00B47058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7655" w:type="dxa"/>
            <w:gridSpan w:val="7"/>
            <w:vAlign w:val="center"/>
          </w:tcPr>
          <w:p w:rsidR="0020466B" w:rsidRPr="0020466B" w:rsidRDefault="00B47058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по годам (тыс. рублей</w:t>
            </w:r>
            <w:r w:rsidR="0020466B" w:rsidRPr="0020466B">
              <w:rPr>
                <w:color w:val="000000"/>
                <w:sz w:val="16"/>
                <w:szCs w:val="16"/>
              </w:rPr>
              <w:t>)</w:t>
            </w:r>
          </w:p>
        </w:tc>
      </w:tr>
      <w:tr w:rsidR="00B47058" w:rsidRPr="00EE7384" w:rsidTr="00C83C6B">
        <w:trPr>
          <w:trHeight w:val="296"/>
        </w:trPr>
        <w:tc>
          <w:tcPr>
            <w:tcW w:w="1276" w:type="dxa"/>
            <w:vMerge/>
            <w:vAlign w:val="center"/>
          </w:tcPr>
          <w:p w:rsidR="0020466B" w:rsidRPr="0020466B" w:rsidRDefault="0020466B" w:rsidP="0020466B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93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93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B47058" w:rsidRPr="00EE7384" w:rsidTr="00C83C6B">
        <w:trPr>
          <w:trHeight w:val="299"/>
        </w:trPr>
        <w:tc>
          <w:tcPr>
            <w:tcW w:w="1276" w:type="dxa"/>
            <w:vAlign w:val="center"/>
          </w:tcPr>
          <w:p w:rsidR="0020466B" w:rsidRPr="0020466B" w:rsidRDefault="0020466B" w:rsidP="0020466B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6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276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6 981 917,90431</w:t>
            </w:r>
          </w:p>
        </w:tc>
        <w:tc>
          <w:tcPr>
            <w:tcW w:w="992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905 075,586</w:t>
            </w:r>
          </w:p>
        </w:tc>
        <w:tc>
          <w:tcPr>
            <w:tcW w:w="993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905 044,939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921 440,93796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952 394,18749</w:t>
            </w:r>
          </w:p>
        </w:tc>
        <w:tc>
          <w:tcPr>
            <w:tcW w:w="1275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1 035 037,55386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1 103 591,00</w:t>
            </w:r>
          </w:p>
        </w:tc>
        <w:tc>
          <w:tcPr>
            <w:tcW w:w="993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1 159 333,70</w:t>
            </w:r>
          </w:p>
        </w:tc>
      </w:tr>
      <w:tr w:rsidR="00B47058" w:rsidRPr="00EE7384" w:rsidTr="00C83C6B">
        <w:trPr>
          <w:trHeight w:val="418"/>
        </w:trPr>
        <w:tc>
          <w:tcPr>
            <w:tcW w:w="1276" w:type="dxa"/>
            <w:vAlign w:val="center"/>
          </w:tcPr>
          <w:p w:rsidR="0020466B" w:rsidRPr="0020466B" w:rsidRDefault="0020466B" w:rsidP="0020466B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6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образования</w:t>
            </w:r>
          </w:p>
        </w:tc>
        <w:tc>
          <w:tcPr>
            <w:tcW w:w="1276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6 248,32937</w:t>
            </w:r>
          </w:p>
        </w:tc>
        <w:tc>
          <w:tcPr>
            <w:tcW w:w="992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744,594</w:t>
            </w:r>
          </w:p>
        </w:tc>
        <w:tc>
          <w:tcPr>
            <w:tcW w:w="993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851,48781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772,24756</w:t>
            </w:r>
          </w:p>
        </w:tc>
        <w:tc>
          <w:tcPr>
            <w:tcW w:w="1275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993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970,00</w:t>
            </w:r>
          </w:p>
        </w:tc>
      </w:tr>
      <w:tr w:rsidR="00B47058" w:rsidRPr="00EE7384" w:rsidTr="009E0757">
        <w:trPr>
          <w:trHeight w:val="453"/>
        </w:trPr>
        <w:tc>
          <w:tcPr>
            <w:tcW w:w="1276" w:type="dxa"/>
            <w:vAlign w:val="center"/>
          </w:tcPr>
          <w:p w:rsidR="0020466B" w:rsidRPr="0020466B" w:rsidRDefault="0020466B" w:rsidP="0020466B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6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культуры</w:t>
            </w:r>
          </w:p>
        </w:tc>
        <w:tc>
          <w:tcPr>
            <w:tcW w:w="1276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2 266,37631</w:t>
            </w:r>
          </w:p>
        </w:tc>
        <w:tc>
          <w:tcPr>
            <w:tcW w:w="992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325,7</w:t>
            </w:r>
          </w:p>
        </w:tc>
        <w:tc>
          <w:tcPr>
            <w:tcW w:w="993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210,9624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229,71391</w:t>
            </w:r>
          </w:p>
        </w:tc>
        <w:tc>
          <w:tcPr>
            <w:tcW w:w="1275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993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350,00</w:t>
            </w:r>
          </w:p>
        </w:tc>
      </w:tr>
      <w:tr w:rsidR="00B47058" w:rsidRPr="00EE7384" w:rsidTr="00C83C6B">
        <w:trPr>
          <w:trHeight w:val="479"/>
        </w:trPr>
        <w:tc>
          <w:tcPr>
            <w:tcW w:w="1276" w:type="dxa"/>
            <w:vAlign w:val="center"/>
          </w:tcPr>
          <w:p w:rsidR="0020466B" w:rsidRPr="0020466B" w:rsidRDefault="0020466B" w:rsidP="0020466B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6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992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1275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-</w:t>
            </w:r>
          </w:p>
        </w:tc>
      </w:tr>
      <w:tr w:rsidR="00B47058" w:rsidRPr="00EE7384" w:rsidTr="00C83C6B">
        <w:trPr>
          <w:trHeight w:val="374"/>
        </w:trPr>
        <w:tc>
          <w:tcPr>
            <w:tcW w:w="1276" w:type="dxa"/>
            <w:vAlign w:val="center"/>
          </w:tcPr>
          <w:p w:rsidR="0020466B" w:rsidRPr="0020466B" w:rsidRDefault="0020466B" w:rsidP="0020466B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6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276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82 825,64193</w:t>
            </w:r>
          </w:p>
        </w:tc>
        <w:tc>
          <w:tcPr>
            <w:tcW w:w="992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26 387,54193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30 003,10</w:t>
            </w:r>
          </w:p>
        </w:tc>
        <w:tc>
          <w:tcPr>
            <w:tcW w:w="993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26 435,00</w:t>
            </w:r>
          </w:p>
        </w:tc>
      </w:tr>
      <w:tr w:rsidR="00B47058" w:rsidRPr="00EE7384" w:rsidTr="009E0757">
        <w:trPr>
          <w:trHeight w:val="543"/>
        </w:trPr>
        <w:tc>
          <w:tcPr>
            <w:tcW w:w="1276" w:type="dxa"/>
            <w:vAlign w:val="center"/>
          </w:tcPr>
          <w:p w:rsidR="0020466B" w:rsidRPr="0020466B" w:rsidRDefault="0020466B" w:rsidP="0020466B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46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7 074 772,15192</w:t>
            </w:r>
          </w:p>
        </w:tc>
        <w:tc>
          <w:tcPr>
            <w:tcW w:w="992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906 145,88</w:t>
            </w:r>
          </w:p>
        </w:tc>
        <w:tc>
          <w:tcPr>
            <w:tcW w:w="993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906 464,939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922 503,38817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954 910,04896</w:t>
            </w:r>
          </w:p>
        </w:tc>
        <w:tc>
          <w:tcPr>
            <w:tcW w:w="1275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1 062 745,09579</w:t>
            </w:r>
          </w:p>
        </w:tc>
        <w:tc>
          <w:tcPr>
            <w:tcW w:w="1134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1 134 914,10</w:t>
            </w:r>
          </w:p>
        </w:tc>
        <w:tc>
          <w:tcPr>
            <w:tcW w:w="993" w:type="dxa"/>
            <w:vAlign w:val="center"/>
          </w:tcPr>
          <w:p w:rsidR="0020466B" w:rsidRPr="0020466B" w:rsidRDefault="0020466B" w:rsidP="0020466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466B">
              <w:rPr>
                <w:color w:val="000000"/>
                <w:sz w:val="16"/>
                <w:szCs w:val="16"/>
              </w:rPr>
              <w:t>1 187 088,70</w:t>
            </w:r>
          </w:p>
        </w:tc>
      </w:tr>
    </w:tbl>
    <w:p w:rsidR="0020466B" w:rsidRDefault="003D14BA" w:rsidP="003D14BA">
      <w:pPr>
        <w:widowControl w:val="0"/>
        <w:ind w:firstLine="709"/>
        <w:jc w:val="right"/>
      </w:pPr>
      <w:r>
        <w:t>»;</w:t>
      </w:r>
    </w:p>
    <w:p w:rsidR="003D14BA" w:rsidRDefault="003D14BA" w:rsidP="003D14BA">
      <w:pPr>
        <w:widowControl w:val="0"/>
        <w:ind w:firstLine="709"/>
        <w:jc w:val="both"/>
      </w:pPr>
      <w:r>
        <w:t>9) пункт 18 раздела IX муниципальной программы изложить в следующей редакции:</w:t>
      </w:r>
    </w:p>
    <w:p w:rsidR="00DE0E9F" w:rsidRDefault="003D14BA" w:rsidP="00DE0E9F">
      <w:pPr>
        <w:widowControl w:val="0"/>
        <w:ind w:firstLine="709"/>
        <w:jc w:val="both"/>
      </w:pPr>
      <w:r>
        <w:t>«18. Ресурсное обеспечение муниципальной Программы за счет средств местного бюджета (таблица 4).</w:t>
      </w:r>
    </w:p>
    <w:p w:rsidR="003D14BA" w:rsidRDefault="003D14BA" w:rsidP="003D14BA">
      <w:pPr>
        <w:widowControl w:val="0"/>
        <w:ind w:firstLine="709"/>
        <w:jc w:val="right"/>
      </w:pPr>
      <w:r>
        <w:t>Таблица 4</w:t>
      </w: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43"/>
        <w:gridCol w:w="1276"/>
        <w:gridCol w:w="851"/>
        <w:gridCol w:w="850"/>
        <w:gridCol w:w="851"/>
        <w:gridCol w:w="1134"/>
        <w:gridCol w:w="1134"/>
        <w:gridCol w:w="1134"/>
        <w:gridCol w:w="1133"/>
      </w:tblGrid>
      <w:tr w:rsidR="00D7675A" w:rsidRPr="007724BF" w:rsidTr="0062062E">
        <w:trPr>
          <w:cantSplit/>
          <w:trHeight w:val="376"/>
        </w:trPr>
        <w:tc>
          <w:tcPr>
            <w:tcW w:w="1843" w:type="dxa"/>
            <w:vMerge w:val="restart"/>
            <w:vAlign w:val="center"/>
            <w:hideMark/>
          </w:tcPr>
          <w:p w:rsidR="00D7675A" w:rsidRPr="00D7675A" w:rsidRDefault="00D7675A" w:rsidP="00CE6045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7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D7675A" w:rsidRPr="00D7675A" w:rsidRDefault="00D7675A" w:rsidP="00CE6045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7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D7675A" w:rsidRPr="00D7675A" w:rsidRDefault="00D7675A" w:rsidP="00CE6045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7087" w:type="dxa"/>
            <w:gridSpan w:val="7"/>
            <w:vAlign w:val="center"/>
            <w:hideMark/>
          </w:tcPr>
          <w:p w:rsidR="00D7675A" w:rsidRPr="00D7675A" w:rsidRDefault="00D7675A" w:rsidP="00CE6045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том числе по годам (тыс. рублей</w:t>
            </w:r>
            <w:r w:rsidRPr="00D767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CE6045" w:rsidRPr="007724BF" w:rsidTr="0062062E">
        <w:trPr>
          <w:cantSplit/>
          <w:trHeight w:val="411"/>
        </w:trPr>
        <w:tc>
          <w:tcPr>
            <w:tcW w:w="1843" w:type="dxa"/>
            <w:vMerge/>
            <w:vAlign w:val="center"/>
            <w:hideMark/>
          </w:tcPr>
          <w:p w:rsidR="00D7675A" w:rsidRPr="00D7675A" w:rsidRDefault="00D7675A" w:rsidP="00CE604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7675A" w:rsidRPr="00D7675A" w:rsidRDefault="00D7675A" w:rsidP="00CE604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D7675A" w:rsidRPr="00D7675A" w:rsidRDefault="00D7675A" w:rsidP="00CE604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850" w:type="dxa"/>
            <w:vAlign w:val="center"/>
            <w:hideMark/>
          </w:tcPr>
          <w:p w:rsidR="00D7675A" w:rsidRPr="00D7675A" w:rsidRDefault="00D7675A" w:rsidP="00CE604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vAlign w:val="center"/>
            <w:hideMark/>
          </w:tcPr>
          <w:p w:rsidR="00D7675A" w:rsidRPr="00D7675A" w:rsidRDefault="00D7675A" w:rsidP="00CE604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D7675A" w:rsidRPr="00D7675A" w:rsidRDefault="00D7675A" w:rsidP="00CE604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D7675A" w:rsidRPr="00D7675A" w:rsidRDefault="00D7675A" w:rsidP="00CE604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D7675A" w:rsidRPr="00D7675A" w:rsidRDefault="00D7675A" w:rsidP="00CE604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3" w:type="dxa"/>
            <w:vAlign w:val="center"/>
          </w:tcPr>
          <w:p w:rsidR="00D7675A" w:rsidRPr="00D7675A" w:rsidRDefault="00D7675A" w:rsidP="00CE6045">
            <w:pPr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CE6045" w:rsidRPr="007724BF" w:rsidTr="0062062E">
        <w:trPr>
          <w:cantSplit/>
          <w:trHeight w:val="558"/>
        </w:trPr>
        <w:tc>
          <w:tcPr>
            <w:tcW w:w="1843" w:type="dxa"/>
            <w:vAlign w:val="center"/>
            <w:hideMark/>
          </w:tcPr>
          <w:p w:rsidR="00D7675A" w:rsidRPr="00D7675A" w:rsidRDefault="00D7675A" w:rsidP="00D7675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7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276" w:type="dxa"/>
            <w:vAlign w:val="center"/>
            <w:hideMark/>
          </w:tcPr>
          <w:p w:rsidR="00D7675A" w:rsidRPr="00D7675A" w:rsidRDefault="00D7675A" w:rsidP="00D7675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386 003,48</w:t>
            </w:r>
          </w:p>
        </w:tc>
        <w:tc>
          <w:tcPr>
            <w:tcW w:w="851" w:type="dxa"/>
            <w:vAlign w:val="center"/>
            <w:hideMark/>
          </w:tcPr>
          <w:p w:rsidR="00D7675A" w:rsidRPr="00D7675A" w:rsidRDefault="00D7675A" w:rsidP="00D7675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37 292,50</w:t>
            </w:r>
          </w:p>
        </w:tc>
        <w:tc>
          <w:tcPr>
            <w:tcW w:w="850" w:type="dxa"/>
            <w:vAlign w:val="center"/>
            <w:hideMark/>
          </w:tcPr>
          <w:p w:rsidR="00D7675A" w:rsidRPr="00D7675A" w:rsidRDefault="00D7675A" w:rsidP="00D7675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49 476,80</w:t>
            </w:r>
          </w:p>
        </w:tc>
        <w:tc>
          <w:tcPr>
            <w:tcW w:w="851" w:type="dxa"/>
            <w:vAlign w:val="center"/>
            <w:hideMark/>
          </w:tcPr>
          <w:p w:rsidR="00D7675A" w:rsidRPr="00D7675A" w:rsidRDefault="00D7675A" w:rsidP="00D7675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54 197,58</w:t>
            </w:r>
          </w:p>
        </w:tc>
        <w:tc>
          <w:tcPr>
            <w:tcW w:w="1134" w:type="dxa"/>
            <w:vAlign w:val="center"/>
          </w:tcPr>
          <w:p w:rsidR="00D7675A" w:rsidRPr="00D7675A" w:rsidRDefault="00D7675A" w:rsidP="00D7675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74 607,20000</w:t>
            </w:r>
          </w:p>
        </w:tc>
        <w:tc>
          <w:tcPr>
            <w:tcW w:w="1134" w:type="dxa"/>
            <w:vAlign w:val="center"/>
          </w:tcPr>
          <w:p w:rsidR="00D7675A" w:rsidRPr="00D7675A" w:rsidRDefault="00D7675A" w:rsidP="00D7675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56 809,80000</w:t>
            </w:r>
          </w:p>
        </w:tc>
        <w:tc>
          <w:tcPr>
            <w:tcW w:w="1134" w:type="dxa"/>
            <w:vAlign w:val="center"/>
          </w:tcPr>
          <w:p w:rsidR="00D7675A" w:rsidRPr="00D7675A" w:rsidRDefault="00D7675A" w:rsidP="00D7675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56 809,80000</w:t>
            </w:r>
          </w:p>
        </w:tc>
        <w:tc>
          <w:tcPr>
            <w:tcW w:w="1133" w:type="dxa"/>
            <w:vAlign w:val="center"/>
          </w:tcPr>
          <w:p w:rsidR="00D7675A" w:rsidRPr="00D7675A" w:rsidRDefault="00D7675A" w:rsidP="00D7675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675A">
              <w:rPr>
                <w:color w:val="000000"/>
                <w:sz w:val="16"/>
                <w:szCs w:val="16"/>
              </w:rPr>
              <w:t>56 809,80000</w:t>
            </w:r>
          </w:p>
        </w:tc>
      </w:tr>
    </w:tbl>
    <w:p w:rsidR="00D7675A" w:rsidRDefault="003D292E" w:rsidP="003D292E">
      <w:pPr>
        <w:widowControl w:val="0"/>
        <w:ind w:firstLine="709"/>
        <w:jc w:val="right"/>
      </w:pPr>
      <w:r>
        <w:t>»;</w:t>
      </w:r>
    </w:p>
    <w:p w:rsidR="0015578E" w:rsidRDefault="0015578E" w:rsidP="0015578E">
      <w:pPr>
        <w:widowControl w:val="0"/>
        <w:ind w:firstLine="709"/>
        <w:jc w:val="both"/>
      </w:pPr>
      <w:r>
        <w:t>10) раздел Х муниципальной программы изложить в следующей редакции:</w:t>
      </w:r>
    </w:p>
    <w:p w:rsidR="0015578E" w:rsidRDefault="0015578E" w:rsidP="0015578E">
      <w:pPr>
        <w:widowControl w:val="0"/>
        <w:ind w:firstLine="709"/>
        <w:jc w:val="both"/>
      </w:pPr>
      <w:r>
        <w:t xml:space="preserve">«Раздел Х. Методика оценки эффективности муниципальной программы </w:t>
      </w:r>
      <w:r>
        <w:lastRenderedPageBreak/>
        <w:t>и установление ее критериев.</w:t>
      </w:r>
    </w:p>
    <w:p w:rsidR="0015578E" w:rsidRDefault="0015578E" w:rsidP="0015578E">
      <w:pPr>
        <w:widowControl w:val="0"/>
        <w:ind w:firstLine="709"/>
        <w:jc w:val="both"/>
      </w:pPr>
      <w:r>
        <w:t>19. 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15578E" w:rsidRDefault="0015578E" w:rsidP="0015578E">
      <w:pPr>
        <w:widowControl w:val="0"/>
        <w:ind w:firstLine="709"/>
        <w:jc w:val="both"/>
      </w:pPr>
      <w:r>
        <w:t>Для оценки эффективности реализации муниципальной программы применяются целевые показатели.</w:t>
      </w:r>
    </w:p>
    <w:p w:rsidR="0015578E" w:rsidRDefault="0015578E" w:rsidP="0015578E">
      <w:pPr>
        <w:widowControl w:val="0"/>
        <w:ind w:firstLine="709"/>
        <w:jc w:val="both"/>
      </w:pPr>
      <w:r>
        <w:t xml:space="preserve"> Критериями оценки эффективности реализации муниципальной программы являются:</w:t>
      </w:r>
    </w:p>
    <w:p w:rsidR="0015578E" w:rsidRDefault="0015578E" w:rsidP="0015578E">
      <w:pPr>
        <w:widowControl w:val="0"/>
        <w:ind w:firstLine="709"/>
        <w:jc w:val="both"/>
      </w:pPr>
      <w:r>
        <w:t>а) повышение эффективности бюджетных расходов на реализацию мероприятий муниципальных программ;</w:t>
      </w:r>
    </w:p>
    <w:p w:rsidR="0015578E" w:rsidRDefault="0015578E" w:rsidP="0015578E">
      <w:pPr>
        <w:widowControl w:val="0"/>
        <w:ind w:firstLine="709"/>
        <w:jc w:val="both"/>
      </w:pPr>
      <w:r>
        <w:t>б) достижение установленных значений целевых показателей.</w:t>
      </w:r>
    </w:p>
    <w:p w:rsidR="0015578E" w:rsidRDefault="0015578E" w:rsidP="0015578E">
      <w:pPr>
        <w:widowControl w:val="0"/>
        <w:ind w:firstLine="709"/>
        <w:jc w:val="both"/>
      </w:pPr>
      <w:r>
        <w:t xml:space="preserve"> Оценка эффективности осуществляется ежегодно в течение всего срока реализации муниципальной программы.</w:t>
      </w:r>
    </w:p>
    <w:p w:rsidR="0015578E" w:rsidRDefault="0015578E" w:rsidP="0015578E">
      <w:pPr>
        <w:widowControl w:val="0"/>
        <w:ind w:firstLine="709"/>
        <w:jc w:val="both"/>
      </w:pPr>
      <w:r>
        <w:t>Оценка эффективности производится путем сопоставления фактических достигнутых показателей с плановыми.</w:t>
      </w:r>
    </w:p>
    <w:p w:rsidR="003D292E" w:rsidRDefault="0015578E" w:rsidP="0015578E">
      <w:pPr>
        <w:widowControl w:val="0"/>
        <w:ind w:firstLine="709"/>
        <w:jc w:val="both"/>
      </w:pPr>
      <w:r>
        <w:t xml:space="preserve"> Оценка эффективности использования бюджетных средств </w:t>
      </w:r>
      <w:r>
        <w:br/>
        <w:t>при реализации муниципальной программы рассчитывается по следующим показателям:</w:t>
      </w:r>
    </w:p>
    <w:p w:rsidR="0015578E" w:rsidRDefault="0015578E" w:rsidP="0015578E">
      <w:pPr>
        <w:widowControl w:val="0"/>
        <w:ind w:firstLine="709"/>
        <w:jc w:val="right"/>
      </w:pPr>
      <w:r>
        <w:t>Таблица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567"/>
        <w:gridCol w:w="5386"/>
      </w:tblGrid>
      <w:tr w:rsidR="0015578E" w:rsidRPr="000F19FA" w:rsidTr="009E0757">
        <w:trPr>
          <w:trHeight w:val="1124"/>
        </w:trPr>
        <w:tc>
          <w:tcPr>
            <w:tcW w:w="3686" w:type="dxa"/>
            <w:vAlign w:val="center"/>
          </w:tcPr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Оценка достижения плановых индикативных показателей (ДИП)</w:t>
            </w:r>
          </w:p>
        </w:tc>
        <w:tc>
          <w:tcPr>
            <w:tcW w:w="567" w:type="dxa"/>
            <w:vAlign w:val="center"/>
          </w:tcPr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5386" w:type="dxa"/>
            <w:vAlign w:val="center"/>
          </w:tcPr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Фактические индикативныепоказатели</w:t>
            </w:r>
          </w:p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----------------------------------------------------</w:t>
            </w:r>
          </w:p>
          <w:p w:rsidR="0015578E" w:rsidRPr="0015578E" w:rsidRDefault="0015578E" w:rsidP="001B16C3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плановые индикативные показатели</w:t>
            </w:r>
          </w:p>
        </w:tc>
      </w:tr>
      <w:tr w:rsidR="0015578E" w:rsidRPr="000F19FA" w:rsidTr="009E0757">
        <w:trPr>
          <w:trHeight w:val="1112"/>
        </w:trPr>
        <w:tc>
          <w:tcPr>
            <w:tcW w:w="3686" w:type="dxa"/>
            <w:vAlign w:val="center"/>
          </w:tcPr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Оценка полноты использования бюджетных средств (ПИБС)</w:t>
            </w:r>
          </w:p>
        </w:tc>
        <w:tc>
          <w:tcPr>
            <w:tcW w:w="567" w:type="dxa"/>
            <w:vAlign w:val="center"/>
          </w:tcPr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5386" w:type="dxa"/>
            <w:vAlign w:val="center"/>
          </w:tcPr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Фактическое использование бюджетныхсредств</w:t>
            </w:r>
          </w:p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----------------------------------------------------</w:t>
            </w:r>
          </w:p>
          <w:p w:rsidR="0015578E" w:rsidRPr="0015578E" w:rsidRDefault="0015578E" w:rsidP="001B16C3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Плановое использование бюджетныхсредств</w:t>
            </w:r>
          </w:p>
        </w:tc>
      </w:tr>
      <w:tr w:rsidR="0015578E" w:rsidRPr="000F19FA" w:rsidTr="001B16C3">
        <w:tc>
          <w:tcPr>
            <w:tcW w:w="3686" w:type="dxa"/>
            <w:vAlign w:val="center"/>
          </w:tcPr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Показатель эффективности использования бюджетных средств (О)</w:t>
            </w:r>
          </w:p>
        </w:tc>
        <w:tc>
          <w:tcPr>
            <w:tcW w:w="567" w:type="dxa"/>
            <w:vAlign w:val="center"/>
          </w:tcPr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5386" w:type="dxa"/>
            <w:vAlign w:val="center"/>
          </w:tcPr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ДИП (Оценка достижения плановых</w:t>
            </w:r>
          </w:p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индикативных показателей)</w:t>
            </w:r>
          </w:p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----------------------------------------------------</w:t>
            </w:r>
          </w:p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ПИБС (Оценка полноты использования</w:t>
            </w:r>
          </w:p>
          <w:p w:rsidR="0015578E" w:rsidRPr="0015578E" w:rsidRDefault="0015578E" w:rsidP="0015578E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578E">
              <w:rPr>
                <w:rFonts w:ascii="Times New Roman" w:hAnsi="Times New Roman" w:cs="Times New Roman"/>
              </w:rPr>
              <w:t>бюджетных средств)</w:t>
            </w:r>
          </w:p>
        </w:tc>
      </w:tr>
    </w:tbl>
    <w:p w:rsidR="003752A1" w:rsidRDefault="003752A1" w:rsidP="003752A1">
      <w:pPr>
        <w:widowControl w:val="0"/>
        <w:ind w:firstLine="709"/>
        <w:jc w:val="both"/>
      </w:pPr>
      <w:r>
        <w:t>В состав муниципальной программы входят подпрограммы, поэтому, сначала оценивается эффективность реализации каждой из подпрограмм</w:t>
      </w:r>
      <w:r>
        <w:br/>
        <w:t xml:space="preserve"> по формулам, указанным в таблице 5.</w:t>
      </w:r>
    </w:p>
    <w:p w:rsidR="003752A1" w:rsidRDefault="003752A1" w:rsidP="003752A1">
      <w:pPr>
        <w:widowControl w:val="0"/>
        <w:ind w:firstLine="709"/>
        <w:jc w:val="both"/>
      </w:pPr>
      <w:r>
        <w:t xml:space="preserve">После этого осуществляется оценка эффективности реализации Программы в целом, как среднее арифметическое результатов оценки эффективности реализации каждой из подпрограмм, входящих </w:t>
      </w:r>
      <w:r>
        <w:br/>
        <w:t>в муниципальную программу.</w:t>
      </w:r>
    </w:p>
    <w:p w:rsidR="0015578E" w:rsidRDefault="003752A1" w:rsidP="003752A1">
      <w:pPr>
        <w:widowControl w:val="0"/>
        <w:ind w:firstLine="709"/>
        <w:jc w:val="both"/>
      </w:pPr>
      <w:r>
        <w:t>Эффективность реализации Программы в рассматриваемом периоде определяется по полученным результатам оценки следующим образом:</w:t>
      </w:r>
    </w:p>
    <w:p w:rsidR="00A24625" w:rsidRDefault="00A24625" w:rsidP="003752A1">
      <w:pPr>
        <w:widowControl w:val="0"/>
        <w:ind w:firstLine="709"/>
        <w:jc w:val="both"/>
      </w:pPr>
    </w:p>
    <w:p w:rsidR="00A24625" w:rsidRDefault="00A24625" w:rsidP="003752A1">
      <w:pPr>
        <w:widowControl w:val="0"/>
        <w:ind w:firstLine="709"/>
        <w:jc w:val="both"/>
      </w:pPr>
    </w:p>
    <w:p w:rsidR="003752A1" w:rsidRDefault="003752A1" w:rsidP="003752A1">
      <w:pPr>
        <w:widowControl w:val="0"/>
        <w:ind w:firstLine="709"/>
        <w:jc w:val="right"/>
      </w:pPr>
      <w:r>
        <w:lastRenderedPageBreak/>
        <w:t>Таблица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7938"/>
      </w:tblGrid>
      <w:tr w:rsidR="003752A1" w:rsidRPr="009E0757" w:rsidTr="009E0757">
        <w:tc>
          <w:tcPr>
            <w:tcW w:w="1701" w:type="dxa"/>
          </w:tcPr>
          <w:p w:rsidR="003752A1" w:rsidRPr="009E0757" w:rsidRDefault="003752A1" w:rsidP="006776D2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7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938" w:type="dxa"/>
            <w:vAlign w:val="center"/>
          </w:tcPr>
          <w:p w:rsidR="003752A1" w:rsidRPr="009E0757" w:rsidRDefault="003752A1" w:rsidP="006776D2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7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бюджетных средств</w:t>
            </w:r>
          </w:p>
        </w:tc>
      </w:tr>
      <w:tr w:rsidR="003752A1" w:rsidRPr="009E0757" w:rsidTr="009E0757">
        <w:tc>
          <w:tcPr>
            <w:tcW w:w="1701" w:type="dxa"/>
          </w:tcPr>
          <w:p w:rsidR="003752A1" w:rsidRPr="009E0757" w:rsidRDefault="003752A1" w:rsidP="006776D2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7">
              <w:rPr>
                <w:rFonts w:ascii="Times New Roman" w:hAnsi="Times New Roman" w:cs="Times New Roman"/>
                <w:sz w:val="28"/>
                <w:szCs w:val="28"/>
              </w:rPr>
              <w:t>Более 1,4</w:t>
            </w:r>
          </w:p>
        </w:tc>
        <w:tc>
          <w:tcPr>
            <w:tcW w:w="7938" w:type="dxa"/>
            <w:vAlign w:val="center"/>
          </w:tcPr>
          <w:p w:rsidR="003752A1" w:rsidRPr="009E0757" w:rsidRDefault="003752A1" w:rsidP="006776D2">
            <w:pPr>
              <w:pStyle w:val="ac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7">
              <w:rPr>
                <w:rFonts w:ascii="Times New Roman" w:hAnsi="Times New Roman" w:cs="Times New Roman"/>
                <w:sz w:val="28"/>
                <w:szCs w:val="28"/>
              </w:rPr>
              <w:t>Очень высокая эффективность использования бюджетных средств (значительно превышает целевое значение)</w:t>
            </w:r>
          </w:p>
        </w:tc>
      </w:tr>
      <w:tr w:rsidR="003752A1" w:rsidRPr="009E0757" w:rsidTr="009E0757">
        <w:tc>
          <w:tcPr>
            <w:tcW w:w="1701" w:type="dxa"/>
          </w:tcPr>
          <w:p w:rsidR="003752A1" w:rsidRPr="009E0757" w:rsidRDefault="003752A1" w:rsidP="006776D2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7">
              <w:rPr>
                <w:rFonts w:ascii="Times New Roman" w:hAnsi="Times New Roman" w:cs="Times New Roman"/>
                <w:sz w:val="28"/>
                <w:szCs w:val="28"/>
              </w:rPr>
              <w:t>От 1 до 1,4</w:t>
            </w:r>
          </w:p>
        </w:tc>
        <w:tc>
          <w:tcPr>
            <w:tcW w:w="7938" w:type="dxa"/>
            <w:vAlign w:val="center"/>
          </w:tcPr>
          <w:p w:rsidR="003752A1" w:rsidRPr="009E0757" w:rsidRDefault="003752A1" w:rsidP="006776D2">
            <w:pPr>
              <w:pStyle w:val="ac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7">
              <w:rPr>
                <w:rFonts w:ascii="Times New Roman" w:hAnsi="Times New Roman" w:cs="Times New Roman"/>
                <w:sz w:val="28"/>
                <w:szCs w:val="28"/>
              </w:rPr>
              <w:t xml:space="preserve">Высокая эффективность использования бюджетных средств </w:t>
            </w:r>
            <w:r w:rsidRPr="009E0757">
              <w:rPr>
                <w:rFonts w:ascii="Times New Roman" w:hAnsi="Times New Roman" w:cs="Times New Roman"/>
                <w:sz w:val="28"/>
                <w:szCs w:val="28"/>
              </w:rPr>
              <w:br/>
              <w:t>(превышение целевого значения)</w:t>
            </w:r>
          </w:p>
        </w:tc>
      </w:tr>
      <w:tr w:rsidR="003752A1" w:rsidRPr="009E0757" w:rsidTr="009E0757">
        <w:tc>
          <w:tcPr>
            <w:tcW w:w="1701" w:type="dxa"/>
          </w:tcPr>
          <w:p w:rsidR="003752A1" w:rsidRPr="009E0757" w:rsidRDefault="003752A1" w:rsidP="006776D2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7">
              <w:rPr>
                <w:rFonts w:ascii="Times New Roman" w:hAnsi="Times New Roman" w:cs="Times New Roman"/>
                <w:sz w:val="28"/>
                <w:szCs w:val="28"/>
              </w:rPr>
              <w:t>От 0,5 до 1</w:t>
            </w:r>
          </w:p>
        </w:tc>
        <w:tc>
          <w:tcPr>
            <w:tcW w:w="7938" w:type="dxa"/>
            <w:vAlign w:val="center"/>
          </w:tcPr>
          <w:p w:rsidR="003752A1" w:rsidRPr="009E0757" w:rsidRDefault="003752A1" w:rsidP="006776D2">
            <w:pPr>
              <w:pStyle w:val="ac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7">
              <w:rPr>
                <w:rFonts w:ascii="Times New Roman" w:hAnsi="Times New Roman" w:cs="Times New Roman"/>
                <w:sz w:val="28"/>
                <w:szCs w:val="28"/>
              </w:rPr>
              <w:t xml:space="preserve">Низкая эффективность использования бюджетных средств </w:t>
            </w:r>
            <w:r w:rsidRPr="009E0757">
              <w:rPr>
                <w:rFonts w:ascii="Times New Roman" w:hAnsi="Times New Roman" w:cs="Times New Roman"/>
                <w:sz w:val="28"/>
                <w:szCs w:val="28"/>
              </w:rPr>
              <w:br/>
              <w:t>(не достигнуто целевое значение)</w:t>
            </w:r>
          </w:p>
        </w:tc>
      </w:tr>
      <w:tr w:rsidR="003752A1" w:rsidRPr="009E0757" w:rsidTr="009E0757">
        <w:tc>
          <w:tcPr>
            <w:tcW w:w="1701" w:type="dxa"/>
          </w:tcPr>
          <w:p w:rsidR="003752A1" w:rsidRPr="009E0757" w:rsidRDefault="003752A1" w:rsidP="006776D2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7">
              <w:rPr>
                <w:rFonts w:ascii="Times New Roman" w:hAnsi="Times New Roman" w:cs="Times New Roman"/>
                <w:sz w:val="28"/>
                <w:szCs w:val="28"/>
              </w:rPr>
              <w:t>Менее 0,5</w:t>
            </w:r>
          </w:p>
        </w:tc>
        <w:tc>
          <w:tcPr>
            <w:tcW w:w="7938" w:type="dxa"/>
            <w:vAlign w:val="center"/>
          </w:tcPr>
          <w:p w:rsidR="003752A1" w:rsidRPr="009E0757" w:rsidRDefault="003752A1" w:rsidP="009E0757">
            <w:pPr>
              <w:pStyle w:val="ac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7">
              <w:rPr>
                <w:rFonts w:ascii="Times New Roman" w:hAnsi="Times New Roman" w:cs="Times New Roman"/>
                <w:sz w:val="28"/>
                <w:szCs w:val="28"/>
              </w:rPr>
              <w:t>Крайне низкая эффективность использования бюджетных средств(целевое значение исполнено менее чем наполовину)</w:t>
            </w:r>
          </w:p>
        </w:tc>
      </w:tr>
    </w:tbl>
    <w:p w:rsidR="003752A1" w:rsidRDefault="00A738FC" w:rsidP="00A738FC">
      <w:pPr>
        <w:widowControl w:val="0"/>
        <w:ind w:firstLine="709"/>
        <w:jc w:val="right"/>
      </w:pPr>
      <w:r>
        <w:t>»;</w:t>
      </w:r>
    </w:p>
    <w:p w:rsidR="00A738FC" w:rsidRDefault="00A0534A" w:rsidP="00A0534A">
      <w:pPr>
        <w:widowControl w:val="0"/>
        <w:ind w:firstLine="709"/>
        <w:jc w:val="both"/>
      </w:pPr>
      <w:r>
        <w:t>11) </w:t>
      </w:r>
      <w:r w:rsidRPr="00A0534A">
        <w:t>в приложении 2 к муниципальной пр</w:t>
      </w:r>
      <w:r>
        <w:t>ограмме, строку «Соисполнители Подпрограммы»</w:t>
      </w:r>
      <w:r w:rsidRPr="00A0534A">
        <w:t xml:space="preserve"> Паспорта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5D3577" w:rsidRDefault="005D3577" w:rsidP="005D3577">
      <w:pPr>
        <w:widowControl w:val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371"/>
      </w:tblGrid>
      <w:tr w:rsidR="00A0534A" w:rsidRPr="009E0757" w:rsidTr="00A0534A">
        <w:tc>
          <w:tcPr>
            <w:tcW w:w="2268" w:type="dxa"/>
          </w:tcPr>
          <w:p w:rsidR="00A0534A" w:rsidRPr="009E0757" w:rsidRDefault="00A0534A" w:rsidP="00A0534A">
            <w:pPr>
              <w:widowControl w:val="0"/>
              <w:snapToGrid w:val="0"/>
              <w:ind w:left="-57" w:right="-57"/>
              <w:jc w:val="both"/>
              <w:rPr>
                <w:color w:val="000000"/>
              </w:rPr>
            </w:pPr>
            <w:r w:rsidRPr="009E0757">
              <w:rPr>
                <w:color w:val="000000"/>
              </w:rPr>
              <w:t>Соисполнители Подпрограммы</w:t>
            </w:r>
          </w:p>
        </w:tc>
        <w:tc>
          <w:tcPr>
            <w:tcW w:w="7371" w:type="dxa"/>
          </w:tcPr>
          <w:p w:rsidR="00A0534A" w:rsidRPr="009E0757" w:rsidRDefault="00A0534A" w:rsidP="00A0534A">
            <w:pPr>
              <w:pStyle w:val="ac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7">
              <w:rPr>
                <w:rFonts w:ascii="Times New Roman" w:hAnsi="Times New Roman" w:cs="Times New Roman"/>
                <w:sz w:val="28"/>
                <w:szCs w:val="28"/>
              </w:rPr>
              <w:t xml:space="preserve">1) Муниципальное казенное учреждение Управление образования </w:t>
            </w:r>
            <w:r w:rsidR="001A2702" w:rsidRPr="009E07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0757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 Златоустовского городского округа (далее - Управление образования);</w:t>
            </w:r>
          </w:p>
          <w:p w:rsidR="00A0534A" w:rsidRPr="009E0757" w:rsidRDefault="00A0534A" w:rsidP="00A0534A">
            <w:pPr>
              <w:pStyle w:val="ac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E0757">
              <w:rPr>
                <w:rFonts w:ascii="Times New Roman" w:hAnsi="Times New Roman" w:cs="Times New Roman"/>
                <w:sz w:val="28"/>
                <w:szCs w:val="28"/>
              </w:rPr>
              <w:t>2) Муниципальное казенное учреждение Управление культуры Златоустовского городского округа (далее - Управление культуры);</w:t>
            </w:r>
          </w:p>
          <w:p w:rsidR="00A0534A" w:rsidRPr="009E0757" w:rsidRDefault="00A0534A" w:rsidP="00A0534A">
            <w:pPr>
              <w:widowControl w:val="0"/>
              <w:snapToGrid w:val="0"/>
              <w:ind w:left="-57" w:right="-57"/>
              <w:jc w:val="both"/>
            </w:pPr>
            <w:r w:rsidRPr="009E0757">
              <w:t>3) Администрация Златоустовского городского округа;</w:t>
            </w:r>
          </w:p>
          <w:p w:rsidR="00A0534A" w:rsidRPr="009E0757" w:rsidRDefault="00A0534A" w:rsidP="00A0534A">
            <w:pPr>
              <w:widowControl w:val="0"/>
              <w:snapToGrid w:val="0"/>
              <w:ind w:left="-57" w:right="-57"/>
              <w:jc w:val="both"/>
              <w:rPr>
                <w:color w:val="000000"/>
              </w:rPr>
            </w:pPr>
            <w:r w:rsidRPr="009E0757">
              <w:t>4) Комитет по управлению имуществом Златоустовского городского округа</w:t>
            </w:r>
          </w:p>
        </w:tc>
      </w:tr>
    </w:tbl>
    <w:p w:rsidR="005D3577" w:rsidRDefault="005D3577" w:rsidP="005D3577">
      <w:pPr>
        <w:widowControl w:val="0"/>
        <w:ind w:firstLine="709"/>
        <w:jc w:val="right"/>
      </w:pPr>
      <w:r>
        <w:t>»;</w:t>
      </w:r>
    </w:p>
    <w:p w:rsidR="009531F0" w:rsidRDefault="009531F0" w:rsidP="005D3577">
      <w:pPr>
        <w:widowControl w:val="0"/>
        <w:ind w:firstLine="709"/>
        <w:jc w:val="both"/>
      </w:pPr>
      <w:r>
        <w:t xml:space="preserve">12) в приложении 2 к муниципальной программе, строку «Этапы и сроки реализации Подпрограммы» Паспорта подпрограммы «Развитие системы социальной защиты населения Златоустовского городского округа» изложить </w:t>
      </w:r>
      <w:r>
        <w:br/>
        <w:t>в следующей редакции:</w:t>
      </w:r>
    </w:p>
    <w:p w:rsidR="00A0534A" w:rsidRDefault="009531F0" w:rsidP="00381BCC">
      <w:pPr>
        <w:widowControl w:val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2693"/>
      </w:tblGrid>
      <w:tr w:rsidR="009531F0" w:rsidRPr="009E0757" w:rsidTr="00CA3606">
        <w:tc>
          <w:tcPr>
            <w:tcW w:w="6946" w:type="dxa"/>
            <w:vAlign w:val="center"/>
          </w:tcPr>
          <w:p w:rsidR="009531F0" w:rsidRDefault="009531F0" w:rsidP="00D81B88">
            <w:pPr>
              <w:widowControl w:val="0"/>
              <w:snapToGrid w:val="0"/>
              <w:ind w:left="-57" w:right="-57"/>
              <w:jc w:val="center"/>
              <w:rPr>
                <w:color w:val="000000"/>
              </w:rPr>
            </w:pPr>
            <w:r w:rsidRPr="009E0757">
              <w:rPr>
                <w:color w:val="000000"/>
              </w:rPr>
              <w:t>Этапы и сроки реализации Подпрограммы</w:t>
            </w:r>
          </w:p>
          <w:p w:rsidR="00D81B88" w:rsidRPr="009E0757" w:rsidRDefault="00D81B88" w:rsidP="00D81B88">
            <w:pPr>
              <w:widowControl w:val="0"/>
              <w:snapToGri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9531F0" w:rsidRDefault="009531F0" w:rsidP="00D81B88">
            <w:pPr>
              <w:widowControl w:val="0"/>
              <w:snapToGrid w:val="0"/>
              <w:ind w:left="-57" w:right="-57"/>
              <w:jc w:val="center"/>
              <w:rPr>
                <w:color w:val="000000"/>
              </w:rPr>
            </w:pPr>
            <w:r w:rsidRPr="009E0757">
              <w:rPr>
                <w:color w:val="000000"/>
              </w:rPr>
              <w:t>2020-2026 годы</w:t>
            </w:r>
          </w:p>
          <w:p w:rsidR="00D81B88" w:rsidRPr="009E0757" w:rsidRDefault="00D81B88" w:rsidP="00D81B88">
            <w:pPr>
              <w:widowControl w:val="0"/>
              <w:snapToGrid w:val="0"/>
              <w:ind w:left="-57" w:right="-57"/>
              <w:jc w:val="center"/>
              <w:rPr>
                <w:color w:val="000000"/>
              </w:rPr>
            </w:pPr>
          </w:p>
        </w:tc>
      </w:tr>
    </w:tbl>
    <w:p w:rsidR="009531F0" w:rsidRDefault="009531F0" w:rsidP="009531F0">
      <w:pPr>
        <w:widowControl w:val="0"/>
        <w:ind w:firstLine="709"/>
        <w:jc w:val="right"/>
      </w:pPr>
      <w:r>
        <w:t>»;</w:t>
      </w:r>
    </w:p>
    <w:p w:rsidR="009531F0" w:rsidRDefault="009531F0" w:rsidP="009531F0">
      <w:pPr>
        <w:widowControl w:val="0"/>
        <w:ind w:firstLine="709"/>
        <w:jc w:val="both"/>
      </w:pPr>
      <w:r>
        <w:t>13) в приложении 2 к муниципальной программе, строку «Объем бюджетных ассигнований Подпрограммы» Паспорта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9531F0" w:rsidRDefault="009531F0" w:rsidP="001B0F43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6095"/>
      </w:tblGrid>
      <w:tr w:rsidR="003611C8" w:rsidRPr="002213CD" w:rsidTr="00AD79D4">
        <w:tc>
          <w:tcPr>
            <w:tcW w:w="3544" w:type="dxa"/>
          </w:tcPr>
          <w:p w:rsidR="003611C8" w:rsidRPr="00E77FB9" w:rsidRDefault="003611C8" w:rsidP="00F452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bookmarkStart w:id="2" w:name="sub_1100"/>
            <w:r w:rsidRPr="00E77FB9">
              <w:rPr>
                <w:sz w:val="24"/>
                <w:szCs w:val="24"/>
              </w:rPr>
              <w:t>Объем бюджетных ассигнований Подпрограммы</w:t>
            </w:r>
            <w:bookmarkEnd w:id="2"/>
          </w:p>
        </w:tc>
        <w:tc>
          <w:tcPr>
            <w:tcW w:w="6095" w:type="dxa"/>
            <w:shd w:val="clear" w:color="auto" w:fill="auto"/>
          </w:tcPr>
          <w:p w:rsidR="003611C8" w:rsidRPr="00E77FB9" w:rsidRDefault="003611C8" w:rsidP="003611C8">
            <w:pPr>
              <w:pStyle w:val="ad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77FB9">
              <w:rPr>
                <w:rFonts w:ascii="Times New Roman" w:hAnsi="Times New Roman" w:cs="Times New Roman"/>
                <w:color w:val="000000"/>
              </w:rPr>
              <w:t>Объем бюджетных ассигнований по подпрограмме: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2020 год – 1 153 907,88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2021 год – 1 165 464,70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2022 год – 1 111 106,17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2023 год – 1 171 955,78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lastRenderedPageBreak/>
              <w:t>2024 год – 1 261 039,50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2025 год – 1 325 579,80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2026 год – 1 380 084,20 тыс. рублей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Итого по подпрог</w:t>
            </w:r>
            <w:r w:rsidR="00AD79D4">
              <w:rPr>
                <w:color w:val="000000"/>
                <w:sz w:val="24"/>
                <w:szCs w:val="24"/>
              </w:rPr>
              <w:t xml:space="preserve">рамме муниципальной Программы - </w:t>
            </w:r>
            <w:r w:rsidR="00AD79D4">
              <w:rPr>
                <w:color w:val="000000"/>
                <w:sz w:val="24"/>
                <w:szCs w:val="24"/>
              </w:rPr>
              <w:br/>
            </w:r>
            <w:r w:rsidRPr="00E77FB9">
              <w:rPr>
                <w:color w:val="000000"/>
                <w:sz w:val="24"/>
                <w:szCs w:val="24"/>
              </w:rPr>
              <w:t>8 569 138,03000 тыс. рублей, в том числе: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За счет средств федерального бюджета: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2020 год – 214 648,90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2021 год – 214 958,24100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2022 год – 139 380,80183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2023 год – 147 190,13104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2024 год – 146 869,40421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2025 год – 139 240,70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2026 год – 141 570,50 тыс. рублей</w:t>
            </w:r>
          </w:p>
          <w:p w:rsidR="003611C8" w:rsidRPr="00E77FB9" w:rsidRDefault="003611C8" w:rsidP="003611C8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Итого: 1 143 858,67808 тыс.рублей</w:t>
            </w:r>
            <w:r w:rsidRPr="00E77FB9">
              <w:rPr>
                <w:color w:val="000000"/>
                <w:sz w:val="24"/>
                <w:szCs w:val="24"/>
              </w:rPr>
              <w:br/>
              <w:t>За счет средств областного бюджета: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2020 год – 906 145,88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2021 год – 904 768,45900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2022 год – 922 503,38817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2023 год – 954 910,04896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2024 год – 1 062 745,09579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2025 год – 1 134 914,10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2026 год – 1 187 088,70 тыс. рублей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Итого: 7 073 075,67192 тыс. рублей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За счет средств местного бюджета: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2020 год – 33 113,10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2021 год – 45 738,00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2022 год – 49 221,98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2023 год – 69 855,60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2024 год – 51 425,00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2025 год – 51 425,00 тыс. рублей;</w:t>
            </w:r>
          </w:p>
          <w:p w:rsidR="003611C8" w:rsidRPr="00E77FB9" w:rsidRDefault="003611C8" w:rsidP="003611C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2026 год – 51 425,00 тыс. рублей</w:t>
            </w:r>
          </w:p>
          <w:p w:rsidR="003611C8" w:rsidRPr="00E77FB9" w:rsidRDefault="003611C8" w:rsidP="003611C8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77FB9">
              <w:rPr>
                <w:color w:val="000000"/>
                <w:sz w:val="24"/>
                <w:szCs w:val="24"/>
              </w:rPr>
              <w:t>Итого: 352 203,68 тыс. рублей</w:t>
            </w:r>
          </w:p>
        </w:tc>
      </w:tr>
    </w:tbl>
    <w:p w:rsidR="003752A1" w:rsidRDefault="003611C8" w:rsidP="003611C8">
      <w:pPr>
        <w:widowControl w:val="0"/>
        <w:ind w:firstLine="709"/>
        <w:jc w:val="right"/>
      </w:pPr>
      <w:r>
        <w:lastRenderedPageBreak/>
        <w:t>»;</w:t>
      </w:r>
    </w:p>
    <w:p w:rsidR="00F83702" w:rsidRDefault="00F83702" w:rsidP="00F83702">
      <w:pPr>
        <w:widowControl w:val="0"/>
        <w:ind w:firstLine="709"/>
        <w:jc w:val="both"/>
      </w:pPr>
      <w:r>
        <w:t>14) в приложении 2 к муниципальной программе, пункт 24 раздела IV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F83702" w:rsidRDefault="00F83702" w:rsidP="00F83702">
      <w:pPr>
        <w:widowControl w:val="0"/>
        <w:ind w:firstLine="709"/>
        <w:jc w:val="both"/>
      </w:pPr>
      <w:r>
        <w:t xml:space="preserve">«24. Подпрограмма реализуется в 2020-2026 годах. Мероприятия Подпрограммы будут выполняться в соответствии с установленными сроками. </w:t>
      </w:r>
    </w:p>
    <w:p w:rsidR="00F83702" w:rsidRDefault="00F83702" w:rsidP="00F83702">
      <w:pPr>
        <w:widowControl w:val="0"/>
        <w:ind w:firstLine="709"/>
        <w:jc w:val="both"/>
      </w:pPr>
      <w:r>
        <w:t xml:space="preserve">Этапы реализации подпрограммы не предусматриваются, </w:t>
      </w:r>
      <w:r>
        <w:br/>
        <w:t>так как мероприятия будут реализоваться весь период действия Подпрограммы.»;</w:t>
      </w:r>
    </w:p>
    <w:p w:rsidR="00F83702" w:rsidRDefault="00F83702" w:rsidP="00F83702">
      <w:pPr>
        <w:widowControl w:val="0"/>
        <w:ind w:firstLine="709"/>
        <w:jc w:val="both"/>
      </w:pPr>
      <w:r>
        <w:t>15) в приложении 2 к муниципальной программе, пункт 25 раздела IV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3611C8" w:rsidRDefault="00F83702" w:rsidP="00F83702">
      <w:pPr>
        <w:widowControl w:val="0"/>
        <w:ind w:firstLine="709"/>
        <w:jc w:val="both"/>
      </w:pPr>
      <w:r>
        <w:t>«25. Оценка достижения цели Подпрограммы производится посредством показателей, приведенных в таблице 8:</w:t>
      </w:r>
    </w:p>
    <w:p w:rsidR="00CD3F05" w:rsidRDefault="00CD3F05" w:rsidP="00F83702">
      <w:pPr>
        <w:widowControl w:val="0"/>
        <w:ind w:firstLine="709"/>
        <w:jc w:val="both"/>
      </w:pPr>
    </w:p>
    <w:p w:rsidR="00CD3F05" w:rsidRDefault="00CD3F05" w:rsidP="00F83702">
      <w:pPr>
        <w:widowControl w:val="0"/>
        <w:ind w:firstLine="709"/>
        <w:jc w:val="both"/>
      </w:pPr>
    </w:p>
    <w:p w:rsidR="00CD3F05" w:rsidRDefault="00CD3F05" w:rsidP="00F83702">
      <w:pPr>
        <w:widowControl w:val="0"/>
        <w:ind w:firstLine="709"/>
        <w:jc w:val="both"/>
      </w:pPr>
    </w:p>
    <w:p w:rsidR="00CD3F05" w:rsidRDefault="00CD3F05" w:rsidP="00F83702">
      <w:pPr>
        <w:widowControl w:val="0"/>
        <w:ind w:firstLine="709"/>
        <w:jc w:val="both"/>
      </w:pPr>
    </w:p>
    <w:p w:rsidR="00F83702" w:rsidRDefault="00F83702" w:rsidP="00F83702">
      <w:pPr>
        <w:widowControl w:val="0"/>
        <w:ind w:firstLine="709"/>
        <w:jc w:val="right"/>
      </w:pPr>
      <w:r>
        <w:t>Таблица 8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1134"/>
        <w:gridCol w:w="851"/>
        <w:gridCol w:w="708"/>
        <w:gridCol w:w="709"/>
        <w:gridCol w:w="709"/>
        <w:gridCol w:w="850"/>
        <w:gridCol w:w="851"/>
        <w:gridCol w:w="850"/>
      </w:tblGrid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5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hideMark/>
          </w:tcPr>
          <w:p w:rsidR="00497CB3" w:rsidRPr="00F12E5F" w:rsidRDefault="00F12E5F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оля граждан, получивших меры социальной поддержки,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в общем числе граждан, обратившихся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>за их получением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98,42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98,42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98,42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98,42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98,42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98,42</w:t>
            </w:r>
          </w:p>
        </w:tc>
      </w:tr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sub_1518"/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bookmarkEnd w:id="3"/>
          </w:p>
        </w:tc>
        <w:tc>
          <w:tcPr>
            <w:tcW w:w="2551" w:type="dxa"/>
            <w:hideMark/>
          </w:tcPr>
          <w:p w:rsidR="00497CB3" w:rsidRPr="00F12E5F" w:rsidRDefault="00F12E5F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оличество привлеченных медицинских работников государственных учреждений здравоохранения, расположенных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>на территории Златоустовского городского округа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hideMark/>
          </w:tcPr>
          <w:p w:rsidR="00497CB3" w:rsidRPr="00F12E5F" w:rsidRDefault="00F12E5F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оличество граждан Российской Федерации, Украины, Донецкой Народной Республики, Луганской Народной Республики и лиц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и прибывших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на территорию Российской Федерации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в экстренном массовом порядке, находящихся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>в пункте временного размещения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sub_1519"/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bookmarkEnd w:id="4"/>
          </w:p>
        </w:tc>
        <w:tc>
          <w:tcPr>
            <w:tcW w:w="2551" w:type="dxa"/>
            <w:hideMark/>
          </w:tcPr>
          <w:p w:rsidR="00497CB3" w:rsidRPr="00F12E5F" w:rsidRDefault="00F12E5F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исленность детей-сирот и детей, оставшихся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без попечения родителей, лиц из числа детей-сирот и детей, оставшихся </w:t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>по договорам найма специализированных жилых помещений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551" w:type="dxa"/>
            <w:hideMark/>
          </w:tcPr>
          <w:p w:rsidR="00497CB3" w:rsidRPr="00F12E5F" w:rsidRDefault="00F12E5F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оля граждан, получивших социальные услуги в учреждениях социального обслуживания населения, в общем числе граждан, обратившихся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>за получением социальных услуг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sub_1520"/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bookmarkEnd w:id="5"/>
          </w:p>
        </w:tc>
        <w:tc>
          <w:tcPr>
            <w:tcW w:w="2551" w:type="dxa"/>
            <w:hideMark/>
          </w:tcPr>
          <w:p w:rsidR="00497CB3" w:rsidRPr="00F12E5F" w:rsidRDefault="00F12E5F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>исленность граждан, получивших социальные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слуги в муниципальных бюджетных </w:t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>учреждениях, подведомственных Управлению социальной защиты населения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625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</w:tr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51" w:type="dxa"/>
            <w:hideMark/>
          </w:tcPr>
          <w:p w:rsidR="00497CB3" w:rsidRPr="00F12E5F" w:rsidRDefault="00F12E5F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оличество граждан, принявших участие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>в муниципальных мероприятиях в области социальной политики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51" w:type="dxa"/>
            <w:hideMark/>
          </w:tcPr>
          <w:p w:rsidR="00497CB3" w:rsidRPr="00F12E5F" w:rsidRDefault="00F12E5F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оля граждан, получивших социальные услуги в учреждениях социального обслуживания населения, в общем числе граждан, обратившихся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за получением социальных услуг,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>в условиях особого труда и дополнительной нагрузки работников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51" w:type="dxa"/>
            <w:hideMark/>
          </w:tcPr>
          <w:p w:rsidR="00497CB3" w:rsidRPr="00F12E5F" w:rsidRDefault="00F12E5F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оличество объектов социальной защиты населения, в которых проведены мероприятия по обеспечению доступности инвалидов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других маломобильных групп населения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551" w:type="dxa"/>
            <w:hideMark/>
          </w:tcPr>
          <w:p w:rsidR="00497CB3" w:rsidRPr="00F12E5F" w:rsidRDefault="00F12E5F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оля граждан, получивших социальные выплаты, в общем числе граждан, обратившихся за их получением,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рамках регионального проекта «</w:t>
            </w:r>
            <w:r w:rsidR="00497CB3" w:rsidRPr="00F12E5F">
              <w:rPr>
                <w:rFonts w:ascii="Times New Roman" w:hAnsi="Times New Roman" w:cs="Times New Roman"/>
                <w:sz w:val="22"/>
                <w:szCs w:val="22"/>
              </w:rPr>
              <w:t>Финансовая под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держка семей при рождении детей»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5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информационных систем персональных данных (ИСПДн) и АРМ </w:t>
            </w:r>
            <w:r w:rsidR="00F12E5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в составе ИСПДн Управления социальной защиты населения Златоустовского городского округа, подлежащих аттестации, </w:t>
            </w:r>
            <w:r w:rsidR="00F12E5F">
              <w:rPr>
                <w:rFonts w:ascii="Times New Roman" w:hAnsi="Times New Roman" w:cs="Times New Roman"/>
                <w:sz w:val="22"/>
                <w:szCs w:val="22"/>
              </w:rPr>
              <w:t>в рамках регионального проекта «Информационная безопасность»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обновленных установленных средств криптографической защиты информации </w:t>
            </w:r>
            <w:r w:rsidR="00F12E5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в Управлении социальной защиты населения Златоустовского городского округа </w:t>
            </w:r>
            <w:r w:rsidR="00F12E5F">
              <w:rPr>
                <w:rFonts w:ascii="Times New Roman" w:hAnsi="Times New Roman" w:cs="Times New Roman"/>
                <w:sz w:val="22"/>
                <w:szCs w:val="22"/>
              </w:rPr>
              <w:br/>
              <w:t>в рамках регионального проекта «Информационная безопасность»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получивших социальные услуги, в общем числе граждан, обратившихся за их получением, </w:t>
            </w:r>
            <w:r w:rsidR="00F12E5F">
              <w:rPr>
                <w:rFonts w:ascii="Times New Roman" w:hAnsi="Times New Roman" w:cs="Times New Roman"/>
                <w:sz w:val="22"/>
                <w:szCs w:val="22"/>
              </w:rPr>
              <w:br/>
              <w:t>в рамках регионального проекта «</w:t>
            </w: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</w:t>
            </w:r>
            <w:r w:rsidR="00F12E5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и реализация программы системной поддержки </w:t>
            </w:r>
            <w:r w:rsidR="00F12E5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и повышения качества ж</w:t>
            </w:r>
            <w:r w:rsidR="00F12E5F">
              <w:rPr>
                <w:rFonts w:ascii="Times New Roman" w:hAnsi="Times New Roman" w:cs="Times New Roman"/>
                <w:sz w:val="22"/>
                <w:szCs w:val="22"/>
              </w:rPr>
              <w:t xml:space="preserve">изни граждан старшего </w:t>
            </w:r>
            <w:r w:rsidR="00F12E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поколения»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12E5F" w:rsidRPr="00F12E5F" w:rsidTr="00F12E5F">
        <w:tc>
          <w:tcPr>
            <w:tcW w:w="426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25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приобретенной оргтехники </w:t>
            </w:r>
            <w:r w:rsidR="00F12E5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и автоматизированного рабочего места </w:t>
            </w:r>
            <w:r w:rsidR="00F12E5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 xml:space="preserve">с отечественной операционной системой для Управления социальной защиты населения Златоустовского городского округа </w:t>
            </w:r>
            <w:r w:rsidR="00F12E5F">
              <w:rPr>
                <w:rFonts w:ascii="Times New Roman" w:hAnsi="Times New Roman" w:cs="Times New Roman"/>
                <w:sz w:val="22"/>
                <w:szCs w:val="22"/>
              </w:rPr>
              <w:br/>
              <w:t>в рамках регионального проекта «</w:t>
            </w: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Цифр</w:t>
            </w:r>
            <w:r w:rsidR="00F12E5F">
              <w:rPr>
                <w:rFonts w:ascii="Times New Roman" w:hAnsi="Times New Roman" w:cs="Times New Roman"/>
                <w:sz w:val="22"/>
                <w:szCs w:val="22"/>
              </w:rPr>
              <w:t>овое государственное управление»</w:t>
            </w:r>
          </w:p>
        </w:tc>
        <w:tc>
          <w:tcPr>
            <w:tcW w:w="1134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hideMark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97CB3" w:rsidRPr="00F12E5F" w:rsidRDefault="00497CB3" w:rsidP="00F12E5F">
            <w:pPr>
              <w:pStyle w:val="ac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E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83702" w:rsidRDefault="00F71F06" w:rsidP="00F71F06">
      <w:pPr>
        <w:widowControl w:val="0"/>
        <w:jc w:val="right"/>
      </w:pPr>
      <w:r>
        <w:t>»;</w:t>
      </w:r>
    </w:p>
    <w:p w:rsidR="00F71F06" w:rsidRDefault="00F71F06" w:rsidP="001C653C">
      <w:pPr>
        <w:widowControl w:val="0"/>
        <w:ind w:firstLine="709"/>
        <w:jc w:val="both"/>
      </w:pPr>
      <w:r>
        <w:t>16) в приложении 2 к муниципальной программе, пункт 28 раздела VI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F71F06" w:rsidRDefault="00F71F06" w:rsidP="001C653C">
      <w:pPr>
        <w:widowControl w:val="0"/>
        <w:ind w:firstLine="709"/>
        <w:jc w:val="both"/>
      </w:pPr>
      <w:r>
        <w:t>«28. Ресурсное обеспечение Подпрограммы за счет средств федерального бюджета (таблица 9).</w:t>
      </w:r>
    </w:p>
    <w:p w:rsidR="00F71F06" w:rsidRDefault="00F71F06" w:rsidP="00F71F06">
      <w:pPr>
        <w:widowControl w:val="0"/>
        <w:jc w:val="right"/>
      </w:pPr>
      <w:r>
        <w:t>Таблица 9</w:t>
      </w:r>
    </w:p>
    <w:tbl>
      <w:tblPr>
        <w:tblW w:w="104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17"/>
        <w:gridCol w:w="838"/>
        <w:gridCol w:w="1134"/>
        <w:gridCol w:w="1134"/>
        <w:gridCol w:w="1134"/>
        <w:gridCol w:w="1275"/>
        <w:gridCol w:w="1134"/>
        <w:gridCol w:w="1134"/>
      </w:tblGrid>
      <w:tr w:rsidR="00F71F06" w:rsidRPr="00F71F06" w:rsidTr="001775E3">
        <w:trPr>
          <w:trHeight w:val="467"/>
        </w:trPr>
        <w:tc>
          <w:tcPr>
            <w:tcW w:w="1277" w:type="dxa"/>
            <w:vMerge w:val="restart"/>
            <w:vAlign w:val="center"/>
          </w:tcPr>
          <w:p w:rsidR="00F71F06" w:rsidRPr="00F71F06" w:rsidRDefault="00F71F06" w:rsidP="00F71F06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1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vAlign w:val="center"/>
          </w:tcPr>
          <w:p w:rsidR="00F71F06" w:rsidRPr="00F71F06" w:rsidRDefault="00F71F06" w:rsidP="00F71F06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1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F71F06" w:rsidRPr="00F71F06" w:rsidRDefault="00F71F06" w:rsidP="00F71F0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1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7783" w:type="dxa"/>
            <w:gridSpan w:val="7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В том числе по годам (тыс. рублей)</w:t>
            </w:r>
          </w:p>
        </w:tc>
      </w:tr>
      <w:tr w:rsidR="00F71F06" w:rsidRPr="00F71F06" w:rsidTr="001775E3">
        <w:trPr>
          <w:trHeight w:val="404"/>
        </w:trPr>
        <w:tc>
          <w:tcPr>
            <w:tcW w:w="1277" w:type="dxa"/>
            <w:vMerge/>
            <w:vAlign w:val="center"/>
          </w:tcPr>
          <w:p w:rsidR="00F71F06" w:rsidRPr="00F71F06" w:rsidRDefault="00F71F06" w:rsidP="00F71F06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F71F06" w:rsidRPr="00F71F06" w:rsidTr="001775E3">
        <w:trPr>
          <w:cantSplit/>
          <w:trHeight w:val="988"/>
        </w:trPr>
        <w:tc>
          <w:tcPr>
            <w:tcW w:w="1277" w:type="dxa"/>
            <w:vAlign w:val="center"/>
          </w:tcPr>
          <w:p w:rsidR="00F71F06" w:rsidRPr="00F71F06" w:rsidRDefault="00F71F06" w:rsidP="00F71F06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1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417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1 057 111,42001</w:t>
            </w:r>
          </w:p>
        </w:tc>
        <w:tc>
          <w:tcPr>
            <w:tcW w:w="838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214 648,90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214 958,24100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139 380,80183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147 190,13104</w:t>
            </w:r>
          </w:p>
        </w:tc>
        <w:tc>
          <w:tcPr>
            <w:tcW w:w="1275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118  471,84614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111 849,90000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110 611,60000</w:t>
            </w:r>
          </w:p>
        </w:tc>
      </w:tr>
      <w:tr w:rsidR="00F71F06" w:rsidRPr="00F71F06" w:rsidTr="001775E3">
        <w:trPr>
          <w:cantSplit/>
          <w:trHeight w:val="1260"/>
        </w:trPr>
        <w:tc>
          <w:tcPr>
            <w:tcW w:w="1277" w:type="dxa"/>
            <w:vAlign w:val="center"/>
          </w:tcPr>
          <w:p w:rsidR="00F71F06" w:rsidRPr="00F71F06" w:rsidRDefault="00F71F06" w:rsidP="00F71F06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1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Комитет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F71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управлению имуществом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86 747,25807</w:t>
            </w:r>
          </w:p>
        </w:tc>
        <w:tc>
          <w:tcPr>
            <w:tcW w:w="838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28 397,55807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27 390,80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 w:hanging="212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30 958,90</w:t>
            </w:r>
          </w:p>
        </w:tc>
      </w:tr>
      <w:tr w:rsidR="00F71F06" w:rsidRPr="00F71F06" w:rsidTr="001775E3">
        <w:trPr>
          <w:cantSplit/>
          <w:trHeight w:val="824"/>
        </w:trPr>
        <w:tc>
          <w:tcPr>
            <w:tcW w:w="1277" w:type="dxa"/>
            <w:vAlign w:val="center"/>
          </w:tcPr>
          <w:p w:rsidR="00F71F06" w:rsidRPr="00F71F06" w:rsidRDefault="00F71F06" w:rsidP="00F71F06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1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1 143 858,67808</w:t>
            </w:r>
          </w:p>
        </w:tc>
        <w:tc>
          <w:tcPr>
            <w:tcW w:w="838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214 648,90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214 958,24100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139 380,80183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147 190,13104</w:t>
            </w:r>
          </w:p>
        </w:tc>
        <w:tc>
          <w:tcPr>
            <w:tcW w:w="1275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146 869,40421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139 240,70</w:t>
            </w:r>
          </w:p>
        </w:tc>
        <w:tc>
          <w:tcPr>
            <w:tcW w:w="1134" w:type="dxa"/>
            <w:vAlign w:val="center"/>
          </w:tcPr>
          <w:p w:rsidR="00F71F06" w:rsidRPr="00F71F06" w:rsidRDefault="00F71F06" w:rsidP="00F71F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1F06">
              <w:rPr>
                <w:color w:val="000000"/>
                <w:sz w:val="16"/>
                <w:szCs w:val="16"/>
              </w:rPr>
              <w:t>141 570,50</w:t>
            </w:r>
          </w:p>
        </w:tc>
      </w:tr>
    </w:tbl>
    <w:p w:rsidR="00F71F06" w:rsidRDefault="0042638D" w:rsidP="001C653C">
      <w:pPr>
        <w:widowControl w:val="0"/>
        <w:ind w:firstLine="709"/>
        <w:jc w:val="both"/>
      </w:pPr>
      <w:r w:rsidRPr="0042638D">
        <w:t>Ресурсное обеспечение Подпрограммы за счет средств областного бюджета (таблица 10).</w:t>
      </w:r>
    </w:p>
    <w:p w:rsidR="002F706B" w:rsidRDefault="002F706B" w:rsidP="001C653C">
      <w:pPr>
        <w:widowControl w:val="0"/>
        <w:ind w:firstLine="709"/>
        <w:jc w:val="both"/>
      </w:pPr>
    </w:p>
    <w:p w:rsidR="002F706B" w:rsidRDefault="002F706B" w:rsidP="001C653C">
      <w:pPr>
        <w:widowControl w:val="0"/>
        <w:ind w:firstLine="709"/>
        <w:jc w:val="both"/>
      </w:pPr>
    </w:p>
    <w:p w:rsidR="001C653C" w:rsidRDefault="001C653C" w:rsidP="001C653C">
      <w:pPr>
        <w:widowControl w:val="0"/>
        <w:ind w:firstLine="709"/>
        <w:jc w:val="right"/>
      </w:pPr>
      <w:r>
        <w:t>Таблица 10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17"/>
        <w:gridCol w:w="993"/>
        <w:gridCol w:w="1134"/>
        <w:gridCol w:w="1275"/>
        <w:gridCol w:w="1134"/>
        <w:gridCol w:w="1276"/>
        <w:gridCol w:w="1134"/>
        <w:gridCol w:w="992"/>
      </w:tblGrid>
      <w:tr w:rsidR="001C653C" w:rsidRPr="00EE7384" w:rsidTr="002F706B">
        <w:trPr>
          <w:trHeight w:val="339"/>
        </w:trPr>
        <w:tc>
          <w:tcPr>
            <w:tcW w:w="1277" w:type="dxa"/>
            <w:vMerge w:val="restart"/>
            <w:vAlign w:val="center"/>
          </w:tcPr>
          <w:p w:rsidR="001C653C" w:rsidRPr="001C653C" w:rsidRDefault="001C653C" w:rsidP="001C653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vAlign w:val="center"/>
          </w:tcPr>
          <w:p w:rsidR="001C653C" w:rsidRPr="001C653C" w:rsidRDefault="001C653C" w:rsidP="001C653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7938" w:type="dxa"/>
            <w:gridSpan w:val="7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В том числе по годам (тыс. рублей)</w:t>
            </w:r>
          </w:p>
        </w:tc>
      </w:tr>
      <w:tr w:rsidR="001C653C" w:rsidRPr="00EE7384" w:rsidTr="002F706B">
        <w:tc>
          <w:tcPr>
            <w:tcW w:w="1277" w:type="dxa"/>
            <w:vMerge/>
            <w:vAlign w:val="center"/>
          </w:tcPr>
          <w:p w:rsidR="001C653C" w:rsidRPr="001C653C" w:rsidRDefault="001C653C" w:rsidP="001C653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275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1C653C" w:rsidRPr="00EE7384" w:rsidTr="002F706B">
        <w:trPr>
          <w:trHeight w:val="433"/>
        </w:trPr>
        <w:tc>
          <w:tcPr>
            <w:tcW w:w="1277" w:type="dxa"/>
            <w:vAlign w:val="center"/>
          </w:tcPr>
          <w:p w:rsidR="001C653C" w:rsidRPr="001C653C" w:rsidRDefault="001C653C" w:rsidP="001C653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417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6 980 221,42431</w:t>
            </w:r>
          </w:p>
        </w:tc>
        <w:tc>
          <w:tcPr>
            <w:tcW w:w="993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905 075,586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903 348,459</w:t>
            </w:r>
          </w:p>
        </w:tc>
        <w:tc>
          <w:tcPr>
            <w:tcW w:w="1275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921 440,93796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952 394,18749</w:t>
            </w:r>
          </w:p>
        </w:tc>
        <w:tc>
          <w:tcPr>
            <w:tcW w:w="1276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1 035 037,55386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1 103 591,00</w:t>
            </w:r>
          </w:p>
        </w:tc>
        <w:tc>
          <w:tcPr>
            <w:tcW w:w="992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1 159 333,70</w:t>
            </w:r>
          </w:p>
        </w:tc>
      </w:tr>
      <w:tr w:rsidR="001C653C" w:rsidRPr="00EE7384" w:rsidTr="002F706B">
        <w:trPr>
          <w:trHeight w:val="418"/>
        </w:trPr>
        <w:tc>
          <w:tcPr>
            <w:tcW w:w="1277" w:type="dxa"/>
            <w:vAlign w:val="center"/>
          </w:tcPr>
          <w:p w:rsidR="001C653C" w:rsidRPr="001C653C" w:rsidRDefault="001C653C" w:rsidP="001C653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образования</w:t>
            </w:r>
          </w:p>
        </w:tc>
        <w:tc>
          <w:tcPr>
            <w:tcW w:w="1417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6 248,32937</w:t>
            </w:r>
          </w:p>
        </w:tc>
        <w:tc>
          <w:tcPr>
            <w:tcW w:w="993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744,594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275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851,48781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772,24756</w:t>
            </w:r>
          </w:p>
        </w:tc>
        <w:tc>
          <w:tcPr>
            <w:tcW w:w="1276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992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970,00</w:t>
            </w:r>
          </w:p>
        </w:tc>
      </w:tr>
      <w:tr w:rsidR="001C653C" w:rsidRPr="00EE7384" w:rsidTr="002F706B">
        <w:trPr>
          <w:trHeight w:val="707"/>
        </w:trPr>
        <w:tc>
          <w:tcPr>
            <w:tcW w:w="1277" w:type="dxa"/>
            <w:vAlign w:val="center"/>
          </w:tcPr>
          <w:p w:rsidR="001C653C" w:rsidRPr="001C653C" w:rsidRDefault="001C653C" w:rsidP="001C653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Управление культуры</w:t>
            </w:r>
          </w:p>
        </w:tc>
        <w:tc>
          <w:tcPr>
            <w:tcW w:w="1417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2 266,37631</w:t>
            </w:r>
          </w:p>
        </w:tc>
        <w:tc>
          <w:tcPr>
            <w:tcW w:w="993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325,7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75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210,9624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229,71391</w:t>
            </w:r>
          </w:p>
        </w:tc>
        <w:tc>
          <w:tcPr>
            <w:tcW w:w="1276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992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350,00</w:t>
            </w:r>
          </w:p>
        </w:tc>
      </w:tr>
      <w:tr w:rsidR="001C653C" w:rsidRPr="00EE7384" w:rsidTr="002F706B">
        <w:trPr>
          <w:trHeight w:val="479"/>
        </w:trPr>
        <w:tc>
          <w:tcPr>
            <w:tcW w:w="1277" w:type="dxa"/>
            <w:vAlign w:val="center"/>
          </w:tcPr>
          <w:p w:rsidR="001C653C" w:rsidRPr="001C653C" w:rsidRDefault="001C653C" w:rsidP="001C653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993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1276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-</w:t>
            </w:r>
          </w:p>
        </w:tc>
      </w:tr>
      <w:tr w:rsidR="001C653C" w:rsidRPr="00EE7384" w:rsidTr="002F706B">
        <w:trPr>
          <w:trHeight w:val="374"/>
        </w:trPr>
        <w:tc>
          <w:tcPr>
            <w:tcW w:w="1277" w:type="dxa"/>
            <w:vAlign w:val="center"/>
          </w:tcPr>
          <w:p w:rsidR="001C653C" w:rsidRPr="001C653C" w:rsidRDefault="001C653C" w:rsidP="001C653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Комитет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1C6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управлению имуществом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82 825,64193</w:t>
            </w:r>
          </w:p>
        </w:tc>
        <w:tc>
          <w:tcPr>
            <w:tcW w:w="993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26 387,54193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30 003,10</w:t>
            </w:r>
          </w:p>
        </w:tc>
        <w:tc>
          <w:tcPr>
            <w:tcW w:w="992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26 435,00</w:t>
            </w:r>
          </w:p>
        </w:tc>
      </w:tr>
      <w:tr w:rsidR="001C653C" w:rsidRPr="00EE7384" w:rsidTr="002F706B">
        <w:trPr>
          <w:trHeight w:val="477"/>
        </w:trPr>
        <w:tc>
          <w:tcPr>
            <w:tcW w:w="1277" w:type="dxa"/>
            <w:vAlign w:val="center"/>
          </w:tcPr>
          <w:p w:rsidR="001C653C" w:rsidRPr="001C653C" w:rsidRDefault="001C653C" w:rsidP="001C653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65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7 073 075,67192</w:t>
            </w:r>
          </w:p>
        </w:tc>
        <w:tc>
          <w:tcPr>
            <w:tcW w:w="993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906 145,88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904 768,45900</w:t>
            </w:r>
          </w:p>
        </w:tc>
        <w:tc>
          <w:tcPr>
            <w:tcW w:w="1275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922 503,38817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954 910,04896</w:t>
            </w:r>
          </w:p>
        </w:tc>
        <w:tc>
          <w:tcPr>
            <w:tcW w:w="1276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1 062 745,09579</w:t>
            </w:r>
          </w:p>
        </w:tc>
        <w:tc>
          <w:tcPr>
            <w:tcW w:w="1134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1 134 914,10</w:t>
            </w:r>
          </w:p>
        </w:tc>
        <w:tc>
          <w:tcPr>
            <w:tcW w:w="992" w:type="dxa"/>
            <w:vAlign w:val="center"/>
          </w:tcPr>
          <w:p w:rsidR="001C653C" w:rsidRPr="001C653C" w:rsidRDefault="001C653C" w:rsidP="001C653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653C">
              <w:rPr>
                <w:color w:val="000000"/>
                <w:sz w:val="16"/>
                <w:szCs w:val="16"/>
              </w:rPr>
              <w:t>1 187 088,70</w:t>
            </w:r>
          </w:p>
        </w:tc>
      </w:tr>
    </w:tbl>
    <w:p w:rsidR="001C653C" w:rsidRDefault="0035214B" w:rsidP="001C653C">
      <w:pPr>
        <w:widowControl w:val="0"/>
        <w:ind w:firstLine="709"/>
        <w:jc w:val="both"/>
      </w:pPr>
      <w:r w:rsidRPr="0035214B">
        <w:t>Ресурсное обеспечение Подпрограммы за счет средств местного бюджета (таблица11).</w:t>
      </w:r>
    </w:p>
    <w:p w:rsidR="001C653C" w:rsidRDefault="0035214B" w:rsidP="0035214B">
      <w:pPr>
        <w:widowControl w:val="0"/>
        <w:ind w:firstLine="709"/>
        <w:jc w:val="right"/>
      </w:pPr>
      <w:r>
        <w:t>Таблица 11</w:t>
      </w:r>
    </w:p>
    <w:tbl>
      <w:tblPr>
        <w:tblW w:w="9676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37"/>
        <w:gridCol w:w="1276"/>
        <w:gridCol w:w="992"/>
        <w:gridCol w:w="1134"/>
        <w:gridCol w:w="992"/>
        <w:gridCol w:w="992"/>
        <w:gridCol w:w="974"/>
        <w:gridCol w:w="869"/>
        <w:gridCol w:w="1010"/>
      </w:tblGrid>
      <w:tr w:rsidR="0035214B" w:rsidRPr="0035214B" w:rsidTr="009E0757">
        <w:trPr>
          <w:cantSplit/>
          <w:trHeight w:val="455"/>
          <w:jc w:val="center"/>
        </w:trPr>
        <w:tc>
          <w:tcPr>
            <w:tcW w:w="1437" w:type="dxa"/>
            <w:vMerge w:val="restart"/>
            <w:vAlign w:val="center"/>
            <w:hideMark/>
          </w:tcPr>
          <w:p w:rsidR="0035214B" w:rsidRPr="0035214B" w:rsidRDefault="0035214B" w:rsidP="009E075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21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5214B" w:rsidRPr="0035214B" w:rsidRDefault="0035214B" w:rsidP="009E075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21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35214B" w:rsidRPr="0035214B" w:rsidRDefault="0035214B" w:rsidP="009E075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6963" w:type="dxa"/>
            <w:gridSpan w:val="7"/>
            <w:vAlign w:val="center"/>
            <w:hideMark/>
          </w:tcPr>
          <w:p w:rsidR="0035214B" w:rsidRPr="0035214B" w:rsidRDefault="0035214B" w:rsidP="009E075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том числе по годам (тыс. рублей</w:t>
            </w:r>
            <w:r w:rsidRPr="003521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35214B" w:rsidRPr="0035214B" w:rsidTr="009E0757">
        <w:trPr>
          <w:cantSplit/>
          <w:trHeight w:val="419"/>
          <w:jc w:val="center"/>
        </w:trPr>
        <w:tc>
          <w:tcPr>
            <w:tcW w:w="1437" w:type="dxa"/>
            <w:vMerge/>
            <w:vAlign w:val="center"/>
            <w:hideMark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vAlign w:val="center"/>
            <w:hideMark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vAlign w:val="center"/>
            <w:hideMark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vAlign w:val="center"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74" w:type="dxa"/>
            <w:vAlign w:val="center"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69" w:type="dxa"/>
            <w:vAlign w:val="center"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010" w:type="dxa"/>
            <w:vAlign w:val="center"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35214B" w:rsidRPr="0035214B" w:rsidTr="009E0757">
        <w:trPr>
          <w:cantSplit/>
          <w:trHeight w:val="540"/>
          <w:jc w:val="center"/>
        </w:trPr>
        <w:tc>
          <w:tcPr>
            <w:tcW w:w="1437" w:type="dxa"/>
            <w:vAlign w:val="center"/>
            <w:hideMark/>
          </w:tcPr>
          <w:p w:rsidR="0035214B" w:rsidRPr="0035214B" w:rsidRDefault="0035214B" w:rsidP="009E075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21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276" w:type="dxa"/>
            <w:vAlign w:val="center"/>
            <w:hideMark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352 203,68</w:t>
            </w:r>
          </w:p>
        </w:tc>
        <w:tc>
          <w:tcPr>
            <w:tcW w:w="992" w:type="dxa"/>
            <w:vAlign w:val="center"/>
            <w:hideMark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33 113,10</w:t>
            </w:r>
          </w:p>
        </w:tc>
        <w:tc>
          <w:tcPr>
            <w:tcW w:w="1134" w:type="dxa"/>
            <w:vAlign w:val="center"/>
            <w:hideMark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45 738,00</w:t>
            </w:r>
          </w:p>
        </w:tc>
        <w:tc>
          <w:tcPr>
            <w:tcW w:w="992" w:type="dxa"/>
            <w:vAlign w:val="center"/>
            <w:hideMark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49 221,98</w:t>
            </w:r>
          </w:p>
        </w:tc>
        <w:tc>
          <w:tcPr>
            <w:tcW w:w="992" w:type="dxa"/>
            <w:vAlign w:val="center"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69 855,60</w:t>
            </w:r>
          </w:p>
        </w:tc>
        <w:tc>
          <w:tcPr>
            <w:tcW w:w="974" w:type="dxa"/>
            <w:vAlign w:val="center"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51 425,00</w:t>
            </w:r>
          </w:p>
        </w:tc>
        <w:tc>
          <w:tcPr>
            <w:tcW w:w="869" w:type="dxa"/>
            <w:vAlign w:val="center"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51 425,00</w:t>
            </w:r>
          </w:p>
        </w:tc>
        <w:tc>
          <w:tcPr>
            <w:tcW w:w="1010" w:type="dxa"/>
            <w:vAlign w:val="center"/>
          </w:tcPr>
          <w:p w:rsidR="0035214B" w:rsidRPr="0035214B" w:rsidRDefault="0035214B" w:rsidP="009E07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214B">
              <w:rPr>
                <w:color w:val="000000"/>
                <w:sz w:val="16"/>
                <w:szCs w:val="16"/>
              </w:rPr>
              <w:t>51 425,00</w:t>
            </w:r>
          </w:p>
        </w:tc>
      </w:tr>
    </w:tbl>
    <w:p w:rsidR="001C653C" w:rsidRDefault="00A62E44" w:rsidP="00A62E44">
      <w:pPr>
        <w:widowControl w:val="0"/>
        <w:ind w:firstLine="709"/>
        <w:jc w:val="right"/>
      </w:pPr>
      <w:r>
        <w:t>»;</w:t>
      </w:r>
    </w:p>
    <w:p w:rsidR="00A94B18" w:rsidRDefault="00A94B18" w:rsidP="00A94B18">
      <w:pPr>
        <w:widowControl w:val="0"/>
        <w:ind w:firstLine="709"/>
        <w:jc w:val="both"/>
      </w:pPr>
      <w:r>
        <w:t>17) приложение 3 к муниципальной программе, строку «Этапы и сроки реализации муниципальной программы» Паспорт подпрограммы «Поддержка деятельности социально ориентированных некоммерческих организаций» изложить в новой редакции:</w:t>
      </w:r>
    </w:p>
    <w:p w:rsidR="001C653C" w:rsidRDefault="00A94B18" w:rsidP="00C657A8">
      <w:pPr>
        <w:widowControl w:val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268"/>
      </w:tblGrid>
      <w:tr w:rsidR="00A94B18" w:rsidRPr="00FD7884" w:rsidTr="00B207BF">
        <w:tc>
          <w:tcPr>
            <w:tcW w:w="7371" w:type="dxa"/>
            <w:vAlign w:val="center"/>
          </w:tcPr>
          <w:p w:rsidR="00A94B18" w:rsidRDefault="00A94B18" w:rsidP="00B207BF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B207BF">
              <w:rPr>
                <w:color w:val="000000"/>
              </w:rPr>
              <w:t>Этапы и сроки реализации муниципальной программы</w:t>
            </w:r>
          </w:p>
          <w:p w:rsidR="0054313E" w:rsidRPr="00B207BF" w:rsidRDefault="0054313E" w:rsidP="00B207BF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94B18" w:rsidRDefault="00A94B18" w:rsidP="00B207BF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B207BF">
              <w:rPr>
                <w:color w:val="000000"/>
              </w:rPr>
              <w:t>2020-2026 годы</w:t>
            </w:r>
          </w:p>
          <w:p w:rsidR="0054313E" w:rsidRPr="00B207BF" w:rsidRDefault="0054313E" w:rsidP="00B207BF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</w:tbl>
    <w:p w:rsidR="001C653C" w:rsidRDefault="00200AF1" w:rsidP="00200AF1">
      <w:pPr>
        <w:widowControl w:val="0"/>
        <w:ind w:firstLine="709"/>
        <w:jc w:val="right"/>
      </w:pPr>
      <w:r>
        <w:t>»;</w:t>
      </w:r>
    </w:p>
    <w:p w:rsidR="00200AF1" w:rsidRDefault="00200AF1" w:rsidP="00200AF1">
      <w:pPr>
        <w:widowControl w:val="0"/>
        <w:ind w:firstLine="709"/>
        <w:jc w:val="both"/>
      </w:pPr>
      <w:r>
        <w:t>18) в приложении 3 к муниципальной программе, строку «Объем бюджетных ассигнований Подпрограммы» Паспорта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1C653C" w:rsidRDefault="00200AF1" w:rsidP="00157FE0">
      <w:pPr>
        <w:widowControl w:val="0"/>
        <w:jc w:val="both"/>
      </w:pPr>
      <w:r>
        <w:t>«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5914"/>
      </w:tblGrid>
      <w:tr w:rsidR="00200AF1" w:rsidRPr="002213CD" w:rsidTr="002C04D2">
        <w:tc>
          <w:tcPr>
            <w:tcW w:w="3686" w:type="dxa"/>
            <w:hideMark/>
          </w:tcPr>
          <w:p w:rsidR="00200AF1" w:rsidRPr="00200AF1" w:rsidRDefault="00200AF1" w:rsidP="00DC35FA">
            <w:pPr>
              <w:pStyle w:val="ad"/>
              <w:ind w:left="-108"/>
              <w:jc w:val="both"/>
              <w:rPr>
                <w:rFonts w:ascii="Times New Roman" w:hAnsi="Times New Roman" w:cs="Times New Roman"/>
              </w:rPr>
            </w:pPr>
            <w:r w:rsidRPr="00200AF1">
              <w:rPr>
                <w:rFonts w:ascii="Times New Roman" w:hAnsi="Times New Roman" w:cs="Times New Roman"/>
              </w:rPr>
              <w:t>Объем бюджетных ассигнований Подпрограммы</w:t>
            </w:r>
          </w:p>
        </w:tc>
        <w:tc>
          <w:tcPr>
            <w:tcW w:w="5914" w:type="dxa"/>
            <w:hideMark/>
          </w:tcPr>
          <w:p w:rsidR="00200AF1" w:rsidRPr="00200AF1" w:rsidRDefault="00200AF1" w:rsidP="00200AF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00AF1">
              <w:rPr>
                <w:rFonts w:ascii="Times New Roman" w:hAnsi="Times New Roman" w:cs="Times New Roman"/>
              </w:rPr>
              <w:t>Объем бюджетных ассигнований по подпрограмме: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2020 год – 4 179,40 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2021 год – 5 435,28 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2022 год – 4 975,60 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2023 год – 4 751,60тыс.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2024 год – 5 384,80 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2025 год – 5 384,80 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2026 год – 5 384,80 ты</w:t>
            </w:r>
            <w:r>
              <w:rPr>
                <w:sz w:val="24"/>
                <w:szCs w:val="24"/>
              </w:rPr>
              <w:t>с. рублей</w:t>
            </w:r>
          </w:p>
          <w:p w:rsidR="00200AF1" w:rsidRPr="00200AF1" w:rsidRDefault="00200AF1" w:rsidP="00200AF1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  <w:r w:rsidRPr="00200AF1">
              <w:rPr>
                <w:rFonts w:ascii="Times New Roman" w:hAnsi="Times New Roman" w:cs="Times New Roman"/>
              </w:rPr>
              <w:t xml:space="preserve"> муниципальной Программы – 35 496,28тыс. рублей, в том числе:</w:t>
            </w:r>
          </w:p>
          <w:p w:rsidR="00200AF1" w:rsidRPr="00200AF1" w:rsidRDefault="00200AF1" w:rsidP="00200AF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00AF1">
              <w:rPr>
                <w:rFonts w:ascii="Times New Roman" w:hAnsi="Times New Roman" w:cs="Times New Roman"/>
              </w:rPr>
              <w:t>За счет средств местного бюджета: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2020 год – 4 179,40 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2021 год – 3 738,80 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2022 год – 4 975,60 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2023 год – 4 751,60 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2024 год – 5 384,80 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lastRenderedPageBreak/>
              <w:t>2025 год – 5 384,80 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 xml:space="preserve">2026 </w:t>
            </w:r>
            <w:r>
              <w:rPr>
                <w:sz w:val="24"/>
                <w:szCs w:val="24"/>
              </w:rPr>
              <w:t>год – 5 384,80 тыс. рублей</w:t>
            </w:r>
          </w:p>
          <w:p w:rsidR="00200AF1" w:rsidRPr="00200AF1" w:rsidRDefault="00200AF1" w:rsidP="00200AF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00AF1">
              <w:rPr>
                <w:rFonts w:ascii="Times New Roman" w:hAnsi="Times New Roman" w:cs="Times New Roman"/>
              </w:rPr>
              <w:t>Итого: 33 799,80 тыс.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  <w:p w:rsidR="00200AF1" w:rsidRPr="00200AF1" w:rsidRDefault="00200AF1" w:rsidP="00200AF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00AF1">
              <w:rPr>
                <w:rFonts w:ascii="Times New Roman" w:hAnsi="Times New Roman" w:cs="Times New Roman"/>
              </w:rPr>
              <w:t>За счет средств областного бюджета: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2020 год – 0,00 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2021 год – 1 696,48 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2022 год – 0,00 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2023 год – 0,00тыс.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2024 год – 0,00тыс.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2025 год – 0,00тыс. рублей;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2026 год – 0,00тыс. рублей.</w:t>
            </w:r>
          </w:p>
          <w:p w:rsidR="00200AF1" w:rsidRPr="00200AF1" w:rsidRDefault="00200AF1" w:rsidP="00200AF1">
            <w:pPr>
              <w:jc w:val="both"/>
              <w:rPr>
                <w:sz w:val="24"/>
                <w:szCs w:val="24"/>
              </w:rPr>
            </w:pPr>
            <w:r w:rsidRPr="00200AF1">
              <w:rPr>
                <w:sz w:val="24"/>
                <w:szCs w:val="24"/>
              </w:rPr>
              <w:t>Итого: 1 696,48 тыс. ру</w:t>
            </w:r>
            <w:r>
              <w:rPr>
                <w:sz w:val="24"/>
                <w:szCs w:val="24"/>
              </w:rPr>
              <w:t>блей</w:t>
            </w:r>
          </w:p>
        </w:tc>
      </w:tr>
    </w:tbl>
    <w:p w:rsidR="001C653C" w:rsidRDefault="00795768" w:rsidP="00795768">
      <w:pPr>
        <w:widowControl w:val="0"/>
        <w:ind w:firstLine="709"/>
        <w:jc w:val="right"/>
      </w:pPr>
      <w:r>
        <w:lastRenderedPageBreak/>
        <w:t>»;</w:t>
      </w:r>
    </w:p>
    <w:p w:rsidR="00795768" w:rsidRDefault="00795768" w:rsidP="00795768">
      <w:pPr>
        <w:widowControl w:val="0"/>
        <w:ind w:firstLine="709"/>
        <w:jc w:val="both"/>
      </w:pPr>
      <w:r>
        <w:t>19) в приложении 3 к муниципальн</w:t>
      </w:r>
      <w:r w:rsidR="00661DA6">
        <w:t xml:space="preserve">ой программе, пункт 32 раздела </w:t>
      </w:r>
      <w:r>
        <w:t>V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795768" w:rsidRDefault="00795768" w:rsidP="00795768">
      <w:pPr>
        <w:widowControl w:val="0"/>
        <w:ind w:firstLine="709"/>
        <w:jc w:val="both"/>
      </w:pPr>
      <w:r>
        <w:t xml:space="preserve">«32. Подпрограмма реализуется в 2020-2026 годах. Мероприятия Подпрограммы будут выполняться в соответствии с установленными сроками. </w:t>
      </w:r>
    </w:p>
    <w:p w:rsidR="00795768" w:rsidRDefault="00795768" w:rsidP="00795768">
      <w:pPr>
        <w:widowControl w:val="0"/>
        <w:ind w:firstLine="709"/>
        <w:jc w:val="both"/>
      </w:pPr>
      <w:r>
        <w:t xml:space="preserve">Этапы реализации подпрограммы не предусматриваются, </w:t>
      </w:r>
      <w:r w:rsidR="00661DA6">
        <w:br/>
      </w:r>
      <w:r>
        <w:t>так как мероприятия будут реализоваться весь период действия Подпрограммы.»;</w:t>
      </w:r>
    </w:p>
    <w:p w:rsidR="00795768" w:rsidRDefault="00661DA6" w:rsidP="00795768">
      <w:pPr>
        <w:widowControl w:val="0"/>
        <w:ind w:firstLine="709"/>
        <w:jc w:val="both"/>
      </w:pPr>
      <w:r>
        <w:t>20) </w:t>
      </w:r>
      <w:r w:rsidR="00795768">
        <w:t>в приложении 3 к муниципальн</w:t>
      </w:r>
      <w:r>
        <w:t>ой программе, пункт 33 раздела V</w:t>
      </w:r>
      <w:r w:rsidR="00795768">
        <w:t xml:space="preserve">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1C653C" w:rsidRDefault="00795768" w:rsidP="00795768">
      <w:pPr>
        <w:widowControl w:val="0"/>
        <w:ind w:firstLine="709"/>
        <w:jc w:val="both"/>
      </w:pPr>
      <w:r>
        <w:t>«33. Оценка достижения цели Подпрограммы производится посредством показателей, приведенных в таблице 12:</w:t>
      </w:r>
    </w:p>
    <w:p w:rsidR="00795768" w:rsidRDefault="00661DA6" w:rsidP="00661DA6">
      <w:pPr>
        <w:widowControl w:val="0"/>
        <w:ind w:firstLine="709"/>
        <w:jc w:val="right"/>
      </w:pPr>
      <w:r>
        <w:t>Таблица 12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835"/>
        <w:gridCol w:w="1275"/>
        <w:gridCol w:w="851"/>
        <w:gridCol w:w="709"/>
        <w:gridCol w:w="708"/>
        <w:gridCol w:w="709"/>
        <w:gridCol w:w="709"/>
        <w:gridCol w:w="709"/>
        <w:gridCol w:w="708"/>
      </w:tblGrid>
      <w:tr w:rsidR="00661DA6" w:rsidRPr="00661DA6" w:rsidTr="00E467E7">
        <w:tc>
          <w:tcPr>
            <w:tcW w:w="426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2021 год</w:t>
            </w:r>
          </w:p>
        </w:tc>
        <w:tc>
          <w:tcPr>
            <w:tcW w:w="708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2022 год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2023 год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2024 год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2025 год</w:t>
            </w:r>
          </w:p>
        </w:tc>
        <w:tc>
          <w:tcPr>
            <w:tcW w:w="708" w:type="dxa"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2026 год</w:t>
            </w:r>
          </w:p>
        </w:tc>
      </w:tr>
      <w:tr w:rsidR="00661DA6" w:rsidRPr="00661DA6" w:rsidTr="00E467E7">
        <w:tc>
          <w:tcPr>
            <w:tcW w:w="426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hideMark/>
          </w:tcPr>
          <w:p w:rsidR="00661DA6" w:rsidRPr="00661DA6" w:rsidRDefault="00E467E7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61DA6" w:rsidRPr="00661DA6">
              <w:rPr>
                <w:sz w:val="24"/>
                <w:szCs w:val="24"/>
              </w:rPr>
              <w:t xml:space="preserve">оличество мероприятий, направленных </w:t>
            </w:r>
            <w:r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 xml:space="preserve">на социальную поддержку ветеранов, проведенных СОНКО ветеранов </w:t>
            </w:r>
            <w:r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 xml:space="preserve">в рамках своей деятельности за счет средств, выделенных </w:t>
            </w:r>
            <w:r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>из местного бюджета</w:t>
            </w:r>
          </w:p>
        </w:tc>
        <w:tc>
          <w:tcPr>
            <w:tcW w:w="1275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130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130</w:t>
            </w:r>
          </w:p>
        </w:tc>
        <w:tc>
          <w:tcPr>
            <w:tcW w:w="708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130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222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222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222</w:t>
            </w:r>
          </w:p>
        </w:tc>
        <w:tc>
          <w:tcPr>
            <w:tcW w:w="708" w:type="dxa"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222</w:t>
            </w:r>
          </w:p>
        </w:tc>
      </w:tr>
      <w:tr w:rsidR="00661DA6" w:rsidRPr="00661DA6" w:rsidTr="00E467E7">
        <w:tc>
          <w:tcPr>
            <w:tcW w:w="426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hideMark/>
          </w:tcPr>
          <w:p w:rsidR="00661DA6" w:rsidRPr="00661DA6" w:rsidRDefault="00E467E7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61DA6" w:rsidRPr="00661DA6">
              <w:rPr>
                <w:sz w:val="24"/>
                <w:szCs w:val="24"/>
              </w:rPr>
              <w:t xml:space="preserve">оличество информационных материалов, освещающих деятельность СОНКО ветеранов, размещенных </w:t>
            </w:r>
            <w:r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 xml:space="preserve">в средствах массовой информации </w:t>
            </w:r>
            <w:r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>и в информаци</w:t>
            </w:r>
            <w:r>
              <w:rPr>
                <w:sz w:val="24"/>
                <w:szCs w:val="24"/>
              </w:rPr>
              <w:t>онно-телекоммуникационной сети «Интернет»</w:t>
            </w:r>
            <w:r w:rsidR="00661DA6" w:rsidRPr="00661DA6">
              <w:rPr>
                <w:sz w:val="24"/>
                <w:szCs w:val="24"/>
              </w:rPr>
              <w:t>, должно составлять</w:t>
            </w:r>
          </w:p>
        </w:tc>
        <w:tc>
          <w:tcPr>
            <w:tcW w:w="1275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55</w:t>
            </w:r>
          </w:p>
        </w:tc>
      </w:tr>
      <w:tr w:rsidR="00661DA6" w:rsidRPr="00661DA6" w:rsidTr="00E467E7">
        <w:tc>
          <w:tcPr>
            <w:tcW w:w="426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hideMark/>
          </w:tcPr>
          <w:p w:rsidR="00661DA6" w:rsidRPr="00661DA6" w:rsidRDefault="00E467E7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61DA6" w:rsidRPr="00661DA6">
              <w:rPr>
                <w:sz w:val="24"/>
                <w:szCs w:val="24"/>
              </w:rPr>
              <w:t xml:space="preserve">оличество СОНКО </w:t>
            </w:r>
            <w:r w:rsidR="00661DA6" w:rsidRPr="00661DA6">
              <w:rPr>
                <w:sz w:val="24"/>
                <w:szCs w:val="24"/>
              </w:rPr>
              <w:lastRenderedPageBreak/>
              <w:t xml:space="preserve">инвалидов, осуществляющих деятельность, направленную </w:t>
            </w:r>
            <w:r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>на социальную поддержку инвалидов, которым оказана финансовая поддержка из местного бюджета</w:t>
            </w:r>
          </w:p>
        </w:tc>
        <w:tc>
          <w:tcPr>
            <w:tcW w:w="1275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3</w:t>
            </w:r>
          </w:p>
        </w:tc>
      </w:tr>
      <w:tr w:rsidR="00661DA6" w:rsidRPr="00661DA6" w:rsidTr="00E467E7">
        <w:tc>
          <w:tcPr>
            <w:tcW w:w="426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hideMark/>
          </w:tcPr>
          <w:p w:rsidR="00661DA6" w:rsidRPr="00661DA6" w:rsidRDefault="00E467E7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61DA6" w:rsidRPr="00661DA6">
              <w:rPr>
                <w:sz w:val="24"/>
                <w:szCs w:val="24"/>
              </w:rPr>
              <w:t xml:space="preserve">оличество мероприятий, направленных </w:t>
            </w:r>
            <w:r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 xml:space="preserve">на социальную поддержку инвалидов, проведенных СОНКО инвалидов </w:t>
            </w:r>
            <w:r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 xml:space="preserve">в рамках своей деятельности, за счет средств, выделенных </w:t>
            </w:r>
            <w:r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>из местного бюджета, должно составлять</w:t>
            </w:r>
          </w:p>
        </w:tc>
        <w:tc>
          <w:tcPr>
            <w:tcW w:w="1275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Единиц для каждой СОНКО</w:t>
            </w:r>
          </w:p>
        </w:tc>
        <w:tc>
          <w:tcPr>
            <w:tcW w:w="851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15</w:t>
            </w:r>
          </w:p>
        </w:tc>
      </w:tr>
      <w:tr w:rsidR="00661DA6" w:rsidRPr="00661DA6" w:rsidTr="00E467E7">
        <w:tc>
          <w:tcPr>
            <w:tcW w:w="426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hideMark/>
          </w:tcPr>
          <w:p w:rsidR="00661DA6" w:rsidRPr="00661DA6" w:rsidRDefault="00E467E7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61DA6" w:rsidRPr="00661DA6">
              <w:rPr>
                <w:sz w:val="24"/>
                <w:szCs w:val="24"/>
              </w:rPr>
              <w:t xml:space="preserve">бщее количество информационных материалов, освещающих деятельность СОНКО инвалидов, размещенных в средствах массовой информации </w:t>
            </w:r>
            <w:r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>и в информаци</w:t>
            </w:r>
            <w:r>
              <w:rPr>
                <w:sz w:val="24"/>
                <w:szCs w:val="24"/>
              </w:rPr>
              <w:t>онно-телекоммуникационной сети «</w:t>
            </w:r>
            <w:r w:rsidR="00661DA6" w:rsidRPr="00661DA6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60</w:t>
            </w:r>
          </w:p>
        </w:tc>
      </w:tr>
      <w:tr w:rsidR="00661DA6" w:rsidRPr="00661DA6" w:rsidTr="00E467E7">
        <w:tc>
          <w:tcPr>
            <w:tcW w:w="426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hideMark/>
          </w:tcPr>
          <w:p w:rsidR="00661DA6" w:rsidRPr="00661DA6" w:rsidRDefault="00E467E7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61DA6" w:rsidRPr="00661DA6">
              <w:rPr>
                <w:sz w:val="24"/>
                <w:szCs w:val="24"/>
              </w:rPr>
              <w:t xml:space="preserve">бщее количество мероприятий, проведенных СОНКО </w:t>
            </w:r>
            <w:r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 xml:space="preserve">в рамках социально значимых проектов </w:t>
            </w:r>
            <w:r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>(не менее)</w:t>
            </w:r>
          </w:p>
        </w:tc>
        <w:tc>
          <w:tcPr>
            <w:tcW w:w="1275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-</w:t>
            </w:r>
          </w:p>
        </w:tc>
      </w:tr>
      <w:tr w:rsidR="00661DA6" w:rsidRPr="00661DA6" w:rsidTr="00E467E7">
        <w:tc>
          <w:tcPr>
            <w:tcW w:w="426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hideMark/>
          </w:tcPr>
          <w:p w:rsidR="00661DA6" w:rsidRPr="00661DA6" w:rsidRDefault="00E467E7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61DA6" w:rsidRPr="00661DA6">
              <w:rPr>
                <w:sz w:val="24"/>
                <w:szCs w:val="24"/>
              </w:rPr>
              <w:t xml:space="preserve">бщее количество информационных материалов, размещенных в средствах массовой информации </w:t>
            </w:r>
            <w:r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>и в информаци</w:t>
            </w:r>
            <w:r>
              <w:rPr>
                <w:sz w:val="24"/>
                <w:szCs w:val="24"/>
              </w:rPr>
              <w:t>онно-телекоммуникационной сети «Интернет»</w:t>
            </w:r>
            <w:r w:rsidR="00661DA6" w:rsidRPr="00661DA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 xml:space="preserve">о реализации социально значимых проектов </w:t>
            </w:r>
            <w:r w:rsidR="0034029D">
              <w:rPr>
                <w:sz w:val="24"/>
                <w:szCs w:val="24"/>
              </w:rPr>
              <w:br/>
            </w:r>
            <w:r w:rsidR="00661DA6" w:rsidRPr="00661DA6">
              <w:rPr>
                <w:sz w:val="24"/>
                <w:szCs w:val="24"/>
              </w:rPr>
              <w:t>(не менее)</w:t>
            </w:r>
          </w:p>
        </w:tc>
        <w:tc>
          <w:tcPr>
            <w:tcW w:w="1275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hideMark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61DA6" w:rsidRPr="00661DA6" w:rsidRDefault="00661DA6" w:rsidP="00661D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1DA6">
              <w:rPr>
                <w:sz w:val="24"/>
                <w:szCs w:val="24"/>
              </w:rPr>
              <w:t>-</w:t>
            </w:r>
          </w:p>
        </w:tc>
      </w:tr>
    </w:tbl>
    <w:p w:rsidR="00795768" w:rsidRDefault="00150BD9" w:rsidP="00150BD9">
      <w:pPr>
        <w:widowControl w:val="0"/>
        <w:ind w:firstLine="709"/>
        <w:jc w:val="right"/>
      </w:pPr>
      <w:r>
        <w:t>»;</w:t>
      </w:r>
    </w:p>
    <w:p w:rsidR="00150BD9" w:rsidRDefault="00150BD9" w:rsidP="00150BD9">
      <w:pPr>
        <w:widowControl w:val="0"/>
        <w:ind w:firstLine="709"/>
        <w:jc w:val="both"/>
      </w:pPr>
      <w:r>
        <w:t>21) в приложении 3 к муниципальной программе, пункт 37 раздела VI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795768" w:rsidRDefault="00150BD9" w:rsidP="00150BD9">
      <w:pPr>
        <w:widowControl w:val="0"/>
        <w:ind w:firstLine="709"/>
        <w:jc w:val="both"/>
      </w:pPr>
      <w:r>
        <w:t xml:space="preserve">«37. Ресурсное обеспечение Подпрограммы за счет средств местного </w:t>
      </w:r>
      <w:r>
        <w:lastRenderedPageBreak/>
        <w:t>бюджета (таблица 13).</w:t>
      </w:r>
    </w:p>
    <w:p w:rsidR="00150BD9" w:rsidRDefault="00150BD9" w:rsidP="00150BD9">
      <w:pPr>
        <w:widowControl w:val="0"/>
        <w:ind w:firstLine="709"/>
        <w:jc w:val="right"/>
      </w:pPr>
      <w:r>
        <w:t>Таблица 13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134"/>
        <w:gridCol w:w="992"/>
        <w:gridCol w:w="992"/>
        <w:gridCol w:w="1134"/>
        <w:gridCol w:w="1134"/>
        <w:gridCol w:w="993"/>
        <w:gridCol w:w="992"/>
        <w:gridCol w:w="850"/>
      </w:tblGrid>
      <w:tr w:rsidR="00150BD9" w:rsidRPr="002213CD" w:rsidTr="005D3577">
        <w:trPr>
          <w:cantSplit/>
          <w:trHeight w:val="425"/>
        </w:trPr>
        <w:tc>
          <w:tcPr>
            <w:tcW w:w="1418" w:type="dxa"/>
            <w:vMerge w:val="restart"/>
            <w:vAlign w:val="center"/>
            <w:hideMark/>
          </w:tcPr>
          <w:p w:rsidR="00150BD9" w:rsidRPr="00E92EBB" w:rsidRDefault="00150BD9" w:rsidP="005D357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92EBB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50BD9" w:rsidRPr="00E92EBB" w:rsidRDefault="00150BD9" w:rsidP="005D357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92EBB">
              <w:rPr>
                <w:rFonts w:ascii="Times New Roman" w:hAnsi="Times New Roman" w:cs="Times New Roman"/>
              </w:rPr>
              <w:t>Всего,</w:t>
            </w:r>
          </w:p>
          <w:p w:rsidR="00150BD9" w:rsidRPr="00E92EBB" w:rsidRDefault="00E92EBB" w:rsidP="005D357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92EBB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7087" w:type="dxa"/>
            <w:gridSpan w:val="7"/>
            <w:vAlign w:val="center"/>
            <w:hideMark/>
          </w:tcPr>
          <w:p w:rsidR="00150BD9" w:rsidRPr="00E92EBB" w:rsidRDefault="00E92EBB" w:rsidP="005D357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92EBB">
              <w:rPr>
                <w:rFonts w:ascii="Times New Roman" w:hAnsi="Times New Roman" w:cs="Times New Roman"/>
              </w:rPr>
              <w:t>В том числе по годам (тыс. рублей</w:t>
            </w:r>
            <w:r w:rsidR="00150BD9" w:rsidRPr="00E92EBB">
              <w:rPr>
                <w:rFonts w:ascii="Times New Roman" w:hAnsi="Times New Roman" w:cs="Times New Roman"/>
              </w:rPr>
              <w:t>)</w:t>
            </w:r>
          </w:p>
        </w:tc>
      </w:tr>
      <w:tr w:rsidR="00150BD9" w:rsidRPr="002213CD" w:rsidTr="005D3577">
        <w:trPr>
          <w:cantSplit/>
          <w:trHeight w:val="249"/>
        </w:trPr>
        <w:tc>
          <w:tcPr>
            <w:tcW w:w="1418" w:type="dxa"/>
            <w:vMerge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2023 год</w:t>
            </w:r>
          </w:p>
        </w:tc>
        <w:tc>
          <w:tcPr>
            <w:tcW w:w="993" w:type="dxa"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2025 год</w:t>
            </w:r>
          </w:p>
        </w:tc>
        <w:tc>
          <w:tcPr>
            <w:tcW w:w="850" w:type="dxa"/>
            <w:vAlign w:val="center"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2026 год</w:t>
            </w:r>
          </w:p>
        </w:tc>
      </w:tr>
      <w:tr w:rsidR="00150BD9" w:rsidRPr="002213CD" w:rsidTr="005D3577">
        <w:trPr>
          <w:cantSplit/>
          <w:trHeight w:val="249"/>
        </w:trPr>
        <w:tc>
          <w:tcPr>
            <w:tcW w:w="1418" w:type="dxa"/>
            <w:vAlign w:val="center"/>
            <w:hideMark/>
          </w:tcPr>
          <w:p w:rsidR="00150BD9" w:rsidRPr="00E92EBB" w:rsidRDefault="00150BD9" w:rsidP="005D357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92EBB">
              <w:rPr>
                <w:rFonts w:ascii="Times New Roman" w:hAnsi="Times New Roman" w:cs="Times New Roman"/>
              </w:rPr>
              <w:t>УСЗН</w:t>
            </w:r>
          </w:p>
        </w:tc>
        <w:tc>
          <w:tcPr>
            <w:tcW w:w="1134" w:type="dxa"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33 799,80</w:t>
            </w:r>
          </w:p>
        </w:tc>
        <w:tc>
          <w:tcPr>
            <w:tcW w:w="992" w:type="dxa"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4 179,40</w:t>
            </w:r>
          </w:p>
        </w:tc>
        <w:tc>
          <w:tcPr>
            <w:tcW w:w="992" w:type="dxa"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3 738,80</w:t>
            </w:r>
          </w:p>
        </w:tc>
        <w:tc>
          <w:tcPr>
            <w:tcW w:w="1134" w:type="dxa"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4 975,60</w:t>
            </w:r>
          </w:p>
        </w:tc>
        <w:tc>
          <w:tcPr>
            <w:tcW w:w="1134" w:type="dxa"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4 751,60</w:t>
            </w:r>
          </w:p>
        </w:tc>
        <w:tc>
          <w:tcPr>
            <w:tcW w:w="993" w:type="dxa"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5 384,80</w:t>
            </w:r>
          </w:p>
        </w:tc>
        <w:tc>
          <w:tcPr>
            <w:tcW w:w="992" w:type="dxa"/>
            <w:vAlign w:val="center"/>
            <w:hideMark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5 384,80</w:t>
            </w:r>
          </w:p>
        </w:tc>
        <w:tc>
          <w:tcPr>
            <w:tcW w:w="850" w:type="dxa"/>
            <w:vAlign w:val="center"/>
          </w:tcPr>
          <w:p w:rsidR="00150BD9" w:rsidRPr="00E92EBB" w:rsidRDefault="00150BD9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2EBB">
              <w:rPr>
                <w:sz w:val="20"/>
                <w:szCs w:val="20"/>
              </w:rPr>
              <w:t>5 384,80</w:t>
            </w:r>
          </w:p>
        </w:tc>
      </w:tr>
    </w:tbl>
    <w:p w:rsidR="00150BD9" w:rsidRDefault="0007747C" w:rsidP="001C653C">
      <w:pPr>
        <w:widowControl w:val="0"/>
        <w:ind w:firstLine="709"/>
        <w:jc w:val="both"/>
      </w:pPr>
      <w:r w:rsidRPr="0007747C">
        <w:t>Ресурсное обеспечение Подпрограммы за счет средств обл</w:t>
      </w:r>
      <w:r>
        <w:t>астного бюджета (таблица 14).</w:t>
      </w:r>
    </w:p>
    <w:p w:rsidR="001C653C" w:rsidRDefault="0007747C" w:rsidP="0007747C">
      <w:pPr>
        <w:widowControl w:val="0"/>
        <w:ind w:firstLine="709"/>
        <w:jc w:val="right"/>
      </w:pPr>
      <w:r>
        <w:t>Таблица 14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134"/>
        <w:gridCol w:w="850"/>
        <w:gridCol w:w="1134"/>
        <w:gridCol w:w="1134"/>
        <w:gridCol w:w="993"/>
        <w:gridCol w:w="1134"/>
        <w:gridCol w:w="992"/>
        <w:gridCol w:w="850"/>
      </w:tblGrid>
      <w:tr w:rsidR="0007747C" w:rsidRPr="002213CD" w:rsidTr="005D3577">
        <w:trPr>
          <w:cantSplit/>
          <w:trHeight w:val="385"/>
        </w:trPr>
        <w:tc>
          <w:tcPr>
            <w:tcW w:w="1418" w:type="dxa"/>
            <w:vMerge w:val="restart"/>
            <w:vAlign w:val="center"/>
            <w:hideMark/>
          </w:tcPr>
          <w:p w:rsidR="0007747C" w:rsidRPr="0007747C" w:rsidRDefault="0007747C" w:rsidP="005D357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7747C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7747C" w:rsidRPr="0007747C" w:rsidRDefault="0007747C" w:rsidP="005D357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7747C">
              <w:rPr>
                <w:rFonts w:ascii="Times New Roman" w:hAnsi="Times New Roman" w:cs="Times New Roman"/>
              </w:rPr>
              <w:t>Всего,</w:t>
            </w:r>
          </w:p>
          <w:p w:rsidR="0007747C" w:rsidRPr="0007747C" w:rsidRDefault="0007747C" w:rsidP="005D357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7087" w:type="dxa"/>
            <w:gridSpan w:val="7"/>
            <w:vAlign w:val="center"/>
            <w:hideMark/>
          </w:tcPr>
          <w:p w:rsidR="0007747C" w:rsidRPr="0007747C" w:rsidRDefault="0007747C" w:rsidP="005D357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годам (тыс. рублей</w:t>
            </w:r>
            <w:r w:rsidRPr="0007747C">
              <w:rPr>
                <w:rFonts w:ascii="Times New Roman" w:hAnsi="Times New Roman" w:cs="Times New Roman"/>
              </w:rPr>
              <w:t>)</w:t>
            </w:r>
          </w:p>
        </w:tc>
      </w:tr>
      <w:tr w:rsidR="0007747C" w:rsidRPr="002213CD" w:rsidTr="005D3577">
        <w:trPr>
          <w:cantSplit/>
          <w:trHeight w:val="492"/>
        </w:trPr>
        <w:tc>
          <w:tcPr>
            <w:tcW w:w="1418" w:type="dxa"/>
            <w:vMerge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2022 год</w:t>
            </w:r>
          </w:p>
        </w:tc>
        <w:tc>
          <w:tcPr>
            <w:tcW w:w="993" w:type="dxa"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2025 год</w:t>
            </w:r>
          </w:p>
        </w:tc>
        <w:tc>
          <w:tcPr>
            <w:tcW w:w="850" w:type="dxa"/>
            <w:vAlign w:val="center"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2026 год</w:t>
            </w:r>
          </w:p>
        </w:tc>
      </w:tr>
      <w:tr w:rsidR="0007747C" w:rsidRPr="002213CD" w:rsidTr="005D3577">
        <w:trPr>
          <w:cantSplit/>
          <w:trHeight w:val="249"/>
        </w:trPr>
        <w:tc>
          <w:tcPr>
            <w:tcW w:w="1418" w:type="dxa"/>
            <w:vAlign w:val="center"/>
            <w:hideMark/>
          </w:tcPr>
          <w:p w:rsidR="0007747C" w:rsidRPr="0007747C" w:rsidRDefault="0007747C" w:rsidP="005D3577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7747C">
              <w:rPr>
                <w:rFonts w:ascii="Times New Roman" w:hAnsi="Times New Roman" w:cs="Times New Roman"/>
              </w:rPr>
              <w:t>УСЗН</w:t>
            </w:r>
          </w:p>
        </w:tc>
        <w:tc>
          <w:tcPr>
            <w:tcW w:w="1134" w:type="dxa"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1 696,48</w:t>
            </w:r>
          </w:p>
        </w:tc>
        <w:tc>
          <w:tcPr>
            <w:tcW w:w="850" w:type="dxa"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1 696,48</w:t>
            </w:r>
          </w:p>
        </w:tc>
        <w:tc>
          <w:tcPr>
            <w:tcW w:w="1134" w:type="dxa"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7747C" w:rsidRPr="0007747C" w:rsidRDefault="0007747C" w:rsidP="005D35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747C">
              <w:rPr>
                <w:sz w:val="20"/>
                <w:szCs w:val="20"/>
              </w:rPr>
              <w:t>0,00</w:t>
            </w:r>
          </w:p>
        </w:tc>
      </w:tr>
    </w:tbl>
    <w:p w:rsidR="00D7675A" w:rsidRDefault="00CC3F99" w:rsidP="00CC3F99">
      <w:pPr>
        <w:widowControl w:val="0"/>
        <w:ind w:firstLine="709"/>
        <w:jc w:val="right"/>
      </w:pPr>
      <w:r>
        <w:t>».</w:t>
      </w:r>
    </w:p>
    <w:p w:rsidR="00CC3F99" w:rsidRDefault="00CC3F99" w:rsidP="00CC3F99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</w:t>
      </w:r>
      <w:r w:rsidR="00AC4DCA">
        <w:t>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«Интернет».</w:t>
      </w:r>
    </w:p>
    <w:p w:rsidR="00CC3F99" w:rsidRDefault="00CC3F99" w:rsidP="00CC3F99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D7675A">
      <w:pPr>
        <w:widowControl w:val="0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51"/>
        <w:gridCol w:w="1993"/>
      </w:tblGrid>
      <w:tr w:rsidR="00347398" w:rsidRPr="00E335AA" w:rsidTr="003E21B4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347398" w:rsidP="003E21B4">
            <w:r>
              <w:t xml:space="preserve">Глава </w:t>
            </w:r>
            <w:r w:rsidR="003E21B4">
              <w:br/>
            </w:r>
            <w:r>
              <w:t>Златоустовского городского округа</w:t>
            </w:r>
          </w:p>
        </w:tc>
        <w:tc>
          <w:tcPr>
            <w:tcW w:w="3251" w:type="dxa"/>
            <w:vAlign w:val="center"/>
          </w:tcPr>
          <w:p w:rsidR="00347398" w:rsidRDefault="007D5BE3" w:rsidP="00FB795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3" w:type="dxa"/>
            <w:vAlign w:val="bottom"/>
          </w:tcPr>
          <w:p w:rsidR="00347398" w:rsidRPr="00E335AA" w:rsidRDefault="00347398" w:rsidP="00FB795A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BC55AF" w:rsidRDefault="00BC55AF" w:rsidP="004574CC"/>
    <w:p w:rsidR="002B2A47" w:rsidRDefault="002B2A47" w:rsidP="004574CC"/>
    <w:p w:rsidR="002B2A47" w:rsidRDefault="002B2A47" w:rsidP="004574CC"/>
    <w:p w:rsidR="002B2A47" w:rsidRDefault="002B2A47" w:rsidP="004574CC"/>
    <w:p w:rsidR="002B2A47" w:rsidRDefault="002B2A47" w:rsidP="004574CC"/>
    <w:p w:rsidR="002B2A47" w:rsidRDefault="002B2A47" w:rsidP="004574CC"/>
    <w:p w:rsidR="002B2A47" w:rsidRDefault="002B2A47" w:rsidP="004574CC"/>
    <w:p w:rsidR="002B2A47" w:rsidRDefault="002B2A47" w:rsidP="004574CC"/>
    <w:p w:rsidR="002B2A47" w:rsidRDefault="002B2A47" w:rsidP="004574CC"/>
    <w:p w:rsidR="005D016B" w:rsidRDefault="005D016B" w:rsidP="004574CC"/>
    <w:p w:rsidR="005D016B" w:rsidRDefault="005D016B" w:rsidP="004574CC"/>
    <w:p w:rsidR="005D016B" w:rsidRDefault="005D016B" w:rsidP="004574CC"/>
    <w:p w:rsidR="00CD3F05" w:rsidRDefault="00CD3F05" w:rsidP="004574CC"/>
    <w:p w:rsidR="005D016B" w:rsidRDefault="005D016B" w:rsidP="004574CC"/>
    <w:p w:rsidR="005D016B" w:rsidRDefault="005D016B" w:rsidP="004574CC"/>
    <w:p w:rsidR="005D016B" w:rsidRDefault="005D016B" w:rsidP="004574CC"/>
    <w:p w:rsidR="002B2A47" w:rsidRDefault="002B2A47" w:rsidP="004574CC"/>
    <w:p w:rsidR="002B2A47" w:rsidRDefault="002B2A47" w:rsidP="004574CC"/>
    <w:p w:rsidR="00BC55AF" w:rsidRPr="00BC55AF" w:rsidRDefault="00BC55AF" w:rsidP="00BC55AF">
      <w:pPr>
        <w:jc w:val="both"/>
        <w:rPr>
          <w:sz w:val="24"/>
          <w:szCs w:val="24"/>
        </w:rPr>
      </w:pPr>
      <w:r w:rsidRPr="00BC55AF">
        <w:rPr>
          <w:sz w:val="24"/>
          <w:szCs w:val="24"/>
        </w:rPr>
        <w:t>Рассылка: ЭУ, Ф</w:t>
      </w:r>
      <w:r>
        <w:rPr>
          <w:sz w:val="24"/>
          <w:szCs w:val="24"/>
        </w:rPr>
        <w:t>У,</w:t>
      </w:r>
      <w:r w:rsidR="00D41D6B">
        <w:rPr>
          <w:sz w:val="24"/>
          <w:szCs w:val="24"/>
        </w:rPr>
        <w:t xml:space="preserve"> ПУ, КСП ЗГО, УСЗН</w:t>
      </w:r>
      <w:r>
        <w:rPr>
          <w:sz w:val="24"/>
          <w:szCs w:val="24"/>
        </w:rPr>
        <w:t>,</w:t>
      </w:r>
      <w:r w:rsidRPr="00BC55AF">
        <w:rPr>
          <w:sz w:val="24"/>
          <w:szCs w:val="24"/>
        </w:rPr>
        <w:t xml:space="preserve"> пресс-служба, прокуратура</w:t>
      </w:r>
    </w:p>
    <w:sectPr w:rsidR="00BC55AF" w:rsidRPr="00BC55AF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F9D" w:rsidRDefault="00D37F9D">
      <w:r>
        <w:separator/>
      </w:r>
    </w:p>
  </w:endnote>
  <w:endnote w:type="continuationSeparator" w:id="1">
    <w:p w:rsidR="00D37F9D" w:rsidRDefault="00D37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67" w:rsidRPr="00FF7009" w:rsidRDefault="00CD626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Вр-345045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67" w:rsidRPr="00C9340B" w:rsidRDefault="00CD626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Вр-345045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F9D" w:rsidRDefault="00D37F9D">
      <w:r>
        <w:separator/>
      </w:r>
    </w:p>
  </w:footnote>
  <w:footnote w:type="continuationSeparator" w:id="1">
    <w:p w:rsidR="00D37F9D" w:rsidRDefault="00D37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67" w:rsidRPr="00FF7009" w:rsidRDefault="00D343E3" w:rsidP="00FF7009">
    <w:pPr>
      <w:pStyle w:val="a5"/>
      <w:jc w:val="center"/>
      <w:rPr>
        <w:lang w:val="en-US"/>
      </w:rPr>
    </w:pPr>
    <w:r>
      <w:fldChar w:fldCharType="begin"/>
    </w:r>
    <w:r w:rsidR="00CD6267">
      <w:instrText xml:space="preserve"> PAGE   \* MERGEFORMAT </w:instrText>
    </w:r>
    <w:r>
      <w:fldChar w:fldCharType="separate"/>
    </w:r>
    <w:r w:rsidR="00124E0A">
      <w:rPr>
        <w:noProof/>
      </w:rPr>
      <w:t>17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67" w:rsidRPr="00E045E8" w:rsidRDefault="00CD626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7747C"/>
    <w:rsid w:val="000B17AD"/>
    <w:rsid w:val="000C4AA7"/>
    <w:rsid w:val="000C680A"/>
    <w:rsid w:val="000D23DE"/>
    <w:rsid w:val="000F1E06"/>
    <w:rsid w:val="00110850"/>
    <w:rsid w:val="00121B20"/>
    <w:rsid w:val="00124E0A"/>
    <w:rsid w:val="00124F7B"/>
    <w:rsid w:val="0012580A"/>
    <w:rsid w:val="001333E0"/>
    <w:rsid w:val="00137AA8"/>
    <w:rsid w:val="00150BD9"/>
    <w:rsid w:val="00151BE5"/>
    <w:rsid w:val="001531F1"/>
    <w:rsid w:val="0015578E"/>
    <w:rsid w:val="00157FE0"/>
    <w:rsid w:val="001628E9"/>
    <w:rsid w:val="00162B75"/>
    <w:rsid w:val="00162EE9"/>
    <w:rsid w:val="001653DF"/>
    <w:rsid w:val="00165801"/>
    <w:rsid w:val="001775E3"/>
    <w:rsid w:val="00177FA2"/>
    <w:rsid w:val="001838ED"/>
    <w:rsid w:val="001868B1"/>
    <w:rsid w:val="00190EA5"/>
    <w:rsid w:val="00191DE7"/>
    <w:rsid w:val="001A23F8"/>
    <w:rsid w:val="001A2702"/>
    <w:rsid w:val="001A2C0F"/>
    <w:rsid w:val="001A2CD3"/>
    <w:rsid w:val="001A305B"/>
    <w:rsid w:val="001B0F43"/>
    <w:rsid w:val="001B16C3"/>
    <w:rsid w:val="001C1A94"/>
    <w:rsid w:val="001C653C"/>
    <w:rsid w:val="001E53B4"/>
    <w:rsid w:val="001F4DBB"/>
    <w:rsid w:val="00200670"/>
    <w:rsid w:val="00200AF1"/>
    <w:rsid w:val="0020466B"/>
    <w:rsid w:val="0020650F"/>
    <w:rsid w:val="002141BD"/>
    <w:rsid w:val="002514FB"/>
    <w:rsid w:val="002532AF"/>
    <w:rsid w:val="0025570C"/>
    <w:rsid w:val="00256E1C"/>
    <w:rsid w:val="002808D4"/>
    <w:rsid w:val="00283F4E"/>
    <w:rsid w:val="00295AF1"/>
    <w:rsid w:val="002A5889"/>
    <w:rsid w:val="002B2446"/>
    <w:rsid w:val="002B2A47"/>
    <w:rsid w:val="002C0003"/>
    <w:rsid w:val="002C04D2"/>
    <w:rsid w:val="002D2109"/>
    <w:rsid w:val="002D62C6"/>
    <w:rsid w:val="002F3DC5"/>
    <w:rsid w:val="002F706B"/>
    <w:rsid w:val="00304C55"/>
    <w:rsid w:val="00312884"/>
    <w:rsid w:val="00323C28"/>
    <w:rsid w:val="0033219B"/>
    <w:rsid w:val="00333372"/>
    <w:rsid w:val="0034029D"/>
    <w:rsid w:val="00341B0C"/>
    <w:rsid w:val="00344CA8"/>
    <w:rsid w:val="0034630A"/>
    <w:rsid w:val="00347398"/>
    <w:rsid w:val="0035214B"/>
    <w:rsid w:val="003611C8"/>
    <w:rsid w:val="00361EC7"/>
    <w:rsid w:val="003678C6"/>
    <w:rsid w:val="0037267D"/>
    <w:rsid w:val="003752A1"/>
    <w:rsid w:val="00381BCC"/>
    <w:rsid w:val="00384F5B"/>
    <w:rsid w:val="00390123"/>
    <w:rsid w:val="00392A60"/>
    <w:rsid w:val="00392DA7"/>
    <w:rsid w:val="003A5C1B"/>
    <w:rsid w:val="003A79F7"/>
    <w:rsid w:val="003B66B4"/>
    <w:rsid w:val="003C1DC8"/>
    <w:rsid w:val="003D14BA"/>
    <w:rsid w:val="003D292E"/>
    <w:rsid w:val="003E21B4"/>
    <w:rsid w:val="003E30CF"/>
    <w:rsid w:val="003F2713"/>
    <w:rsid w:val="00406295"/>
    <w:rsid w:val="004122F1"/>
    <w:rsid w:val="004140E6"/>
    <w:rsid w:val="00425AA9"/>
    <w:rsid w:val="0042638D"/>
    <w:rsid w:val="00432C1A"/>
    <w:rsid w:val="00433397"/>
    <w:rsid w:val="0045049D"/>
    <w:rsid w:val="0045701A"/>
    <w:rsid w:val="004574CC"/>
    <w:rsid w:val="00466761"/>
    <w:rsid w:val="00475A38"/>
    <w:rsid w:val="00490FFF"/>
    <w:rsid w:val="004933A9"/>
    <w:rsid w:val="00496E14"/>
    <w:rsid w:val="0049722E"/>
    <w:rsid w:val="00497CB3"/>
    <w:rsid w:val="004B0CE3"/>
    <w:rsid w:val="004B22EE"/>
    <w:rsid w:val="004B7759"/>
    <w:rsid w:val="004C09B4"/>
    <w:rsid w:val="00506A57"/>
    <w:rsid w:val="00513E4F"/>
    <w:rsid w:val="0052371C"/>
    <w:rsid w:val="00527A5C"/>
    <w:rsid w:val="005417D0"/>
    <w:rsid w:val="0054313E"/>
    <w:rsid w:val="00562567"/>
    <w:rsid w:val="0056766F"/>
    <w:rsid w:val="00570EDB"/>
    <w:rsid w:val="0057186F"/>
    <w:rsid w:val="00587709"/>
    <w:rsid w:val="005D016B"/>
    <w:rsid w:val="005D3577"/>
    <w:rsid w:val="00600481"/>
    <w:rsid w:val="006049CB"/>
    <w:rsid w:val="00610324"/>
    <w:rsid w:val="00610D41"/>
    <w:rsid w:val="00611367"/>
    <w:rsid w:val="00612E29"/>
    <w:rsid w:val="00616E34"/>
    <w:rsid w:val="0062062E"/>
    <w:rsid w:val="00621AA5"/>
    <w:rsid w:val="00635691"/>
    <w:rsid w:val="0065508B"/>
    <w:rsid w:val="006562B9"/>
    <w:rsid w:val="006571E1"/>
    <w:rsid w:val="00661DA6"/>
    <w:rsid w:val="00662C99"/>
    <w:rsid w:val="006776D2"/>
    <w:rsid w:val="00682646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6359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5768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0621"/>
    <w:rsid w:val="00864FCB"/>
    <w:rsid w:val="0086671F"/>
    <w:rsid w:val="0087178B"/>
    <w:rsid w:val="00883C4E"/>
    <w:rsid w:val="008906F0"/>
    <w:rsid w:val="008A3BD8"/>
    <w:rsid w:val="008D0B4E"/>
    <w:rsid w:val="008D1971"/>
    <w:rsid w:val="008D3FF4"/>
    <w:rsid w:val="008D448F"/>
    <w:rsid w:val="008E2021"/>
    <w:rsid w:val="008E711D"/>
    <w:rsid w:val="008F6496"/>
    <w:rsid w:val="00916E6F"/>
    <w:rsid w:val="009274F2"/>
    <w:rsid w:val="009341F4"/>
    <w:rsid w:val="00936B2D"/>
    <w:rsid w:val="009416DA"/>
    <w:rsid w:val="00941FDB"/>
    <w:rsid w:val="009531F0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0757"/>
    <w:rsid w:val="00A030CE"/>
    <w:rsid w:val="00A04D7A"/>
    <w:rsid w:val="00A0534A"/>
    <w:rsid w:val="00A113F9"/>
    <w:rsid w:val="00A12568"/>
    <w:rsid w:val="00A13FAB"/>
    <w:rsid w:val="00A17287"/>
    <w:rsid w:val="00A24625"/>
    <w:rsid w:val="00A307C5"/>
    <w:rsid w:val="00A32B7B"/>
    <w:rsid w:val="00A45F88"/>
    <w:rsid w:val="00A56DF8"/>
    <w:rsid w:val="00A6182D"/>
    <w:rsid w:val="00A62E44"/>
    <w:rsid w:val="00A70879"/>
    <w:rsid w:val="00A738FC"/>
    <w:rsid w:val="00A81394"/>
    <w:rsid w:val="00A90265"/>
    <w:rsid w:val="00A916EE"/>
    <w:rsid w:val="00A92410"/>
    <w:rsid w:val="00A94B18"/>
    <w:rsid w:val="00A94ECC"/>
    <w:rsid w:val="00A94FC2"/>
    <w:rsid w:val="00A95797"/>
    <w:rsid w:val="00AA4632"/>
    <w:rsid w:val="00AB27B0"/>
    <w:rsid w:val="00AC2608"/>
    <w:rsid w:val="00AC4DCA"/>
    <w:rsid w:val="00AD21C5"/>
    <w:rsid w:val="00AD6541"/>
    <w:rsid w:val="00AD79D4"/>
    <w:rsid w:val="00AF3F0F"/>
    <w:rsid w:val="00B07659"/>
    <w:rsid w:val="00B207BF"/>
    <w:rsid w:val="00B21E55"/>
    <w:rsid w:val="00B25B8A"/>
    <w:rsid w:val="00B30409"/>
    <w:rsid w:val="00B34585"/>
    <w:rsid w:val="00B3714B"/>
    <w:rsid w:val="00B4273C"/>
    <w:rsid w:val="00B47058"/>
    <w:rsid w:val="00B5138D"/>
    <w:rsid w:val="00B57A21"/>
    <w:rsid w:val="00B706D1"/>
    <w:rsid w:val="00B7149C"/>
    <w:rsid w:val="00B836CD"/>
    <w:rsid w:val="00B86562"/>
    <w:rsid w:val="00B9140B"/>
    <w:rsid w:val="00BA2223"/>
    <w:rsid w:val="00BC1A1B"/>
    <w:rsid w:val="00BC386A"/>
    <w:rsid w:val="00BC55AF"/>
    <w:rsid w:val="00BD0771"/>
    <w:rsid w:val="00BD1361"/>
    <w:rsid w:val="00BF4AD7"/>
    <w:rsid w:val="00BF6A03"/>
    <w:rsid w:val="00C05F67"/>
    <w:rsid w:val="00C15C64"/>
    <w:rsid w:val="00C20EF1"/>
    <w:rsid w:val="00C27902"/>
    <w:rsid w:val="00C30FF0"/>
    <w:rsid w:val="00C5783D"/>
    <w:rsid w:val="00C657A8"/>
    <w:rsid w:val="00C83C6B"/>
    <w:rsid w:val="00C84197"/>
    <w:rsid w:val="00C86700"/>
    <w:rsid w:val="00C9340B"/>
    <w:rsid w:val="00C948E3"/>
    <w:rsid w:val="00CA2918"/>
    <w:rsid w:val="00CA3606"/>
    <w:rsid w:val="00CA6046"/>
    <w:rsid w:val="00CB4F7A"/>
    <w:rsid w:val="00CB5E6C"/>
    <w:rsid w:val="00CC3F99"/>
    <w:rsid w:val="00CC4E26"/>
    <w:rsid w:val="00CC7BDA"/>
    <w:rsid w:val="00CD25AA"/>
    <w:rsid w:val="00CD3F05"/>
    <w:rsid w:val="00CD6267"/>
    <w:rsid w:val="00CE6045"/>
    <w:rsid w:val="00CF1C4C"/>
    <w:rsid w:val="00CF7C54"/>
    <w:rsid w:val="00D30D37"/>
    <w:rsid w:val="00D343E3"/>
    <w:rsid w:val="00D37F9D"/>
    <w:rsid w:val="00D41D6B"/>
    <w:rsid w:val="00D425CC"/>
    <w:rsid w:val="00D43709"/>
    <w:rsid w:val="00D47CBD"/>
    <w:rsid w:val="00D5364D"/>
    <w:rsid w:val="00D55976"/>
    <w:rsid w:val="00D650D1"/>
    <w:rsid w:val="00D74830"/>
    <w:rsid w:val="00D7675A"/>
    <w:rsid w:val="00D8033B"/>
    <w:rsid w:val="00D81B88"/>
    <w:rsid w:val="00D82961"/>
    <w:rsid w:val="00D91A30"/>
    <w:rsid w:val="00D96BA1"/>
    <w:rsid w:val="00D97CF1"/>
    <w:rsid w:val="00DB1693"/>
    <w:rsid w:val="00DB1EF8"/>
    <w:rsid w:val="00DC021C"/>
    <w:rsid w:val="00DC242D"/>
    <w:rsid w:val="00DC35FA"/>
    <w:rsid w:val="00DC4985"/>
    <w:rsid w:val="00DC562F"/>
    <w:rsid w:val="00DD2279"/>
    <w:rsid w:val="00DE0E9F"/>
    <w:rsid w:val="00DE4816"/>
    <w:rsid w:val="00DF657A"/>
    <w:rsid w:val="00E03738"/>
    <w:rsid w:val="00E045E8"/>
    <w:rsid w:val="00E06F9B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67E7"/>
    <w:rsid w:val="00E6233F"/>
    <w:rsid w:val="00E73EEE"/>
    <w:rsid w:val="00E7790B"/>
    <w:rsid w:val="00E77FB9"/>
    <w:rsid w:val="00E80F2B"/>
    <w:rsid w:val="00E831A2"/>
    <w:rsid w:val="00E84B0E"/>
    <w:rsid w:val="00E85FEA"/>
    <w:rsid w:val="00E87A65"/>
    <w:rsid w:val="00E92EBB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EF7D1F"/>
    <w:rsid w:val="00F02D5B"/>
    <w:rsid w:val="00F05EBB"/>
    <w:rsid w:val="00F123DE"/>
    <w:rsid w:val="00F12903"/>
    <w:rsid w:val="00F12E5F"/>
    <w:rsid w:val="00F22728"/>
    <w:rsid w:val="00F26FAC"/>
    <w:rsid w:val="00F30BD1"/>
    <w:rsid w:val="00F3455C"/>
    <w:rsid w:val="00F452D5"/>
    <w:rsid w:val="00F61C0E"/>
    <w:rsid w:val="00F643D0"/>
    <w:rsid w:val="00F64558"/>
    <w:rsid w:val="00F71F06"/>
    <w:rsid w:val="00F7651C"/>
    <w:rsid w:val="00F769FC"/>
    <w:rsid w:val="00F83702"/>
    <w:rsid w:val="00FA56C2"/>
    <w:rsid w:val="00FB795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A94ECC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EF7D1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d">
    <w:name w:val="Прижатый влево"/>
    <w:basedOn w:val="a"/>
    <w:next w:val="a"/>
    <w:uiPriority w:val="99"/>
    <w:rsid w:val="003611C8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A94ECC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EF7D1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d">
    <w:name w:val="Прижатый влево"/>
    <w:basedOn w:val="a"/>
    <w:next w:val="a"/>
    <w:uiPriority w:val="99"/>
    <w:rsid w:val="003611C8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3877-02CB-4C64-A623-679B445F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4192</Words>
  <Characters>23896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2024-02-26T08:30:00Z</cp:lastPrinted>
  <dcterms:created xsi:type="dcterms:W3CDTF">2024-02-29T10:33:00Z</dcterms:created>
  <dcterms:modified xsi:type="dcterms:W3CDTF">2024-02-29T10:33:00Z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