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A5DC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288744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3"/>
        <w:gridCol w:w="540"/>
        <w:gridCol w:w="1445"/>
        <w:gridCol w:w="448"/>
        <w:gridCol w:w="542"/>
        <w:gridCol w:w="3584"/>
        <w:gridCol w:w="565"/>
      </w:tblGrid>
      <w:tr w:rsidR="009416DA" w:rsidRPr="00E335AA" w:rsidTr="00D03335">
        <w:trPr>
          <w:gridAfter w:val="1"/>
          <w:wAfter w:w="565" w:type="dxa"/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1A5DC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30.06.2025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A5DC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2064-р/АДМ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03335">
        <w:trPr>
          <w:gridAfter w:val="1"/>
          <w:wAfter w:w="565" w:type="dxa"/>
          <w:trHeight w:val="439"/>
        </w:trPr>
        <w:tc>
          <w:tcPr>
            <w:tcW w:w="368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D03335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8D4E9E" w:rsidP="00D03335">
            <w:pPr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D03335">
            <w:pPr>
              <w:jc w:val="both"/>
            </w:pPr>
          </w:p>
        </w:tc>
      </w:tr>
    </w:tbl>
    <w:p w:rsidR="00D03335" w:rsidRDefault="00D03335" w:rsidP="009416DA">
      <w:pPr>
        <w:widowControl w:val="0"/>
        <w:ind w:firstLine="709"/>
        <w:jc w:val="both"/>
      </w:pPr>
    </w:p>
    <w:p w:rsidR="00192390" w:rsidRDefault="00192390" w:rsidP="00192390">
      <w:pPr>
        <w:widowControl w:val="0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в соответствии </w:t>
      </w:r>
      <w:r>
        <w:br/>
        <w:t xml:space="preserve">с подпунктом 1 пункта 10 статьи 3.5 Федерального закона от 25.10.2001 г. </w:t>
      </w:r>
      <w:r>
        <w:br/>
        <w:t xml:space="preserve">№ 137 - ФЗ «О введении в действие Земельного кодекса Российской Федерации», на основании рекомендаций комиссии по отдельным вопросам землепользования на территории Златоустовского городского округа </w:t>
      </w:r>
      <w:r>
        <w:br/>
        <w:t>от 15.05.2025 года (протокол № 9).</w:t>
      </w:r>
    </w:p>
    <w:p w:rsidR="00192390" w:rsidRDefault="00192390" w:rsidP="00192390">
      <w:pPr>
        <w:widowControl w:val="0"/>
        <w:ind w:firstLine="708"/>
        <w:jc w:val="both"/>
      </w:pPr>
      <w:r>
        <w:t xml:space="preserve">1. Утвердить схему расположения земельного участка из земель населённых пунктов на кадастровом плане территории площадью 70 кв. метров, расположенного по адресному ориентиру: Челябинская область, г. Златоуст, </w:t>
      </w:r>
      <w:r>
        <w:br/>
        <w:t>ул. Мастерская, западнее земельного участка с кадастровым номером 74:25:0303202:8, слу</w:t>
      </w:r>
      <w:r w:rsidR="0006528D">
        <w:t xml:space="preserve">жебные гаражи (территориальная </w:t>
      </w:r>
      <w:r>
        <w:t>зона Т - зона транспортной инфраструктуры) по заявлению Болховских А.А. (приложение).</w:t>
      </w:r>
    </w:p>
    <w:p w:rsidR="00192390" w:rsidRDefault="00192390" w:rsidP="00192390">
      <w:pPr>
        <w:widowControl w:val="0"/>
        <w:ind w:firstLine="708"/>
        <w:jc w:val="both"/>
      </w:pPr>
      <w:r>
        <w:t>2. Болховских А.А. вправе обеспечить выполнение кадастровых работ, 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192390" w:rsidRDefault="00192390" w:rsidP="00192390">
      <w:pPr>
        <w:widowControl w:val="0"/>
        <w:ind w:firstLine="709"/>
        <w:jc w:val="both"/>
      </w:pPr>
      <w:r>
        <w:t>3. Пресс - службе Администрации Златоустовского городского округа (Семёнова А.Г.) разместить настоящие распоряжение на официальном сайте Златоустовского городского округа в сети «Интернет».</w:t>
      </w:r>
    </w:p>
    <w:p w:rsidR="00192390" w:rsidRDefault="00192390" w:rsidP="00192390">
      <w:pPr>
        <w:widowControl w:val="0"/>
        <w:ind w:firstLine="708"/>
        <w:jc w:val="both"/>
      </w:pPr>
      <w:r>
        <w:t>4. Срок действия настоящего распоряжения – два года со дня издания.</w:t>
      </w:r>
    </w:p>
    <w:p w:rsidR="00192390" w:rsidRDefault="00192390" w:rsidP="00192390">
      <w:pPr>
        <w:widowControl w:val="0"/>
        <w:ind w:firstLine="708"/>
        <w:jc w:val="both"/>
      </w:pPr>
      <w:r>
        <w:t xml:space="preserve">5.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192390" w:rsidP="00192390">
      <w:pPr>
        <w:widowControl w:val="0"/>
        <w:ind w:firstLine="708"/>
        <w:jc w:val="both"/>
      </w:pPr>
      <w:r>
        <w:t xml:space="preserve">6.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192390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Первый заместитель Главы </w:t>
            </w:r>
            <w:r w:rsidR="00D03335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06528D" w:rsidRPr="0006528D" w:rsidRDefault="0006528D" w:rsidP="0006528D">
      <w:pPr>
        <w:tabs>
          <w:tab w:val="left" w:pos="5529"/>
        </w:tabs>
        <w:suppressAutoHyphens/>
        <w:ind w:left="5103"/>
        <w:jc w:val="center"/>
      </w:pPr>
      <w:r w:rsidRPr="0006528D">
        <w:lastRenderedPageBreak/>
        <w:t>ПРИЛОЖЕНИЕ</w:t>
      </w:r>
    </w:p>
    <w:p w:rsidR="0006528D" w:rsidRPr="0006528D" w:rsidRDefault="0006528D" w:rsidP="0006528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6528D">
        <w:rPr>
          <w:lang w:eastAsia="ar-SA"/>
        </w:rPr>
        <w:t>Утверждено</w:t>
      </w:r>
    </w:p>
    <w:p w:rsidR="0006528D" w:rsidRPr="0006528D" w:rsidRDefault="0006528D" w:rsidP="0006528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6528D">
        <w:rPr>
          <w:lang w:eastAsia="ar-SA"/>
        </w:rPr>
        <w:t>распоряжением Администрации</w:t>
      </w:r>
    </w:p>
    <w:p w:rsidR="0006528D" w:rsidRPr="0006528D" w:rsidRDefault="0006528D" w:rsidP="0006528D">
      <w:pPr>
        <w:ind w:left="5103"/>
        <w:jc w:val="center"/>
      </w:pPr>
      <w:r w:rsidRPr="0006528D">
        <w:t>Златоустовского городского округа</w:t>
      </w:r>
    </w:p>
    <w:p w:rsidR="0006528D" w:rsidRPr="0006528D" w:rsidRDefault="0006528D" w:rsidP="0006528D">
      <w:pPr>
        <w:suppressAutoHyphens/>
        <w:ind w:left="5103"/>
        <w:jc w:val="center"/>
      </w:pPr>
      <w:r w:rsidRPr="0006528D">
        <w:t xml:space="preserve">от </w:t>
      </w:r>
      <w:r w:rsidR="00580D98" w:rsidRPr="00580D98">
        <w:t>30.06.2025 г.</w:t>
      </w:r>
      <w:r w:rsidRPr="0006528D">
        <w:t>№ </w:t>
      </w:r>
      <w:r w:rsidR="00580D98" w:rsidRPr="00580D98">
        <w:t>2064-р/АДМ</w:t>
      </w:r>
      <w:bookmarkStart w:id="0" w:name="_GoBack"/>
      <w:bookmarkEnd w:id="0"/>
    </w:p>
    <w:p w:rsidR="0006528D" w:rsidRDefault="0006528D" w:rsidP="0006528D">
      <w:pPr>
        <w:jc w:val="both"/>
      </w:pPr>
    </w:p>
    <w:p w:rsidR="0006528D" w:rsidRDefault="0006528D" w:rsidP="0006528D">
      <w:pPr>
        <w:jc w:val="both"/>
      </w:pPr>
    </w:p>
    <w:p w:rsidR="0006528D" w:rsidRPr="00E335AA" w:rsidRDefault="0006528D" w:rsidP="0006528D">
      <w:pPr>
        <w:jc w:val="center"/>
      </w:pPr>
      <w:r w:rsidRPr="0006528D">
        <w:rPr>
          <w:rFonts w:eastAsia="Calibri"/>
          <w:noProof/>
          <w:sz w:val="24"/>
          <w:szCs w:val="24"/>
        </w:rPr>
        <w:drawing>
          <wp:inline distT="0" distB="0" distL="0" distR="0">
            <wp:extent cx="5688788" cy="80391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940" cy="804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528D" w:rsidRPr="00E335AA" w:rsidSect="0019239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1A2" w:rsidRDefault="005E61A2">
      <w:r>
        <w:separator/>
      </w:r>
    </w:p>
  </w:endnote>
  <w:endnote w:type="continuationSeparator" w:id="1">
    <w:p w:rsidR="005E61A2" w:rsidRDefault="005E6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Вр-428864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Вр-428864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1A2" w:rsidRDefault="005E61A2">
      <w:r>
        <w:separator/>
      </w:r>
    </w:p>
  </w:footnote>
  <w:footnote w:type="continuationSeparator" w:id="1">
    <w:p w:rsidR="005E61A2" w:rsidRDefault="005E61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A5DC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6406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6528D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2390"/>
    <w:rsid w:val="001A2C0F"/>
    <w:rsid w:val="001A2CD3"/>
    <w:rsid w:val="001A5DC7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0D98"/>
    <w:rsid w:val="00587709"/>
    <w:rsid w:val="005D2904"/>
    <w:rsid w:val="005E61A2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3335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406A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2025-07-01T10:04:00Z</dcterms:created>
  <dcterms:modified xsi:type="dcterms:W3CDTF">2025-07-01T10:04:00Z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