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C155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668261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657"/>
        <w:gridCol w:w="142"/>
        <w:gridCol w:w="4305"/>
        <w:gridCol w:w="282"/>
      </w:tblGrid>
      <w:tr w:rsidR="009416DA" w:rsidRPr="00E335AA" w:rsidTr="00AE3FE0">
        <w:trPr>
          <w:gridAfter w:val="1"/>
          <w:wAfter w:w="28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9C155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9C1551" w:rsidP="00E4076D">
            <w:fldSimple w:instr=" DOCPROPERTY  Рег.№  \* MERGEFORMAT ">
              <w:r w:rsidR="009416DA" w:rsidRPr="009416DA">
                <w:t>138-П/АДМ</w:t>
              </w:r>
            </w:fldSimple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E3FE0">
        <w:trPr>
          <w:gridAfter w:val="1"/>
          <w:wAfter w:w="28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4850D3">
        <w:trPr>
          <w:trHeight w:val="446"/>
        </w:trPr>
        <w:tc>
          <w:tcPr>
            <w:tcW w:w="4111" w:type="dxa"/>
            <w:gridSpan w:val="4"/>
          </w:tcPr>
          <w:p w:rsidR="00D96BA1" w:rsidRDefault="00D96BA1" w:rsidP="004850D3">
            <w:pPr>
              <w:ind w:left="-170"/>
              <w:jc w:val="both"/>
            </w:pPr>
            <w:r>
              <w:t xml:space="preserve">О внесении изменений </w:t>
            </w:r>
            <w:r w:rsidR="004850D3">
              <w:br/>
            </w:r>
            <w:r>
              <w:t>в постановление Администрации Златоустовского городского округа от 21.01.</w:t>
            </w:r>
            <w:r w:rsidRPr="004850D3">
              <w:t>2016</w:t>
            </w:r>
            <w:r w:rsidR="004850D3">
              <w:t> </w:t>
            </w:r>
            <w:r w:rsidRPr="004850D3">
              <w:t>г</w:t>
            </w:r>
            <w:r>
              <w:t>. №</w:t>
            </w:r>
            <w:r w:rsidR="004850D3">
              <w:t> </w:t>
            </w:r>
            <w:r>
              <w:t xml:space="preserve">12-П </w:t>
            </w:r>
            <w:r w:rsidR="004850D3">
              <w:br/>
            </w:r>
            <w:r>
              <w:t xml:space="preserve">«Об утверждении Положения </w:t>
            </w:r>
            <w:r w:rsidR="004850D3">
              <w:br/>
            </w:r>
            <w:r>
              <w:t>о балансовой комиссии»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4850D3" w:rsidRDefault="004850D3" w:rsidP="005C24A7">
      <w:pPr>
        <w:widowControl w:val="0"/>
        <w:jc w:val="both"/>
      </w:pPr>
    </w:p>
    <w:p w:rsidR="009416DA" w:rsidRPr="00E4076D" w:rsidRDefault="004850D3" w:rsidP="009416DA">
      <w:pPr>
        <w:widowControl w:val="0"/>
        <w:ind w:firstLine="709"/>
        <w:jc w:val="both"/>
      </w:pPr>
      <w:r w:rsidRPr="004850D3">
        <w:t>В целях уточнения муниципального правового акта,</w:t>
      </w:r>
    </w:p>
    <w:p w:rsidR="00CC4E26" w:rsidRPr="007B02FF" w:rsidRDefault="00F12903" w:rsidP="004850D3">
      <w:pPr>
        <w:widowControl w:val="0"/>
        <w:ind w:firstLine="708"/>
        <w:jc w:val="both"/>
      </w:pPr>
      <w:r>
        <w:t>ПОСТАНОВЛЯЮ:</w:t>
      </w:r>
    </w:p>
    <w:p w:rsidR="004850D3" w:rsidRDefault="004850D3" w:rsidP="004850D3">
      <w:pPr>
        <w:widowControl w:val="0"/>
        <w:ind w:firstLine="709"/>
        <w:jc w:val="both"/>
      </w:pPr>
      <w:r>
        <w:t>1. В постановление Администрации Златоустовского городского округа от 21.01.2016 г. № 12-П «Об утверждении Положения о балансовой комиссии» (в редакции от 04.09.2017 г. № 383-П, от 17.01.2018 г. № 13-П, от 12.02.2018 г. № 55-П, от 30.03.2018 г. № 144-П, от 18</w:t>
      </w:r>
      <w:r w:rsidR="00BB3978">
        <w:t>.09.2018 г. № 387-П, от 05.03</w:t>
      </w:r>
      <w:r w:rsidR="007E0B9E">
        <w:t>.2020</w:t>
      </w:r>
      <w:r>
        <w:t xml:space="preserve"> г. </w:t>
      </w:r>
      <w:r>
        <w:br/>
        <w:t>№ 95-П</w:t>
      </w:r>
      <w:r w:rsidR="00BB3978">
        <w:t>/АДМ</w:t>
      </w:r>
      <w:r>
        <w:t>, от 25.05.202</w:t>
      </w:r>
      <w:r w:rsidR="00ED3B23">
        <w:t>0 г. № 213-П</w:t>
      </w:r>
      <w:r w:rsidR="00BB3978">
        <w:t>/АДМ</w:t>
      </w:r>
      <w:r w:rsidR="00ED3B23">
        <w:t xml:space="preserve">, от 20.10.2020 г. </w:t>
      </w:r>
      <w:r>
        <w:t>№ 444-П</w:t>
      </w:r>
      <w:r w:rsidR="00BB3978">
        <w:t>/АДМ</w:t>
      </w:r>
      <w:r>
        <w:t>, от 11.11.2021 г. № 509-П</w:t>
      </w:r>
      <w:r w:rsidR="00BB3978">
        <w:t>/АДМ</w:t>
      </w:r>
      <w:r>
        <w:t>, от 04.10.2022 г. № 413-П</w:t>
      </w:r>
      <w:r w:rsidR="00BB3978">
        <w:t>/АДМ</w:t>
      </w:r>
      <w:r>
        <w:t>, от 01.06.2023 г. № 229-П</w:t>
      </w:r>
      <w:r w:rsidR="00BB3978">
        <w:t>/АДМ</w:t>
      </w:r>
      <w:r>
        <w:t>, от 25.12.2023 г. № 497-П</w:t>
      </w:r>
      <w:r w:rsidR="00BB3978">
        <w:t>/АДМ</w:t>
      </w:r>
      <w:r>
        <w:t xml:space="preserve">) внести следующие изменения: </w:t>
      </w:r>
    </w:p>
    <w:p w:rsidR="004850D3" w:rsidRDefault="00741FB8" w:rsidP="004850D3">
      <w:pPr>
        <w:widowControl w:val="0"/>
        <w:ind w:firstLine="709"/>
        <w:jc w:val="both"/>
      </w:pPr>
      <w:r>
        <w:t xml:space="preserve">1) приложение 3 </w:t>
      </w:r>
      <w:r w:rsidR="004850D3">
        <w:t xml:space="preserve">изложить </w:t>
      </w:r>
      <w:r>
        <w:t>в новой редакции (приложение 1);</w:t>
      </w:r>
    </w:p>
    <w:p w:rsidR="004850D3" w:rsidRDefault="004850D3" w:rsidP="004850D3">
      <w:pPr>
        <w:widowControl w:val="0"/>
        <w:ind w:firstLine="709"/>
        <w:jc w:val="both"/>
      </w:pPr>
      <w:r>
        <w:t>2) дополнить приложением 4 (приложение 2);</w:t>
      </w:r>
    </w:p>
    <w:p w:rsidR="004850D3" w:rsidRDefault="004850D3" w:rsidP="004850D3">
      <w:pPr>
        <w:widowControl w:val="0"/>
        <w:ind w:firstLine="709"/>
        <w:jc w:val="both"/>
      </w:pPr>
      <w:r>
        <w:t xml:space="preserve">3) дополнить приложением 5 (приложение 3). </w:t>
      </w:r>
    </w:p>
    <w:p w:rsidR="004850D3" w:rsidRDefault="004850D3" w:rsidP="004850D3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</w:t>
      </w:r>
      <w:r w:rsidR="0066348F">
        <w:t>.</w:t>
      </w:r>
    </w:p>
    <w:p w:rsidR="009416DA" w:rsidRDefault="004850D3" w:rsidP="004850D3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 w:rsidR="00ED3B23">
        <w:br/>
        <w:t>на п</w:t>
      </w:r>
      <w:r>
        <w:t>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tbl>
      <w:tblPr>
        <w:tblpPr w:leftFromText="180" w:rightFromText="180" w:vertAnchor="text" w:horzAnchor="margin" w:tblpY="170"/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5C24A7" w:rsidRPr="00E335AA" w:rsidTr="005C24A7">
        <w:trPr>
          <w:trHeight w:val="1570"/>
        </w:trPr>
        <w:tc>
          <w:tcPr>
            <w:tcW w:w="4254" w:type="dxa"/>
            <w:vAlign w:val="bottom"/>
          </w:tcPr>
          <w:p w:rsidR="005C24A7" w:rsidRPr="00E335AA" w:rsidRDefault="005C24A7" w:rsidP="005C24A7">
            <w:r>
              <w:t xml:space="preserve">Глава </w:t>
            </w:r>
            <w:r>
              <w:br/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5C24A7" w:rsidRDefault="005C24A7" w:rsidP="005C24A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5C24A7" w:rsidRPr="00E335AA" w:rsidRDefault="005C24A7" w:rsidP="005C24A7">
            <w:pPr>
              <w:jc w:val="right"/>
            </w:pPr>
            <w:r>
              <w:t>М.Б. Пекарский</w:t>
            </w:r>
          </w:p>
        </w:tc>
      </w:tr>
    </w:tbl>
    <w:p w:rsidR="005C24A7" w:rsidRDefault="005C24A7" w:rsidP="008A3BD8">
      <w:pPr>
        <w:widowControl w:val="0"/>
      </w:pPr>
    </w:p>
    <w:p w:rsidR="00ED3B23" w:rsidRPr="005C24A7" w:rsidRDefault="005C24A7" w:rsidP="005C24A7">
      <w:pPr>
        <w:widowControl w:val="0"/>
        <w:jc w:val="both"/>
        <w:rPr>
          <w:sz w:val="24"/>
          <w:szCs w:val="24"/>
        </w:rPr>
      </w:pPr>
      <w:r w:rsidRPr="005C24A7">
        <w:rPr>
          <w:sz w:val="24"/>
          <w:szCs w:val="24"/>
        </w:rPr>
        <w:t xml:space="preserve">Рассылка: Сюзев А.Ю., Жиганьшин В.Р., Бобылев В.В., Ганеев Ю.А., ПУ, </w:t>
      </w:r>
      <w:r>
        <w:rPr>
          <w:sz w:val="24"/>
          <w:szCs w:val="24"/>
        </w:rPr>
        <w:t>ОМС «</w:t>
      </w:r>
      <w:r w:rsidRPr="005C24A7">
        <w:rPr>
          <w:sz w:val="24"/>
          <w:szCs w:val="24"/>
        </w:rPr>
        <w:t>КУИ</w:t>
      </w:r>
      <w:r>
        <w:rPr>
          <w:sz w:val="24"/>
          <w:szCs w:val="24"/>
        </w:rPr>
        <w:t xml:space="preserve"> ЗГО»</w:t>
      </w:r>
      <w:r w:rsidRPr="005C24A7">
        <w:rPr>
          <w:sz w:val="24"/>
          <w:szCs w:val="24"/>
        </w:rPr>
        <w:t xml:space="preserve">, </w:t>
      </w:r>
      <w:r>
        <w:rPr>
          <w:sz w:val="24"/>
          <w:szCs w:val="24"/>
        </w:rPr>
        <w:t>МКУ ЗГО «У</w:t>
      </w:r>
      <w:r w:rsidRPr="005C24A7">
        <w:rPr>
          <w:sz w:val="24"/>
          <w:szCs w:val="24"/>
        </w:rPr>
        <w:t>ЖКХ</w:t>
      </w:r>
      <w:r>
        <w:rPr>
          <w:sz w:val="24"/>
          <w:szCs w:val="24"/>
        </w:rPr>
        <w:t>», ФУ, КРУ, пресс-служба, СД</w:t>
      </w:r>
      <w:r w:rsidR="00BB3978">
        <w:rPr>
          <w:sz w:val="24"/>
          <w:szCs w:val="24"/>
        </w:rPr>
        <w:t>, прокуратура</w:t>
      </w:r>
    </w:p>
    <w:p w:rsidR="00ED3B23" w:rsidRDefault="00ED3B23" w:rsidP="00ED3B23">
      <w:pPr>
        <w:jc w:val="both"/>
        <w:rPr>
          <w:sz w:val="24"/>
          <w:szCs w:val="24"/>
        </w:rPr>
        <w:sectPr w:rsidR="00ED3B23" w:rsidSect="005C24A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ED3B23" w:rsidRDefault="00ED3B23" w:rsidP="005C24A7">
      <w:pPr>
        <w:ind w:left="5103" w:firstLine="4253"/>
        <w:jc w:val="center"/>
      </w:pPr>
      <w:r>
        <w:lastRenderedPageBreak/>
        <w:t>ПРИЛОЖЕНИЕ</w:t>
      </w:r>
      <w:r w:rsidR="00D94C8D">
        <w:t xml:space="preserve"> 1</w:t>
      </w:r>
    </w:p>
    <w:p w:rsidR="00ED3B23" w:rsidRDefault="00ED3B23" w:rsidP="005C24A7">
      <w:pPr>
        <w:pStyle w:val="ac"/>
        <w:ind w:left="5103"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D3B23" w:rsidRDefault="00ED3B23" w:rsidP="005C24A7">
      <w:pPr>
        <w:pStyle w:val="ac"/>
        <w:ind w:left="5103"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3B23" w:rsidRDefault="00ED3B23" w:rsidP="005C24A7">
      <w:pPr>
        <w:ind w:left="5103" w:firstLine="4253"/>
        <w:jc w:val="center"/>
      </w:pPr>
      <w:r>
        <w:t>Златоустовского городского округа</w:t>
      </w:r>
    </w:p>
    <w:p w:rsidR="00ED3B23" w:rsidRDefault="00ED3B23" w:rsidP="005C24A7">
      <w:pPr>
        <w:pStyle w:val="ac"/>
        <w:ind w:left="5103"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E3FE0">
        <w:rPr>
          <w:rFonts w:ascii="Times New Roman" w:hAnsi="Times New Roman" w:cs="Times New Roman"/>
          <w:sz w:val="28"/>
          <w:szCs w:val="28"/>
        </w:rPr>
        <w:t>07.05.2024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E3FE0">
        <w:rPr>
          <w:rFonts w:ascii="Times New Roman" w:hAnsi="Times New Roman" w:cs="Times New Roman"/>
          <w:sz w:val="28"/>
          <w:szCs w:val="28"/>
        </w:rPr>
        <w:t>138-П/АДМ</w:t>
      </w:r>
    </w:p>
    <w:p w:rsidR="00ED3D27" w:rsidRPr="00ED3D27" w:rsidRDefault="00ED3D27" w:rsidP="005C24A7">
      <w:pPr>
        <w:ind w:firstLine="4253"/>
        <w:rPr>
          <w:lang w:eastAsia="ar-SA"/>
        </w:rPr>
      </w:pPr>
    </w:p>
    <w:p w:rsidR="00ED3B23" w:rsidRDefault="00ED3B23" w:rsidP="00C42C25">
      <w:pPr>
        <w:ind w:left="-142" w:right="-314" w:firstLine="426"/>
        <w:jc w:val="center"/>
        <w:rPr>
          <w:sz w:val="24"/>
          <w:szCs w:val="24"/>
        </w:rPr>
      </w:pPr>
      <w:r w:rsidRPr="00ED3B23">
        <w:rPr>
          <w:sz w:val="24"/>
          <w:szCs w:val="24"/>
        </w:rPr>
        <w:t>Критерии оценки эффективности деятельности муниципальных унитарных предприятий, акционерных обществ и обществ с ограниченной ответственностью, акции (доли) которых находятся в собственности муниципального образования - Златоустовский городской округ</w:t>
      </w:r>
    </w:p>
    <w:p w:rsidR="00C42C25" w:rsidRPr="00ED3B23" w:rsidRDefault="00C42C25" w:rsidP="00C42C25">
      <w:pPr>
        <w:ind w:left="-142" w:right="-314" w:firstLine="426"/>
        <w:jc w:val="center"/>
        <w:rPr>
          <w:sz w:val="24"/>
          <w:szCs w:val="24"/>
        </w:rPr>
      </w:pPr>
    </w:p>
    <w:p w:rsidR="00ED3B23" w:rsidRDefault="00ED3B23" w:rsidP="00ED3D27">
      <w:pPr>
        <w:ind w:left="567"/>
        <w:jc w:val="center"/>
        <w:rPr>
          <w:sz w:val="24"/>
          <w:szCs w:val="24"/>
        </w:rPr>
      </w:pPr>
      <w:r w:rsidRPr="00ED3B23">
        <w:rPr>
          <w:sz w:val="24"/>
          <w:szCs w:val="24"/>
        </w:rPr>
        <w:t>Критерии оценки эффективности деятельности муниципальных унитарных предприятий</w:t>
      </w:r>
    </w:p>
    <w:p w:rsidR="00ED3D27" w:rsidRDefault="00ED3D27" w:rsidP="00ED3D27">
      <w:pPr>
        <w:ind w:left="567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7587"/>
        <w:gridCol w:w="5263"/>
        <w:gridCol w:w="1261"/>
      </w:tblGrid>
      <w:tr w:rsidR="00ED3D27" w:rsidRPr="00513CC8" w:rsidTr="002140DD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66348F" w:rsidP="0066348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D3D27" w:rsidRPr="00513CC8" w:rsidRDefault="00ED3D27" w:rsidP="0066348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Критерии оценки эффективности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Значение критерия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Оценка критериев (в баллах)</w:t>
            </w:r>
          </w:p>
        </w:tc>
      </w:tr>
      <w:tr w:rsidR="00ED3D27" w:rsidRPr="00513CC8" w:rsidTr="002140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Выручка от реализации продукции (работ, услуг) и прочие внереализационные доходы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Увеличилась по сравнению с прошлым годом.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10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На уровне прошлого года.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5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Уменьшилась по сравнению с прошлым годом.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-10</w:t>
            </w:r>
          </w:p>
        </w:tc>
      </w:tr>
      <w:tr w:rsidR="00ED3D27" w:rsidRPr="00513CC8" w:rsidTr="002140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Прибыль увеличилась по сравнению с прошлым годом.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10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 xml:space="preserve">Прибыль на уровне прошлого года </w:t>
            </w:r>
            <w:r w:rsidR="00A0737F">
              <w:rPr>
                <w:rFonts w:ascii="Times New Roman" w:hAnsi="Times New Roman" w:cs="Times New Roman"/>
              </w:rPr>
              <w:br/>
            </w:r>
            <w:r w:rsidRPr="00513CC8">
              <w:rPr>
                <w:rFonts w:ascii="Times New Roman" w:hAnsi="Times New Roman" w:cs="Times New Roman"/>
              </w:rPr>
              <w:t>или уменьшилась.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5</w:t>
            </w:r>
          </w:p>
        </w:tc>
      </w:tr>
      <w:tr w:rsidR="00ED3D27" w:rsidRPr="00513CC8" w:rsidTr="002140DD">
        <w:trPr>
          <w:trHeight w:val="9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Убыток.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-10</w:t>
            </w:r>
          </w:p>
        </w:tc>
      </w:tr>
      <w:tr w:rsidR="00ED3D27" w:rsidRPr="00513CC8" w:rsidTr="002140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Задолженность по прибыли, подлежащей перечислению в местный бюджет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Наличие задолженности.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-10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Отсутствие задолженности.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10</w:t>
            </w:r>
          </w:p>
        </w:tc>
      </w:tr>
      <w:tr w:rsidR="00ED3D27" w:rsidRPr="00513CC8" w:rsidTr="002140DD">
        <w:trPr>
          <w:trHeight w:val="23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Стоимость чистых активов</w:t>
            </w:r>
          </w:p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Расчет осуществляется по данным Бухгалтерского баланса по формуле:</w:t>
            </w:r>
          </w:p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ЧА=(ВА+ОА-ЗУ)-(ДО+КО-ДБП) , где: ВА- внеоборотные активы;</w:t>
            </w:r>
          </w:p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ОА - оборотные активы;</w:t>
            </w:r>
          </w:p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ЗУ - задолженность учредителей по взносам в уставный капитал;</w:t>
            </w:r>
          </w:p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ДО - долгосрочные обязательства;</w:t>
            </w:r>
          </w:p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КО - краткосрочные обязательства;</w:t>
            </w:r>
          </w:p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ДБП - доходы будущих периодов.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Увеличилась по сравнению с прошлым годом.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10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На уровне прошлого года.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5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Уменьшилась по сравнению с прошлым годом.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-10</w:t>
            </w:r>
          </w:p>
        </w:tc>
      </w:tr>
      <w:tr w:rsidR="00ED3D27" w:rsidRPr="00513CC8" w:rsidTr="002140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Рентабельность</w:t>
            </w:r>
          </w:p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 xml:space="preserve">Рассчитывается по данным Отчета о финансовых результатах </w:t>
            </w:r>
            <w:r w:rsidR="002140DD">
              <w:rPr>
                <w:rFonts w:ascii="Times New Roman" w:hAnsi="Times New Roman" w:cs="Times New Roman"/>
              </w:rPr>
              <w:br/>
            </w:r>
            <w:r w:rsidRPr="00513CC8">
              <w:rPr>
                <w:rFonts w:ascii="Times New Roman" w:hAnsi="Times New Roman" w:cs="Times New Roman"/>
              </w:rPr>
              <w:lastRenderedPageBreak/>
              <w:t>по формуле:</w:t>
            </w:r>
          </w:p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Р=Пд/н/В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5090" cy="17018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3CC8">
              <w:rPr>
                <w:rFonts w:ascii="Times New Roman" w:hAnsi="Times New Roman" w:cs="Times New Roman"/>
              </w:rPr>
              <w:t>100 % ,</w:t>
            </w:r>
          </w:p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где: Пд/н - прибыль (убыток) до налогообложения;</w:t>
            </w:r>
          </w:p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В - выручка.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lastRenderedPageBreak/>
              <w:t>Увеличилась по сравнению с прошлым годом или на уровне прошлого года.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10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Уменьшилась по сравнению с прошлым годом.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-10</w:t>
            </w:r>
          </w:p>
        </w:tc>
      </w:tr>
      <w:tr w:rsidR="00ED3D27" w:rsidRPr="00513CC8" w:rsidTr="002140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7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Средняя заработная плата работников (за исключением заработной платы руководителя)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 xml:space="preserve">Выше средней заработной платы </w:t>
            </w:r>
            <w:r w:rsidR="002140DD">
              <w:rPr>
                <w:rFonts w:ascii="Times New Roman" w:hAnsi="Times New Roman" w:cs="Times New Roman"/>
              </w:rPr>
              <w:br/>
            </w:r>
            <w:r w:rsidRPr="00513CC8">
              <w:rPr>
                <w:rFonts w:ascii="Times New Roman" w:hAnsi="Times New Roman" w:cs="Times New Roman"/>
              </w:rPr>
              <w:t>по муниципальному образованию.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5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 xml:space="preserve">Ниже средней заработной платы </w:t>
            </w:r>
            <w:r w:rsidR="002140DD">
              <w:rPr>
                <w:rFonts w:ascii="Times New Roman" w:hAnsi="Times New Roman" w:cs="Times New Roman"/>
              </w:rPr>
              <w:br/>
            </w:r>
            <w:r w:rsidRPr="00513CC8">
              <w:rPr>
                <w:rFonts w:ascii="Times New Roman" w:hAnsi="Times New Roman" w:cs="Times New Roman"/>
              </w:rPr>
              <w:t>по муниципальному образованию.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0</w:t>
            </w:r>
          </w:p>
        </w:tc>
      </w:tr>
      <w:tr w:rsidR="00ED3D27" w:rsidRPr="00513CC8" w:rsidTr="002140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Увеличилась по сравнению с прошлым годом.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-10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Уменьшилась по сравнению с прошлым годом.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10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На уровне прошлого года.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5</w:t>
            </w:r>
          </w:p>
        </w:tc>
      </w:tr>
      <w:tr w:rsidR="00ED3D27" w:rsidRPr="00513CC8" w:rsidTr="002140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Коэффициент обеспеченности собственными средствами</w:t>
            </w:r>
          </w:p>
          <w:p w:rsidR="00ED3D27" w:rsidRPr="00513CC8" w:rsidRDefault="00ED3D27" w:rsidP="002140DD">
            <w:pPr>
              <w:pStyle w:val="ae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Расчет осуществляется по данным Бухгалтерского баланса по формуле:</w:t>
            </w:r>
          </w:p>
          <w:p w:rsidR="00ED3D27" w:rsidRPr="00513CC8" w:rsidRDefault="00ED3D27" w:rsidP="002140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Косс=(СК-ВА)/ОА ,</w:t>
            </w:r>
          </w:p>
          <w:p w:rsidR="00ED3D27" w:rsidRPr="00513CC8" w:rsidRDefault="00ED3D27" w:rsidP="002140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где: СК - собст</w:t>
            </w:r>
            <w:r w:rsidR="002140DD">
              <w:rPr>
                <w:rFonts w:ascii="Times New Roman" w:hAnsi="Times New Roman" w:cs="Times New Roman"/>
              </w:rPr>
              <w:t>венный капитал (раздел баланса «Капитал и резервы»</w:t>
            </w:r>
            <w:r w:rsidRPr="00513CC8">
              <w:rPr>
                <w:rFonts w:ascii="Times New Roman" w:hAnsi="Times New Roman" w:cs="Times New Roman"/>
              </w:rPr>
              <w:t>)</w:t>
            </w:r>
          </w:p>
          <w:p w:rsidR="00ED3D27" w:rsidRPr="00513CC8" w:rsidRDefault="00ED3D27" w:rsidP="002140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Косс норм - 0,1 (установленное в Российской Федерации нормативное значение коэффициента обеспеченности собственными средствами).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Больше или равно нормативного значения.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10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Меньше нормативного значения.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-10</w:t>
            </w:r>
          </w:p>
        </w:tc>
      </w:tr>
      <w:tr w:rsidR="00ED3D27" w:rsidRPr="00513CC8" w:rsidTr="002140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Количество неиспользуемых или используемых не по назначению объектов имущества</w:t>
            </w:r>
          </w:p>
          <w:p w:rsidR="00ED3D27" w:rsidRPr="00513CC8" w:rsidRDefault="00ED3D27" w:rsidP="002140DD">
            <w:pPr>
              <w:pStyle w:val="ae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Рассчитывается по формуле:</w:t>
            </w:r>
          </w:p>
          <w:p w:rsidR="00ED3D27" w:rsidRPr="00513CC8" w:rsidRDefault="00ED3D27" w:rsidP="002140DD">
            <w:pPr>
              <w:pStyle w:val="ae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К=А/В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5090" cy="1701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3CC8">
              <w:rPr>
                <w:rFonts w:ascii="Times New Roman" w:hAnsi="Times New Roman" w:cs="Times New Roman"/>
              </w:rPr>
              <w:t>100 % ,</w:t>
            </w:r>
          </w:p>
          <w:p w:rsidR="00ED3D27" w:rsidRPr="00513CC8" w:rsidRDefault="00ED3D27" w:rsidP="002140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 xml:space="preserve">где: А - количество неиспользуемых или используемых </w:t>
            </w:r>
            <w:r w:rsidR="002140DD">
              <w:rPr>
                <w:rFonts w:ascii="Times New Roman" w:hAnsi="Times New Roman" w:cs="Times New Roman"/>
              </w:rPr>
              <w:br/>
            </w:r>
            <w:r w:rsidRPr="00513CC8">
              <w:rPr>
                <w:rFonts w:ascii="Times New Roman" w:hAnsi="Times New Roman" w:cs="Times New Roman"/>
              </w:rPr>
              <w:t>не по назначению объектов муниципального имущества на конец отчетного года (единиц);</w:t>
            </w:r>
          </w:p>
          <w:p w:rsidR="00ED3D27" w:rsidRPr="00513CC8" w:rsidRDefault="00ED3D27" w:rsidP="002140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В - общее количество объектов муниципального имущества на конец отчетного года (единиц).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Уменьшение по сравнению с прошлым годом или отсутствует указанное имущество.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10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Без изменений.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Увеличение по сравнению с прошлым годом.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-10</w:t>
            </w:r>
          </w:p>
        </w:tc>
      </w:tr>
      <w:tr w:rsidR="00ED3D27" w:rsidRPr="00513CC8" w:rsidTr="002140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Удельный вес объектов, по которым зарегистрировано право хозяйственного к общему количеству объектов недвижимости, находящихся на балансе предприятия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Менее 50 %.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-10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От 50 % до 70 %.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Более 70 %.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10</w:t>
            </w:r>
          </w:p>
        </w:tc>
      </w:tr>
      <w:tr w:rsidR="00ED3D27" w:rsidRPr="00513CC8" w:rsidTr="002140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e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Уровень инвестиций в основной капитал</w:t>
            </w:r>
          </w:p>
          <w:p w:rsidR="00ED3D27" w:rsidRPr="00513CC8" w:rsidRDefault="00ED3D27" w:rsidP="002140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 xml:space="preserve">Рассчитывается как стоимость отношение вновь введенных основных средств за отчетный год к стоимости основных средств на конец </w:t>
            </w:r>
            <w:r w:rsidRPr="00513CC8">
              <w:rPr>
                <w:rFonts w:ascii="Times New Roman" w:hAnsi="Times New Roman" w:cs="Times New Roman"/>
              </w:rPr>
              <w:lastRenderedPageBreak/>
              <w:t>отчетного года (в %)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lastRenderedPageBreak/>
              <w:t>До 10 %.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0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От 10 % до 30 %.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5</w:t>
            </w:r>
          </w:p>
        </w:tc>
      </w:tr>
      <w:tr w:rsidR="00ED3D27" w:rsidRPr="00513CC8" w:rsidTr="002140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27" w:rsidRPr="00513CC8" w:rsidRDefault="00ED3D27" w:rsidP="00A0737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Более 30 %.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10</w:t>
            </w:r>
          </w:p>
        </w:tc>
      </w:tr>
      <w:tr w:rsidR="00ED3D27" w:rsidRPr="00513CC8" w:rsidTr="002140DD">
        <w:tc>
          <w:tcPr>
            <w:tcW w:w="146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D27" w:rsidRPr="00513CC8" w:rsidRDefault="00ED3D27" w:rsidP="002140DD">
            <w:pPr>
              <w:pStyle w:val="ad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lastRenderedPageBreak/>
              <w:t>Если результирующая оценка по всем критериям равна или выше 60 баллов - деятельность унитарного предприятия эффективна, предприятие относится к стабильно развивающимся.</w:t>
            </w:r>
          </w:p>
          <w:p w:rsidR="00ED3D27" w:rsidRPr="00513CC8" w:rsidRDefault="00ED3D27" w:rsidP="002140DD">
            <w:pPr>
              <w:pStyle w:val="ad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Если результирующая оценка по всем критериям составляет от 30 до 60 баллов - деятельность унитарного предприятия удовлетворительная, предприятие относится к стабильно работающим.</w:t>
            </w:r>
          </w:p>
          <w:p w:rsidR="00ED3D27" w:rsidRPr="00513CC8" w:rsidRDefault="00ED3D27" w:rsidP="002140DD">
            <w:pPr>
              <w:pStyle w:val="ad"/>
              <w:rPr>
                <w:rFonts w:ascii="Times New Roman" w:hAnsi="Times New Roman" w:cs="Times New Roman"/>
              </w:rPr>
            </w:pPr>
            <w:r w:rsidRPr="00513CC8">
              <w:rPr>
                <w:rFonts w:ascii="Times New Roman" w:hAnsi="Times New Roman" w:cs="Times New Roman"/>
              </w:rPr>
              <w:t>Если результирующая оценка по всем критериям ниже 30 баллов - деятельность унитарного предприятия неэффективная, предприятие относится к неудовлетворительно работающим.</w:t>
            </w:r>
          </w:p>
        </w:tc>
      </w:tr>
    </w:tbl>
    <w:p w:rsidR="00ED3D27" w:rsidRDefault="00ED3D2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ED3D27">
      <w:pPr>
        <w:ind w:left="567"/>
        <w:jc w:val="center"/>
        <w:rPr>
          <w:sz w:val="24"/>
          <w:szCs w:val="24"/>
        </w:rPr>
      </w:pPr>
    </w:p>
    <w:p w:rsidR="005C24A7" w:rsidRDefault="005C24A7" w:rsidP="005C24A7">
      <w:pPr>
        <w:ind w:left="9356"/>
        <w:jc w:val="center"/>
      </w:pPr>
      <w:r>
        <w:lastRenderedPageBreak/>
        <w:t>ПРИЛОЖЕНИЕ</w:t>
      </w:r>
      <w:r w:rsidR="00D94C8D">
        <w:t xml:space="preserve"> 2</w:t>
      </w:r>
    </w:p>
    <w:p w:rsidR="005C24A7" w:rsidRDefault="005C24A7" w:rsidP="005C24A7">
      <w:pPr>
        <w:pStyle w:val="ac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C24A7" w:rsidRDefault="005C24A7" w:rsidP="005C24A7">
      <w:pPr>
        <w:pStyle w:val="ac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C24A7" w:rsidRDefault="005C24A7" w:rsidP="005C24A7">
      <w:pPr>
        <w:ind w:left="9356"/>
        <w:jc w:val="center"/>
      </w:pPr>
      <w:r>
        <w:t>Златоустовского городского округа</w:t>
      </w:r>
    </w:p>
    <w:p w:rsidR="005C24A7" w:rsidRDefault="005C24A7" w:rsidP="005C24A7">
      <w:pPr>
        <w:pStyle w:val="ac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E3FE0">
        <w:rPr>
          <w:rFonts w:ascii="Times New Roman" w:hAnsi="Times New Roman" w:cs="Times New Roman"/>
          <w:sz w:val="28"/>
          <w:szCs w:val="28"/>
        </w:rPr>
        <w:t>07.05.2024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E3FE0">
        <w:rPr>
          <w:rFonts w:ascii="Times New Roman" w:hAnsi="Times New Roman" w:cs="Times New Roman"/>
          <w:sz w:val="28"/>
          <w:szCs w:val="28"/>
        </w:rPr>
        <w:t>138-П/АДМ</w:t>
      </w:r>
    </w:p>
    <w:p w:rsidR="005C24A7" w:rsidRDefault="005C24A7" w:rsidP="005C24A7">
      <w:pPr>
        <w:ind w:left="9356"/>
        <w:jc w:val="center"/>
        <w:rPr>
          <w:sz w:val="24"/>
          <w:szCs w:val="24"/>
        </w:rPr>
      </w:pPr>
    </w:p>
    <w:p w:rsidR="005C24A7" w:rsidRDefault="005C24A7" w:rsidP="005C24A7">
      <w:pPr>
        <w:ind w:left="-567" w:right="-456"/>
        <w:jc w:val="center"/>
        <w:rPr>
          <w:sz w:val="24"/>
          <w:szCs w:val="24"/>
        </w:rPr>
      </w:pPr>
      <w:r w:rsidRPr="005C24A7">
        <w:rPr>
          <w:sz w:val="24"/>
          <w:szCs w:val="24"/>
        </w:rPr>
        <w:t>Критерии оценки эффективности деятельности руководителей муниципальных унитарных предприятий, акционерных обществ и обществ</w:t>
      </w:r>
      <w:r>
        <w:rPr>
          <w:sz w:val="24"/>
          <w:szCs w:val="24"/>
        </w:rPr>
        <w:br/>
      </w:r>
      <w:r w:rsidRPr="005C24A7">
        <w:rPr>
          <w:sz w:val="24"/>
          <w:szCs w:val="24"/>
        </w:rPr>
        <w:t xml:space="preserve"> с ограниченной ответственностью, акции (доли) которых находятся в собственности муниципального образования - Златоустовский городской округ</w:t>
      </w:r>
    </w:p>
    <w:p w:rsidR="005C24A7" w:rsidRDefault="005C24A7" w:rsidP="005C24A7">
      <w:pPr>
        <w:ind w:left="-567" w:right="-456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5369"/>
        <w:gridCol w:w="2835"/>
        <w:gridCol w:w="1521"/>
        <w:gridCol w:w="1869"/>
        <w:gridCol w:w="1336"/>
        <w:gridCol w:w="1211"/>
      </w:tblGrid>
      <w:tr w:rsidR="005C24A7" w:rsidRPr="005C24A7" w:rsidTr="00C42C25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Расчет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Значение показателя в баллах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5C24A7">
              <w:rPr>
                <w:rFonts w:eastAsia="Calibri"/>
                <w:color w:val="000000"/>
                <w:sz w:val="24"/>
                <w:szCs w:val="24"/>
              </w:rPr>
              <w:t>Значение показателя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C42C2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C24A7">
              <w:rPr>
                <w:rFonts w:eastAsia="Calibri"/>
                <w:color w:val="000000"/>
                <w:sz w:val="24"/>
                <w:szCs w:val="24"/>
              </w:rPr>
              <w:t xml:space="preserve">Оценка </w:t>
            </w:r>
            <w:r w:rsidR="00C42C25">
              <w:rPr>
                <w:rFonts w:eastAsia="Calibri"/>
                <w:color w:val="000000"/>
                <w:sz w:val="24"/>
                <w:szCs w:val="24"/>
              </w:rPr>
              <w:br/>
            </w:r>
            <w:r w:rsidRPr="005C24A7">
              <w:rPr>
                <w:rFonts w:eastAsia="Calibri"/>
                <w:color w:val="000000"/>
                <w:sz w:val="24"/>
                <w:szCs w:val="24"/>
              </w:rPr>
              <w:t>в баллах</w:t>
            </w:r>
          </w:p>
        </w:tc>
      </w:tr>
      <w:tr w:rsidR="005C24A7" w:rsidRPr="005C24A7" w:rsidTr="00C42C25">
        <w:trPr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  <w:r w:rsidRPr="005C24A7">
              <w:rPr>
                <w:rFonts w:eastAsia="Calibri"/>
                <w:bCs/>
                <w:sz w:val="24"/>
                <w:szCs w:val="24"/>
              </w:rPr>
              <w:t>Предыдущий период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  <w:r w:rsidRPr="005C24A7">
              <w:rPr>
                <w:rFonts w:eastAsia="Calibri"/>
                <w:bCs/>
                <w:sz w:val="24"/>
                <w:szCs w:val="24"/>
              </w:rPr>
              <w:t>Отчетный период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Наличие обоснованных жалоб на действие (бездействие)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Отсутствие жалоб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 xml:space="preserve">Наличие замечаний проверяющих органов </w:t>
            </w:r>
            <w:r w:rsidR="004A3608">
              <w:rPr>
                <w:rFonts w:eastAsia="Calibri"/>
                <w:sz w:val="24"/>
                <w:szCs w:val="24"/>
              </w:rPr>
              <w:br/>
            </w:r>
            <w:r w:rsidRPr="005C24A7">
              <w:rPr>
                <w:rFonts w:eastAsia="Calibri"/>
                <w:sz w:val="24"/>
                <w:szCs w:val="24"/>
              </w:rPr>
              <w:t>по результатам проверок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 xml:space="preserve">Наличие замечаний </w:t>
            </w:r>
            <w:r w:rsidR="004A3608">
              <w:rPr>
                <w:rFonts w:eastAsia="Calibri"/>
                <w:sz w:val="24"/>
                <w:szCs w:val="24"/>
              </w:rPr>
              <w:br/>
            </w:r>
            <w:r w:rsidRPr="005C24A7">
              <w:rPr>
                <w:rFonts w:eastAsia="Calibri"/>
                <w:sz w:val="24"/>
                <w:szCs w:val="24"/>
              </w:rPr>
              <w:t>по проверке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- 5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Рост среднемесячной заработной платы, источником которого является получение дополнительных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Увеличение свыше 5%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Увеличение менее 5%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D94C8D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Наличие задолженности по выплате заработной платы работникам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Отсутствие задолженности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Наличие задолженности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- 10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4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 xml:space="preserve">Наличие задолженности в бюджет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5C24A7">
              <w:rPr>
                <w:rFonts w:eastAsia="Calibri"/>
                <w:sz w:val="24"/>
                <w:szCs w:val="24"/>
              </w:rPr>
              <w:t>по НДФЛ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Отсутствие задолженности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Снижение задолженности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Рост задолженности</w:t>
            </w:r>
          </w:p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более 10%</w:t>
            </w:r>
          </w:p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менее 10%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D94C8D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-10</w:t>
            </w:r>
          </w:p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-5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Наличие задолженности по иным налогам, сборам и обязательным платежам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Отсутствие задолженности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4A36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Снижение задолженности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6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Рост задолженности</w:t>
            </w:r>
          </w:p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более 10%</w:t>
            </w:r>
          </w:p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менее 10%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D94C8D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-10</w:t>
            </w:r>
          </w:p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-5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Наличие просроченной кредиторской, дебиторской задолженности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Отсутствие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6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Снижение задолженности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Рост задолженности</w:t>
            </w:r>
          </w:p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более 10%</w:t>
            </w:r>
          </w:p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менее 10%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D94C8D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-10</w:t>
            </w:r>
          </w:p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-5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1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Улучшение (сохранение) финансового результата к уровню предыдущего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 xml:space="preserve">Получение прибыли </w:t>
            </w:r>
            <w:r w:rsidR="00D94C8D">
              <w:rPr>
                <w:rFonts w:eastAsia="Calibri"/>
                <w:sz w:val="24"/>
                <w:szCs w:val="24"/>
              </w:rPr>
              <w:br/>
            </w:r>
            <w:r w:rsidRPr="005C24A7">
              <w:rPr>
                <w:rFonts w:eastAsia="Calibri"/>
                <w:sz w:val="24"/>
                <w:szCs w:val="24"/>
              </w:rPr>
              <w:t xml:space="preserve">от </w:t>
            </w:r>
            <w:r w:rsidRPr="00C42C25">
              <w:rPr>
                <w:rFonts w:eastAsia="Calibri"/>
                <w:bCs/>
                <w:sz w:val="24"/>
                <w:szCs w:val="24"/>
              </w:rPr>
              <w:t xml:space="preserve">иных </w:t>
            </w:r>
            <w:r w:rsidRPr="005C24A7">
              <w:rPr>
                <w:rFonts w:eastAsia="Calibri"/>
                <w:sz w:val="24"/>
                <w:szCs w:val="24"/>
              </w:rPr>
              <w:t>видов деятельности:</w:t>
            </w:r>
          </w:p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Рост прибыли</w:t>
            </w:r>
          </w:p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Снижение прибыли</w:t>
            </w:r>
          </w:p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Отсутствие прибыли</w:t>
            </w:r>
          </w:p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Получение убытков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D94C8D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10</w:t>
            </w:r>
          </w:p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5</w:t>
            </w:r>
          </w:p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0</w:t>
            </w:r>
          </w:p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- 5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C42C25">
        <w:trPr>
          <w:trHeight w:val="9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4A7" w:rsidRPr="005C24A7" w:rsidRDefault="00D94C8D" w:rsidP="00D94C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заведомо </w:t>
            </w:r>
            <w:r w:rsidR="005C24A7" w:rsidRPr="005C24A7">
              <w:rPr>
                <w:rFonts w:eastAsia="Calibri"/>
                <w:sz w:val="24"/>
                <w:szCs w:val="24"/>
              </w:rPr>
              <w:t>убыточным:</w:t>
            </w:r>
          </w:p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Увеличение убытков</w:t>
            </w:r>
          </w:p>
          <w:p w:rsidR="005C24A7" w:rsidRPr="005C24A7" w:rsidRDefault="005C24A7" w:rsidP="00D94C8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Уменьшение убытков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D94C8D">
            <w:pPr>
              <w:jc w:val="center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-5</w:t>
            </w:r>
          </w:p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24A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C24A7" w:rsidRPr="005C24A7" w:rsidTr="005C24A7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4A7" w:rsidRPr="005C24A7" w:rsidRDefault="005C24A7" w:rsidP="005C24A7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A7">
              <w:rPr>
                <w:rFonts w:ascii="Times New Roman" w:hAnsi="Times New Roman"/>
                <w:sz w:val="24"/>
                <w:szCs w:val="24"/>
              </w:rPr>
              <w:t xml:space="preserve">Расчет итогового показателя эффективности деятельности руководителя муниципального унитарного предприятия определяется </w:t>
            </w:r>
            <w:r w:rsidR="00D94C8D">
              <w:rPr>
                <w:rFonts w:ascii="Times New Roman" w:hAnsi="Times New Roman"/>
                <w:sz w:val="24"/>
                <w:szCs w:val="24"/>
              </w:rPr>
              <w:br/>
            </w:r>
            <w:r w:rsidRPr="005C24A7">
              <w:rPr>
                <w:rFonts w:ascii="Times New Roman" w:hAnsi="Times New Roman"/>
                <w:sz w:val="24"/>
                <w:szCs w:val="24"/>
              </w:rPr>
              <w:t>по формуле:</w:t>
            </w:r>
          </w:p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Питог = П / n</w:t>
            </w:r>
          </w:p>
          <w:p w:rsidR="005C24A7" w:rsidRPr="005C24A7" w:rsidRDefault="005C24A7" w:rsidP="005C24A7">
            <w:pPr>
              <w:jc w:val="both"/>
              <w:rPr>
                <w:rFonts w:eastAsia="Calibri"/>
                <w:sz w:val="24"/>
                <w:szCs w:val="24"/>
              </w:rPr>
            </w:pPr>
            <w:r w:rsidRPr="005C24A7">
              <w:rPr>
                <w:rFonts w:eastAsia="Calibri"/>
                <w:sz w:val="24"/>
                <w:szCs w:val="24"/>
              </w:rPr>
              <w:t>Где Питог – итоговый показатель;</w:t>
            </w:r>
          </w:p>
          <w:p w:rsidR="005C24A7" w:rsidRPr="005C24A7" w:rsidRDefault="00D94C8D" w:rsidP="005C24A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 -</w:t>
            </w:r>
            <w:r w:rsidR="005C24A7" w:rsidRPr="005C24A7">
              <w:rPr>
                <w:rFonts w:eastAsia="Calibri"/>
                <w:sz w:val="24"/>
                <w:szCs w:val="24"/>
              </w:rPr>
              <w:t xml:space="preserve"> сумма набранных баллов критериев оценки эффективности и результативности деятельности руководителя предприятия;</w:t>
            </w:r>
          </w:p>
          <w:p w:rsidR="005C24A7" w:rsidRPr="005C24A7" w:rsidRDefault="00D94C8D" w:rsidP="005C24A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 -</w:t>
            </w:r>
            <w:r w:rsidR="005C24A7" w:rsidRPr="005C24A7">
              <w:rPr>
                <w:rFonts w:eastAsia="Calibri"/>
                <w:sz w:val="24"/>
                <w:szCs w:val="24"/>
              </w:rPr>
              <w:t xml:space="preserve"> количество показателей.</w:t>
            </w:r>
          </w:p>
          <w:p w:rsidR="005C24A7" w:rsidRPr="005C24A7" w:rsidRDefault="005C24A7" w:rsidP="005C24A7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5C24A7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Критерии эффективности деятельности руководителей муниципальных унитарных предприятий, акционерных обществ и обществ </w:t>
            </w:r>
            <w:r w:rsidR="00D94C8D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5C24A7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с ограниченной ответственностью, акции (доли) которых находятся в собственности муниципального образования - Златоустовский городской округ:</w:t>
            </w:r>
          </w:p>
          <w:p w:rsidR="005C24A7" w:rsidRPr="005C24A7" w:rsidRDefault="005C24A7" w:rsidP="005C24A7">
            <w:pPr>
              <w:pStyle w:val="ConsPlusNormal0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4A7">
              <w:rPr>
                <w:rFonts w:ascii="Times New Roman" w:eastAsia="Calibri" w:hAnsi="Times New Roman" w:cs="Times New Roman"/>
                <w:sz w:val="24"/>
                <w:szCs w:val="24"/>
              </w:rPr>
              <w:t>от 6 и больше - эффективное</w:t>
            </w:r>
            <w:r w:rsidRPr="005C2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управление предприятием;</w:t>
            </w:r>
          </w:p>
          <w:p w:rsidR="005C24A7" w:rsidRPr="005C24A7" w:rsidRDefault="005C24A7" w:rsidP="005C24A7">
            <w:pPr>
              <w:pStyle w:val="ConsPlusNormal0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3 до 5 баллов - условно эффективное управление предприятием с необходимостью совершенствования по отдельным направлениям деятельности;</w:t>
            </w:r>
          </w:p>
          <w:p w:rsidR="005C24A7" w:rsidRPr="005C24A7" w:rsidRDefault="005C24A7" w:rsidP="00D94C8D">
            <w:pPr>
              <w:pStyle w:val="ConsPlusNormal0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2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балла - низкий уровень эффективности управления предприятием;</w:t>
            </w:r>
          </w:p>
          <w:p w:rsidR="005C24A7" w:rsidRPr="005C24A7" w:rsidRDefault="005C24A7" w:rsidP="00D94C8D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A7">
              <w:rPr>
                <w:rFonts w:ascii="Times New Roman" w:hAnsi="Times New Roman"/>
                <w:sz w:val="24"/>
                <w:szCs w:val="24"/>
              </w:rPr>
              <w:t>1 балл и менее - неэффективное управление предприятием</w:t>
            </w:r>
          </w:p>
        </w:tc>
      </w:tr>
    </w:tbl>
    <w:p w:rsidR="005C24A7" w:rsidRDefault="005C24A7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5C24A7">
      <w:pPr>
        <w:ind w:left="142"/>
        <w:jc w:val="center"/>
        <w:rPr>
          <w:sz w:val="24"/>
          <w:szCs w:val="24"/>
        </w:rPr>
      </w:pPr>
    </w:p>
    <w:p w:rsidR="00D94C8D" w:rsidRDefault="00D94C8D" w:rsidP="00D94C8D">
      <w:pPr>
        <w:tabs>
          <w:tab w:val="left" w:pos="9356"/>
        </w:tabs>
        <w:ind w:left="9356"/>
        <w:jc w:val="center"/>
      </w:pPr>
      <w:r>
        <w:lastRenderedPageBreak/>
        <w:t>ПРИЛОЖЕНИЕ 3</w:t>
      </w:r>
    </w:p>
    <w:p w:rsidR="00D94C8D" w:rsidRDefault="00D94C8D" w:rsidP="00D94C8D">
      <w:pPr>
        <w:pStyle w:val="ac"/>
        <w:tabs>
          <w:tab w:val="left" w:pos="9356"/>
        </w:tabs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94C8D" w:rsidRDefault="00D94C8D" w:rsidP="00D94C8D">
      <w:pPr>
        <w:pStyle w:val="ac"/>
        <w:tabs>
          <w:tab w:val="left" w:pos="9356"/>
        </w:tabs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94C8D" w:rsidRDefault="00D94C8D" w:rsidP="00D94C8D">
      <w:pPr>
        <w:tabs>
          <w:tab w:val="left" w:pos="9356"/>
        </w:tabs>
        <w:ind w:left="9356"/>
        <w:jc w:val="center"/>
      </w:pPr>
      <w:r>
        <w:t>Златоустовского городского округа</w:t>
      </w:r>
    </w:p>
    <w:p w:rsidR="00D94C8D" w:rsidRDefault="00D94C8D" w:rsidP="00D94C8D">
      <w:pPr>
        <w:pStyle w:val="ac"/>
        <w:tabs>
          <w:tab w:val="left" w:pos="9356"/>
        </w:tabs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E3FE0">
        <w:rPr>
          <w:rFonts w:ascii="Times New Roman" w:hAnsi="Times New Roman" w:cs="Times New Roman"/>
          <w:sz w:val="28"/>
          <w:szCs w:val="28"/>
        </w:rPr>
        <w:t>07.05.2024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E3FE0">
        <w:rPr>
          <w:rFonts w:ascii="Times New Roman" w:hAnsi="Times New Roman" w:cs="Times New Roman"/>
          <w:sz w:val="28"/>
          <w:szCs w:val="28"/>
        </w:rPr>
        <w:t>138-П/АДМ</w:t>
      </w:r>
      <w:bookmarkStart w:id="0" w:name="_GoBack"/>
      <w:bookmarkEnd w:id="0"/>
    </w:p>
    <w:p w:rsidR="00D94C8D" w:rsidRDefault="00D94C8D" w:rsidP="00D94C8D">
      <w:pPr>
        <w:tabs>
          <w:tab w:val="left" w:pos="9923"/>
        </w:tabs>
        <w:ind w:left="9923"/>
        <w:jc w:val="center"/>
        <w:rPr>
          <w:sz w:val="24"/>
          <w:szCs w:val="24"/>
        </w:rPr>
      </w:pPr>
    </w:p>
    <w:p w:rsidR="00D94C8D" w:rsidRDefault="00D94C8D" w:rsidP="00C42C25">
      <w:pPr>
        <w:ind w:left="-567" w:right="-598"/>
        <w:jc w:val="center"/>
      </w:pPr>
      <w:r w:rsidRPr="00D94C8D">
        <w:t>Перечень показателей эффективности деятельности руководителей муниципальных унитарных предприятий, акционерных обществ и обществ с ограниченной ответственностью, акции (доли) которых находятся в собственности муниципального образования - Златоустовский городской округ</w:t>
      </w:r>
    </w:p>
    <w:p w:rsidR="00D94C8D" w:rsidRDefault="00D94C8D" w:rsidP="00D94C8D">
      <w:pPr>
        <w:ind w:left="-426" w:right="-59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5069"/>
        <w:gridCol w:w="3402"/>
        <w:gridCol w:w="4111"/>
        <w:gridCol w:w="1778"/>
      </w:tblGrid>
      <w:tr w:rsidR="00D94C8D" w:rsidRPr="00950370" w:rsidTr="00AB7626">
        <w:trPr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950370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069" w:type="dxa"/>
            <w:vMerge w:val="restart"/>
            <w:shd w:val="clear" w:color="auto" w:fill="auto"/>
            <w:vAlign w:val="center"/>
          </w:tcPr>
          <w:p w:rsidR="00D94C8D" w:rsidRPr="00950370" w:rsidRDefault="00D94C8D" w:rsidP="00AB7626">
            <w:pPr>
              <w:jc w:val="center"/>
              <w:rPr>
                <w:rFonts w:eastAsia="Calibri"/>
                <w:sz w:val="24"/>
                <w:szCs w:val="24"/>
              </w:rPr>
            </w:pPr>
            <w:r w:rsidRPr="00950370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D94C8D" w:rsidRPr="00950370" w:rsidRDefault="00D94C8D" w:rsidP="00AB7626">
            <w:pPr>
              <w:jc w:val="center"/>
              <w:rPr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>Значение показателя</w:t>
            </w:r>
          </w:p>
        </w:tc>
        <w:tc>
          <w:tcPr>
            <w:tcW w:w="1778" w:type="dxa"/>
            <w:vMerge w:val="restart"/>
            <w:vAlign w:val="center"/>
          </w:tcPr>
          <w:p w:rsidR="00D94C8D" w:rsidRPr="00950370" w:rsidRDefault="00D94C8D" w:rsidP="00AB7626">
            <w:pPr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Темп роста (%)</w:t>
            </w:r>
          </w:p>
        </w:tc>
      </w:tr>
      <w:tr w:rsidR="00D94C8D" w:rsidRPr="00950370" w:rsidTr="00AB7626">
        <w:trPr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vMerge/>
            <w:shd w:val="clear" w:color="auto" w:fill="auto"/>
            <w:vAlign w:val="center"/>
          </w:tcPr>
          <w:p w:rsidR="00D94C8D" w:rsidRPr="00950370" w:rsidRDefault="00D94C8D" w:rsidP="00AB76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94C8D" w:rsidRPr="00950370" w:rsidRDefault="00D94C8D" w:rsidP="00AB7626">
            <w:pPr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  <w:r w:rsidRPr="00950370">
              <w:rPr>
                <w:rFonts w:eastAsia="Calibri"/>
                <w:bCs/>
                <w:sz w:val="24"/>
                <w:szCs w:val="24"/>
              </w:rPr>
              <w:t>Предыдущий период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94C8D" w:rsidRPr="00950370" w:rsidRDefault="00D94C8D" w:rsidP="00AB7626">
            <w:pPr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  <w:r w:rsidRPr="00950370">
              <w:rPr>
                <w:rFonts w:eastAsia="Calibri"/>
                <w:bCs/>
                <w:sz w:val="24"/>
                <w:szCs w:val="24"/>
              </w:rPr>
              <w:t>Отчетный период</w:t>
            </w:r>
          </w:p>
        </w:tc>
        <w:tc>
          <w:tcPr>
            <w:tcW w:w="1778" w:type="dxa"/>
            <w:vMerge/>
            <w:vAlign w:val="center"/>
          </w:tcPr>
          <w:p w:rsidR="00D94C8D" w:rsidRPr="00950370" w:rsidRDefault="00D94C8D" w:rsidP="00AB7626">
            <w:pPr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D94C8D" w:rsidRPr="00950370" w:rsidTr="00AB7626">
        <w:tc>
          <w:tcPr>
            <w:tcW w:w="426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Наличие обоснованных жалоб на действие (бездействие)</w:t>
            </w:r>
            <w:r>
              <w:rPr>
                <w:rFonts w:eastAsia="Calibri"/>
                <w:sz w:val="24"/>
                <w:szCs w:val="24"/>
              </w:rPr>
              <w:t>, ед.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C8D" w:rsidRPr="00950370" w:rsidRDefault="00D94C8D" w:rsidP="00AB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94C8D" w:rsidRPr="00950370" w:rsidRDefault="00D94C8D" w:rsidP="00AB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D94C8D" w:rsidRPr="00950370" w:rsidRDefault="00D94C8D" w:rsidP="00AB7626">
            <w:pPr>
              <w:jc w:val="center"/>
              <w:rPr>
                <w:sz w:val="24"/>
                <w:szCs w:val="24"/>
              </w:rPr>
            </w:pPr>
          </w:p>
        </w:tc>
      </w:tr>
      <w:tr w:rsidR="00D94C8D" w:rsidRPr="00950370" w:rsidTr="00AB7626">
        <w:tc>
          <w:tcPr>
            <w:tcW w:w="426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 xml:space="preserve">Наличие замечаний проверяющих органов </w:t>
            </w:r>
            <w:r w:rsidR="00AB7626">
              <w:rPr>
                <w:rFonts w:eastAsia="Calibri"/>
                <w:sz w:val="24"/>
                <w:szCs w:val="24"/>
              </w:rPr>
              <w:br/>
            </w:r>
            <w:r w:rsidRPr="00950370">
              <w:rPr>
                <w:rFonts w:eastAsia="Calibri"/>
                <w:sz w:val="24"/>
                <w:szCs w:val="24"/>
              </w:rPr>
              <w:t>по результатам проверок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C8D" w:rsidRPr="00950370" w:rsidRDefault="00D94C8D" w:rsidP="00AB7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94C8D" w:rsidRPr="00950370" w:rsidRDefault="00D94C8D" w:rsidP="00AB7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778" w:type="dxa"/>
            <w:vAlign w:val="center"/>
          </w:tcPr>
          <w:p w:rsidR="00D94C8D" w:rsidRDefault="00D94C8D" w:rsidP="00AB7626">
            <w:pPr>
              <w:jc w:val="center"/>
              <w:rPr>
                <w:sz w:val="24"/>
                <w:szCs w:val="24"/>
              </w:rPr>
            </w:pPr>
          </w:p>
        </w:tc>
      </w:tr>
      <w:tr w:rsidR="00D94C8D" w:rsidRPr="00950370" w:rsidTr="00AB7626">
        <w:tc>
          <w:tcPr>
            <w:tcW w:w="426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Рост среднемесячной заработной платы, источником которого является получение дополнительных доходов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 xml:space="preserve">Указывается размер среднемесячной заработной платы, </w:t>
            </w:r>
            <w:r w:rsidR="008478C0">
              <w:rPr>
                <w:rFonts w:eastAsia="Calibri"/>
                <w:color w:val="000000"/>
                <w:sz w:val="24"/>
                <w:szCs w:val="24"/>
              </w:rPr>
              <w:t xml:space="preserve">тыс. </w:t>
            </w:r>
            <w:r w:rsidRPr="00950370">
              <w:rPr>
                <w:rFonts w:eastAsia="Calibri"/>
                <w:color w:val="000000"/>
                <w:sz w:val="24"/>
                <w:szCs w:val="24"/>
              </w:rPr>
              <w:t>руб</w:t>
            </w:r>
            <w:r w:rsidR="00AB7626">
              <w:rPr>
                <w:rFonts w:eastAsia="Calibri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 xml:space="preserve">Указывается размер среднемесячной заработной платы, </w:t>
            </w:r>
            <w:r w:rsidR="008478C0">
              <w:rPr>
                <w:rFonts w:eastAsia="Calibri"/>
                <w:color w:val="000000"/>
                <w:sz w:val="24"/>
                <w:szCs w:val="24"/>
              </w:rPr>
              <w:t xml:space="preserve">тыс. </w:t>
            </w:r>
            <w:r w:rsidRPr="00950370">
              <w:rPr>
                <w:rFonts w:eastAsia="Calibri"/>
                <w:color w:val="000000"/>
                <w:sz w:val="24"/>
                <w:szCs w:val="24"/>
              </w:rPr>
              <w:t>руб</w:t>
            </w:r>
            <w:r w:rsidR="00AB7626">
              <w:rPr>
                <w:rFonts w:eastAsia="Calibri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778" w:type="dxa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94C8D" w:rsidRPr="00950370" w:rsidTr="00AB7626">
        <w:tc>
          <w:tcPr>
            <w:tcW w:w="426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Наличие задолженности по выплате заработной платы работникам предприятия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textAlignment w:val="baseline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 xml:space="preserve">Указывается </w:t>
            </w:r>
            <w:r w:rsidRPr="00950370">
              <w:rPr>
                <w:rFonts w:eastAsia="Calibri"/>
                <w:bCs/>
                <w:color w:val="000000"/>
                <w:sz w:val="24"/>
                <w:szCs w:val="24"/>
              </w:rPr>
              <w:t>сумма задолженности, тыс. руб</w:t>
            </w:r>
            <w:r w:rsidR="00AB7626">
              <w:rPr>
                <w:rFonts w:eastAsia="Calibri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textAlignment w:val="baseline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 xml:space="preserve">Указывается </w:t>
            </w:r>
            <w:r w:rsidRPr="00950370">
              <w:rPr>
                <w:rFonts w:eastAsia="Calibri"/>
                <w:bCs/>
                <w:color w:val="000000"/>
                <w:sz w:val="24"/>
                <w:szCs w:val="24"/>
              </w:rPr>
              <w:t>сумма задолженности, тыс. руб</w:t>
            </w:r>
            <w:r w:rsidR="00AB7626">
              <w:rPr>
                <w:rFonts w:eastAsia="Calibri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778" w:type="dxa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94C8D" w:rsidRPr="00950370" w:rsidTr="00AB7626">
        <w:trPr>
          <w:trHeight w:val="407"/>
        </w:trPr>
        <w:tc>
          <w:tcPr>
            <w:tcW w:w="426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Наличие задолженности в бюджет по НДФЛ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textAlignment w:val="baseline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 xml:space="preserve">Указывается </w:t>
            </w:r>
            <w:r w:rsidRPr="00950370">
              <w:rPr>
                <w:rFonts w:eastAsia="Calibri"/>
                <w:bCs/>
                <w:color w:val="000000"/>
                <w:sz w:val="24"/>
                <w:szCs w:val="24"/>
              </w:rPr>
              <w:t>сумма задолженности, тыс. руб.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textAlignment w:val="baseline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 xml:space="preserve">Указывается </w:t>
            </w:r>
            <w:r w:rsidRPr="00950370">
              <w:rPr>
                <w:rFonts w:eastAsia="Calibri"/>
                <w:bCs/>
                <w:color w:val="000000"/>
                <w:sz w:val="24"/>
                <w:szCs w:val="24"/>
              </w:rPr>
              <w:t>сумма задолженности, тыс. руб</w:t>
            </w:r>
            <w:r w:rsidR="00AB7626">
              <w:rPr>
                <w:rFonts w:eastAsia="Calibri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778" w:type="dxa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94C8D" w:rsidRPr="00950370" w:rsidTr="00AB7626">
        <w:tc>
          <w:tcPr>
            <w:tcW w:w="426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Наличие задолженности по иным налогам, сборам и обязательным платежам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 xml:space="preserve">Указывается </w:t>
            </w:r>
            <w:r w:rsidRPr="00950370">
              <w:rPr>
                <w:rFonts w:eastAsia="Calibri"/>
                <w:bCs/>
                <w:color w:val="000000"/>
                <w:sz w:val="24"/>
                <w:szCs w:val="24"/>
              </w:rPr>
              <w:t>сумма задолженности, тыс. руб</w:t>
            </w:r>
            <w:r w:rsidR="00AB7626">
              <w:rPr>
                <w:rFonts w:eastAsia="Calibri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 xml:space="preserve">Указывается </w:t>
            </w:r>
            <w:r w:rsidRPr="00950370">
              <w:rPr>
                <w:rFonts w:eastAsia="Calibri"/>
                <w:bCs/>
                <w:color w:val="000000"/>
                <w:sz w:val="24"/>
                <w:szCs w:val="24"/>
              </w:rPr>
              <w:t>сумма задолженности, тыс. руб</w:t>
            </w:r>
            <w:r w:rsidR="00AB7626">
              <w:rPr>
                <w:rFonts w:eastAsia="Calibri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778" w:type="dxa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94C8D" w:rsidRPr="00950370" w:rsidTr="00AB7626">
        <w:tc>
          <w:tcPr>
            <w:tcW w:w="426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Наличие просроченной кредиторской, дебиторской задолженности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textAlignment w:val="baseline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 xml:space="preserve">Указывается </w:t>
            </w:r>
            <w:r w:rsidRPr="00950370">
              <w:rPr>
                <w:rFonts w:eastAsia="Calibri"/>
                <w:bCs/>
                <w:color w:val="000000"/>
                <w:sz w:val="24"/>
                <w:szCs w:val="24"/>
              </w:rPr>
              <w:t>сумма задолженности, тыс. руб</w:t>
            </w:r>
            <w:r w:rsidR="00AB7626">
              <w:rPr>
                <w:rFonts w:eastAsia="Calibri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textAlignment w:val="baseline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 xml:space="preserve">Указывается </w:t>
            </w:r>
            <w:r w:rsidRPr="00950370">
              <w:rPr>
                <w:rFonts w:eastAsia="Calibri"/>
                <w:bCs/>
                <w:color w:val="000000"/>
                <w:sz w:val="24"/>
                <w:szCs w:val="24"/>
              </w:rPr>
              <w:t>сумма задолженности, тыс. руб</w:t>
            </w:r>
            <w:r w:rsidR="00AB7626">
              <w:rPr>
                <w:rFonts w:eastAsia="Calibri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778" w:type="dxa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textAlignment w:val="baseline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94C8D" w:rsidRPr="00950370" w:rsidTr="00AB7626">
        <w:tc>
          <w:tcPr>
            <w:tcW w:w="426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0370">
              <w:rPr>
                <w:rFonts w:eastAsia="Calibri"/>
                <w:sz w:val="24"/>
                <w:szCs w:val="24"/>
              </w:rPr>
              <w:t>Улучшение (сохранение) финансового результата к уровню предыдущего года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>Указывается полученный финансовый результат,</w:t>
            </w:r>
            <w:r w:rsidR="00AB7626">
              <w:rPr>
                <w:rFonts w:eastAsia="Calibri"/>
                <w:bCs/>
                <w:color w:val="000000"/>
                <w:sz w:val="24"/>
                <w:szCs w:val="24"/>
              </w:rPr>
              <w:br/>
            </w:r>
            <w:r w:rsidRPr="00950370">
              <w:rPr>
                <w:rFonts w:eastAsia="Calibri"/>
                <w:bCs/>
                <w:color w:val="000000"/>
                <w:sz w:val="24"/>
                <w:szCs w:val="24"/>
              </w:rPr>
              <w:t>тыс. руб</w:t>
            </w:r>
            <w:r w:rsidR="00AB7626">
              <w:rPr>
                <w:rFonts w:eastAsia="Calibri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94C8D" w:rsidRPr="00950370" w:rsidRDefault="00D94C8D" w:rsidP="00AB7626">
            <w:pPr>
              <w:ind w:left="-57" w:right="-57"/>
              <w:jc w:val="both"/>
              <w:rPr>
                <w:rFonts w:eastAsia="Calibri"/>
                <w:sz w:val="24"/>
                <w:szCs w:val="24"/>
              </w:rPr>
            </w:pPr>
            <w:r w:rsidRPr="00950370">
              <w:rPr>
                <w:rFonts w:eastAsia="Calibri"/>
                <w:color w:val="000000"/>
                <w:sz w:val="24"/>
                <w:szCs w:val="24"/>
              </w:rPr>
              <w:t>Указывается полученный финансовый результат,</w:t>
            </w:r>
            <w:r w:rsidRPr="00950370">
              <w:rPr>
                <w:rFonts w:eastAsia="Calibri"/>
                <w:bCs/>
                <w:color w:val="000000"/>
                <w:sz w:val="24"/>
                <w:szCs w:val="24"/>
              </w:rPr>
              <w:t xml:space="preserve"> тыс. руб</w:t>
            </w:r>
            <w:r w:rsidR="00AB7626">
              <w:rPr>
                <w:rFonts w:eastAsia="Calibri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778" w:type="dxa"/>
            <w:vAlign w:val="center"/>
          </w:tcPr>
          <w:p w:rsidR="00D94C8D" w:rsidRPr="00950370" w:rsidRDefault="00D94C8D" w:rsidP="00AB7626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D94C8D" w:rsidRPr="00D94C8D" w:rsidRDefault="00D94C8D" w:rsidP="00D94C8D">
      <w:pPr>
        <w:ind w:left="-426" w:right="-598"/>
        <w:jc w:val="center"/>
      </w:pPr>
    </w:p>
    <w:sectPr w:rsidR="00D94C8D" w:rsidRPr="00D94C8D" w:rsidSect="00ED3D27">
      <w:pgSz w:w="16838" w:h="11906" w:orient="landscape"/>
      <w:pgMar w:top="1247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173" w:rsidRDefault="007A0173">
      <w:r>
        <w:separator/>
      </w:r>
    </w:p>
  </w:endnote>
  <w:endnote w:type="continuationSeparator" w:id="1">
    <w:p w:rsidR="007A0173" w:rsidRDefault="007A0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25" w:rsidRPr="00FF7009" w:rsidRDefault="00C42C2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Вр-356287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25" w:rsidRPr="00C9340B" w:rsidRDefault="00C42C2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Вр-356287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173" w:rsidRDefault="007A0173">
      <w:r>
        <w:separator/>
      </w:r>
    </w:p>
  </w:footnote>
  <w:footnote w:type="continuationSeparator" w:id="1">
    <w:p w:rsidR="007A0173" w:rsidRDefault="007A0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25" w:rsidRPr="00FF7009" w:rsidRDefault="009C1551" w:rsidP="00FF7009">
    <w:pPr>
      <w:pStyle w:val="a5"/>
      <w:jc w:val="center"/>
      <w:rPr>
        <w:lang w:val="en-US"/>
      </w:rPr>
    </w:pPr>
    <w:r>
      <w:fldChar w:fldCharType="begin"/>
    </w:r>
    <w:r w:rsidR="00C42C25">
      <w:instrText xml:space="preserve"> PAGE   \* MERGEFORMAT </w:instrText>
    </w:r>
    <w:r>
      <w:fldChar w:fldCharType="separate"/>
    </w:r>
    <w:r w:rsidR="00972B11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25" w:rsidRPr="00E045E8" w:rsidRDefault="00C42C25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D2FAF"/>
    <w:multiLevelType w:val="hybridMultilevel"/>
    <w:tmpl w:val="F76EC560"/>
    <w:lvl w:ilvl="0" w:tplc="9BFCC0A4">
      <w:start w:val="1"/>
      <w:numFmt w:val="decimal"/>
      <w:lvlText w:val="%1."/>
      <w:lvlJc w:val="center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0DD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50D3"/>
    <w:rsid w:val="004933A9"/>
    <w:rsid w:val="00496E14"/>
    <w:rsid w:val="0049722E"/>
    <w:rsid w:val="004A3608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0296"/>
    <w:rsid w:val="005A1C04"/>
    <w:rsid w:val="005C24A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348F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1FB8"/>
    <w:rsid w:val="00765B23"/>
    <w:rsid w:val="00772510"/>
    <w:rsid w:val="007856A4"/>
    <w:rsid w:val="00790B33"/>
    <w:rsid w:val="007A0173"/>
    <w:rsid w:val="007A692C"/>
    <w:rsid w:val="007A7C68"/>
    <w:rsid w:val="007B06C8"/>
    <w:rsid w:val="007C20CB"/>
    <w:rsid w:val="007C5489"/>
    <w:rsid w:val="007C6B6A"/>
    <w:rsid w:val="007C7191"/>
    <w:rsid w:val="007D5BE3"/>
    <w:rsid w:val="007E0B9E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478C0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2B11"/>
    <w:rsid w:val="00975C03"/>
    <w:rsid w:val="00977F4D"/>
    <w:rsid w:val="009A488B"/>
    <w:rsid w:val="009A64D2"/>
    <w:rsid w:val="009A7228"/>
    <w:rsid w:val="009B139A"/>
    <w:rsid w:val="009B47F1"/>
    <w:rsid w:val="009C1551"/>
    <w:rsid w:val="009C6040"/>
    <w:rsid w:val="009C7CCB"/>
    <w:rsid w:val="009D0171"/>
    <w:rsid w:val="009D0542"/>
    <w:rsid w:val="009D6D74"/>
    <w:rsid w:val="009D7E33"/>
    <w:rsid w:val="00A030CE"/>
    <w:rsid w:val="00A04D7A"/>
    <w:rsid w:val="00A0737F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7626"/>
    <w:rsid w:val="00AC2608"/>
    <w:rsid w:val="00AD21C5"/>
    <w:rsid w:val="00AD6541"/>
    <w:rsid w:val="00AE3FE0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B3978"/>
    <w:rsid w:val="00BC1A1B"/>
    <w:rsid w:val="00BC386A"/>
    <w:rsid w:val="00BD1361"/>
    <w:rsid w:val="00BF6A03"/>
    <w:rsid w:val="00C20EF1"/>
    <w:rsid w:val="00C27902"/>
    <w:rsid w:val="00C30FF0"/>
    <w:rsid w:val="00C42C25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4C8D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B23"/>
    <w:rsid w:val="00ED3D27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D3B2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ED3D2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ED3D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5C24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5C2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5C24A7"/>
    <w:rPr>
      <w:rFonts w:ascii="Arial" w:hAnsi="Arial" w:cs="Arial"/>
    </w:rPr>
  </w:style>
  <w:style w:type="paragraph" w:customStyle="1" w:styleId="ConsPlusNormal0">
    <w:name w:val="ConsPlusNormal"/>
    <w:link w:val="ConsPlusNormal"/>
    <w:rsid w:val="005C2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D3B2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ED3D2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ED3D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5C24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5C2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5C24A7"/>
    <w:rPr>
      <w:rFonts w:ascii="Arial" w:hAnsi="Arial" w:cs="Arial"/>
    </w:rPr>
  </w:style>
  <w:style w:type="paragraph" w:customStyle="1" w:styleId="ConsPlusNormal0">
    <w:name w:val="ConsPlusNormal"/>
    <w:link w:val="ConsPlusNormal"/>
    <w:rsid w:val="005C2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image" Target="media/image2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92EA-104D-4CC7-99CA-37BD4EB6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2024-05-06T10:56:00Z</cp:lastPrinted>
  <dcterms:created xsi:type="dcterms:W3CDTF">2024-05-08T09:10:00Z</dcterms:created>
  <dcterms:modified xsi:type="dcterms:W3CDTF">2024-05-08T09:10:00Z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