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9688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409283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685"/>
        <w:gridCol w:w="3441"/>
        <w:gridCol w:w="141"/>
      </w:tblGrid>
      <w:tr w:rsidR="009416DA" w:rsidRPr="00E335AA" w:rsidTr="00C63CD2">
        <w:trPr>
          <w:gridAfter w:val="1"/>
          <w:wAfter w:w="141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D9688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D9688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833-р/АДМ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63CD2">
        <w:trPr>
          <w:gridAfter w:val="1"/>
          <w:wAfter w:w="141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63CD2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C63CD2">
            <w:pPr>
              <w:ind w:left="-170" w:right="142"/>
              <w:jc w:val="both"/>
            </w:pPr>
            <w:r>
              <w:t xml:space="preserve">Об утверждении состава рабочей группы по внедрению комплекса упражнений с элементами </w:t>
            </w:r>
            <w:r w:rsidR="00C63CD2">
              <w:br/>
            </w:r>
            <w:r>
              <w:t xml:space="preserve">бокса в рамках уроков физкультуры (внеурочной деятельности) </w:t>
            </w:r>
            <w:r w:rsidR="00C63CD2">
              <w:br/>
            </w:r>
            <w:r>
              <w:t>в общеобразовательных организациях</w:t>
            </w:r>
            <w:r w:rsidR="00C63CD2">
              <w:br/>
            </w:r>
          </w:p>
        </w:tc>
        <w:tc>
          <w:tcPr>
            <w:tcW w:w="3582" w:type="dxa"/>
            <w:gridSpan w:val="2"/>
          </w:tcPr>
          <w:p w:rsidR="008D4E9E" w:rsidRDefault="008D4E9E" w:rsidP="00C63CD2">
            <w:pPr>
              <w:jc w:val="both"/>
            </w:pPr>
          </w:p>
        </w:tc>
      </w:tr>
    </w:tbl>
    <w:p w:rsidR="00C63CD2" w:rsidRDefault="00C63CD2" w:rsidP="00C63CD2">
      <w:pPr>
        <w:widowControl w:val="0"/>
        <w:jc w:val="both"/>
      </w:pPr>
    </w:p>
    <w:p w:rsidR="00C63CD2" w:rsidRDefault="00C63CD2" w:rsidP="00C63CD2">
      <w:pPr>
        <w:widowControl w:val="0"/>
        <w:ind w:firstLine="709"/>
        <w:jc w:val="both"/>
      </w:pPr>
      <w:r>
        <w:t>С целью внедрения комплекса упражнений с элементами бокса в рамках уроков физкультуры (внеурочной деятельности) в общеобразовательных организациях Златоустовского городского округа (Протокол поручений Главы Златоустовского городского округа по итогам совещания о популяризации бокса в рамках уроков физкультуры в школах от 21.03.2024</w:t>
      </w:r>
      <w:r w:rsidR="004E107B">
        <w:t>г.):</w:t>
      </w:r>
    </w:p>
    <w:p w:rsidR="00C63CD2" w:rsidRDefault="00C63CD2" w:rsidP="00C63CD2">
      <w:pPr>
        <w:widowControl w:val="0"/>
        <w:ind w:firstLine="709"/>
        <w:jc w:val="both"/>
      </w:pPr>
      <w:r>
        <w:t>1. Утвердить состав ра</w:t>
      </w:r>
      <w:r w:rsidR="009D6B1A">
        <w:t>бочей группы (приложение</w:t>
      </w:r>
      <w:r>
        <w:t>).</w:t>
      </w:r>
    </w:p>
    <w:p w:rsidR="00C63CD2" w:rsidRDefault="00C63CD2" w:rsidP="00C63CD2">
      <w:pPr>
        <w:widowControl w:val="0"/>
        <w:ind w:firstLine="709"/>
        <w:jc w:val="both"/>
      </w:pPr>
      <w:r>
        <w:t xml:space="preserve">2. Муниципальному казенному учреждению Управление образования </w:t>
      </w:r>
      <w:r>
        <w:br/>
        <w:t>и молодежной политики Златоустовского городского округа осуществить координацию работы участников рабочей группы, указанной в прило</w:t>
      </w:r>
      <w:r w:rsidR="004E107B">
        <w:t>жении</w:t>
      </w:r>
      <w:r>
        <w:t xml:space="preserve"> настоящего распоряжения.</w:t>
      </w:r>
    </w:p>
    <w:p w:rsidR="00C63CD2" w:rsidRDefault="00C63CD2" w:rsidP="00C63CD2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C63CD2" w:rsidP="00C63CD2">
      <w:pPr>
        <w:widowControl w:val="0"/>
        <w:ind w:firstLine="709"/>
        <w:jc w:val="both"/>
      </w:pPr>
      <w:r>
        <w:t>4. Организацию выполнения настоящего распоряжения возложить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DF667D" w:rsidRDefault="00A76872" w:rsidP="00A16D5B">
            <w:pPr>
              <w:rPr>
                <w:sz w:val="24"/>
                <w:szCs w:val="24"/>
              </w:rPr>
            </w:pPr>
            <w:r w:rsidRPr="00DF667D">
              <w:rPr>
                <w:sz w:val="24"/>
                <w:szCs w:val="24"/>
              </w:rPr>
              <w:t>Рассылка:</w:t>
            </w:r>
            <w:r w:rsidR="00DF667D" w:rsidRPr="00DF667D">
              <w:rPr>
                <w:sz w:val="24"/>
                <w:szCs w:val="24"/>
              </w:rPr>
              <w:t xml:space="preserve"> УО, пресс-служба, ООВ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DF667D">
        <w:trPr>
          <w:trHeight w:val="1570"/>
        </w:trPr>
        <w:tc>
          <w:tcPr>
            <w:tcW w:w="4396" w:type="dxa"/>
            <w:vAlign w:val="bottom"/>
          </w:tcPr>
          <w:p w:rsidR="00C63CD2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DF667D" w:rsidRDefault="00DF667D" w:rsidP="004F44E3">
      <w:pPr>
        <w:ind w:left="6379"/>
      </w:pPr>
      <w:r>
        <w:br w:type="page"/>
      </w:r>
      <w:r>
        <w:lastRenderedPageBreak/>
        <w:t>ПРИЛОЖЕНИЕ</w:t>
      </w:r>
    </w:p>
    <w:p w:rsidR="00DF667D" w:rsidRDefault="00DF667D" w:rsidP="00DF667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F667D" w:rsidRDefault="00DF667D" w:rsidP="00DF667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F667D" w:rsidRDefault="00DF667D" w:rsidP="00DF667D">
      <w:pPr>
        <w:ind w:left="5103"/>
        <w:jc w:val="center"/>
      </w:pPr>
      <w:r>
        <w:t>Златоустовского городского округа</w:t>
      </w:r>
    </w:p>
    <w:p w:rsidR="00DF667D" w:rsidRDefault="00DF667D" w:rsidP="00DF667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65FEB">
        <w:rPr>
          <w:rFonts w:ascii="Times New Roman" w:hAnsi="Times New Roman"/>
          <w:sz w:val="28"/>
          <w:szCs w:val="28"/>
        </w:rPr>
        <w:t>05.04.2024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65FEB">
        <w:rPr>
          <w:rFonts w:ascii="Times New Roman" w:hAnsi="Times New Roman"/>
          <w:sz w:val="28"/>
          <w:szCs w:val="28"/>
        </w:rPr>
        <w:t>833-р/</w:t>
      </w:r>
      <w:bookmarkStart w:id="0" w:name="_GoBack"/>
      <w:bookmarkEnd w:id="0"/>
      <w:r w:rsidR="00265FEB">
        <w:rPr>
          <w:rFonts w:ascii="Times New Roman" w:hAnsi="Times New Roman"/>
          <w:sz w:val="28"/>
          <w:szCs w:val="28"/>
        </w:rPr>
        <w:t>АДМ</w:t>
      </w:r>
    </w:p>
    <w:p w:rsidR="00CC4903" w:rsidRDefault="00CC4903" w:rsidP="00CC4903">
      <w:pPr>
        <w:tabs>
          <w:tab w:val="left" w:pos="6480"/>
        </w:tabs>
        <w:jc w:val="center"/>
      </w:pPr>
    </w:p>
    <w:p w:rsidR="00CC4903" w:rsidRPr="00CC4903" w:rsidRDefault="00CC4903" w:rsidP="00CC4903">
      <w:pPr>
        <w:tabs>
          <w:tab w:val="left" w:pos="6480"/>
        </w:tabs>
        <w:jc w:val="center"/>
      </w:pPr>
      <w:r w:rsidRPr="00CC4903">
        <w:t xml:space="preserve">Состав </w:t>
      </w:r>
    </w:p>
    <w:p w:rsidR="00CC4903" w:rsidRDefault="00CC4903" w:rsidP="00CC4903">
      <w:pPr>
        <w:tabs>
          <w:tab w:val="left" w:pos="6480"/>
        </w:tabs>
        <w:jc w:val="center"/>
      </w:pPr>
      <w:r w:rsidRPr="00CC4903">
        <w:t xml:space="preserve">рабочей группы по внедрению комплекса </w:t>
      </w:r>
      <w:r>
        <w:t xml:space="preserve">упражнений с элементами бокса </w:t>
      </w:r>
    </w:p>
    <w:p w:rsidR="00CC4903" w:rsidRDefault="00CC4903" w:rsidP="00CC4903">
      <w:pPr>
        <w:tabs>
          <w:tab w:val="left" w:pos="6480"/>
        </w:tabs>
        <w:jc w:val="center"/>
      </w:pPr>
      <w:r>
        <w:t xml:space="preserve">в </w:t>
      </w:r>
      <w:r w:rsidRPr="00CC4903">
        <w:t xml:space="preserve">рамках уроков физкультуры(внеурочной деятельности) </w:t>
      </w:r>
      <w:r>
        <w:br/>
      </w:r>
      <w:r w:rsidRPr="00CC4903">
        <w:t>в общеобразовательных организациях</w:t>
      </w:r>
    </w:p>
    <w:p w:rsidR="00CC4903" w:rsidRPr="00CC4903" w:rsidRDefault="00CC4903" w:rsidP="00CC4903">
      <w:pPr>
        <w:tabs>
          <w:tab w:val="left" w:pos="6480"/>
        </w:tabs>
        <w:jc w:val="center"/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8"/>
        <w:gridCol w:w="567"/>
        <w:gridCol w:w="6485"/>
      </w:tblGrid>
      <w:tr w:rsidR="00DF667D" w:rsidTr="004F44E3">
        <w:tc>
          <w:tcPr>
            <w:tcW w:w="2978" w:type="dxa"/>
          </w:tcPr>
          <w:p w:rsidR="00DF667D" w:rsidRPr="004F44E3" w:rsidRDefault="00CC4903" w:rsidP="004574CC">
            <w:r w:rsidRPr="004F44E3">
              <w:t>Пекарский М.Б.</w:t>
            </w:r>
          </w:p>
        </w:tc>
        <w:tc>
          <w:tcPr>
            <w:tcW w:w="567" w:type="dxa"/>
          </w:tcPr>
          <w:p w:rsidR="00DF667D" w:rsidRPr="004F44E3" w:rsidRDefault="00CC4903" w:rsidP="004574CC">
            <w:r w:rsidRPr="004F44E3">
              <w:t>-</w:t>
            </w:r>
          </w:p>
        </w:tc>
        <w:tc>
          <w:tcPr>
            <w:tcW w:w="6485" w:type="dxa"/>
          </w:tcPr>
          <w:p w:rsidR="00DF667D" w:rsidRPr="004F44E3" w:rsidRDefault="00CC4903" w:rsidP="00CC4903">
            <w:pPr>
              <w:jc w:val="both"/>
            </w:pPr>
            <w:r w:rsidRPr="004F44E3">
              <w:t>Глава Златоустовского городского округа</w:t>
            </w:r>
          </w:p>
        </w:tc>
      </w:tr>
      <w:tr w:rsidR="00DF667D" w:rsidTr="004F44E3">
        <w:tc>
          <w:tcPr>
            <w:tcW w:w="2978" w:type="dxa"/>
          </w:tcPr>
          <w:p w:rsidR="00DF667D" w:rsidRPr="004F44E3" w:rsidRDefault="00CC4903" w:rsidP="004574CC">
            <w:r w:rsidRPr="004F44E3">
              <w:t>Ширкова Н.А.</w:t>
            </w:r>
          </w:p>
        </w:tc>
        <w:tc>
          <w:tcPr>
            <w:tcW w:w="567" w:type="dxa"/>
          </w:tcPr>
          <w:p w:rsidR="00DF667D" w:rsidRPr="004F44E3" w:rsidRDefault="004F44E3" w:rsidP="004574CC">
            <w:r w:rsidRPr="004F44E3">
              <w:t>-</w:t>
            </w:r>
          </w:p>
        </w:tc>
        <w:tc>
          <w:tcPr>
            <w:tcW w:w="6485" w:type="dxa"/>
          </w:tcPr>
          <w:p w:rsidR="00DF667D" w:rsidRPr="004F44E3" w:rsidRDefault="00CC4903" w:rsidP="00CC4903">
            <w:pPr>
              <w:jc w:val="both"/>
            </w:pPr>
            <w:r w:rsidRPr="004F44E3">
              <w:t>заместитель Главы Златоустовского городского округа по социальным вопросам, руководитель рабочей группы</w:t>
            </w:r>
          </w:p>
        </w:tc>
      </w:tr>
      <w:tr w:rsidR="00DF667D" w:rsidTr="004F44E3">
        <w:tc>
          <w:tcPr>
            <w:tcW w:w="2978" w:type="dxa"/>
          </w:tcPr>
          <w:p w:rsidR="00DF667D" w:rsidRPr="004F44E3" w:rsidRDefault="00CC4903" w:rsidP="004574CC">
            <w:r w:rsidRPr="004F44E3">
              <w:t>Бикеева В.Л.</w:t>
            </w:r>
          </w:p>
        </w:tc>
        <w:tc>
          <w:tcPr>
            <w:tcW w:w="567" w:type="dxa"/>
          </w:tcPr>
          <w:p w:rsidR="00DF667D" w:rsidRPr="004F44E3" w:rsidRDefault="004F44E3" w:rsidP="004574CC">
            <w:r w:rsidRPr="004F44E3">
              <w:t>-</w:t>
            </w:r>
          </w:p>
        </w:tc>
        <w:tc>
          <w:tcPr>
            <w:tcW w:w="6485" w:type="dxa"/>
          </w:tcPr>
          <w:p w:rsidR="00DF667D" w:rsidRPr="004F44E3" w:rsidRDefault="00CC4903" w:rsidP="004E107B">
            <w:pPr>
              <w:jc w:val="both"/>
            </w:pPr>
            <w:r w:rsidRPr="004F44E3">
              <w:t xml:space="preserve">учитель физической культуры </w:t>
            </w:r>
            <w:r w:rsidR="00DD5803">
              <w:t>м</w:t>
            </w:r>
            <w:r w:rsidR="004E107B">
              <w:t xml:space="preserve">униципального автономного общеобразовательного учреждения </w:t>
            </w:r>
            <w:r w:rsidRPr="004F44E3">
              <w:t>«Средняя общеобразовательная школа № 90», руководитель городского методического объединения учителей физической культуры</w:t>
            </w:r>
          </w:p>
        </w:tc>
      </w:tr>
      <w:tr w:rsidR="00DF667D" w:rsidTr="004F44E3">
        <w:tc>
          <w:tcPr>
            <w:tcW w:w="2978" w:type="dxa"/>
          </w:tcPr>
          <w:p w:rsidR="00DF667D" w:rsidRPr="004F44E3" w:rsidRDefault="00CC4903" w:rsidP="004574CC">
            <w:r w:rsidRPr="004F44E3">
              <w:t>Бугринова Н.В.</w:t>
            </w:r>
          </w:p>
        </w:tc>
        <w:tc>
          <w:tcPr>
            <w:tcW w:w="567" w:type="dxa"/>
          </w:tcPr>
          <w:p w:rsidR="00DF667D" w:rsidRPr="004F44E3" w:rsidRDefault="004F44E3" w:rsidP="004574CC">
            <w:r w:rsidRPr="004F44E3">
              <w:t>-</w:t>
            </w:r>
          </w:p>
        </w:tc>
        <w:tc>
          <w:tcPr>
            <w:tcW w:w="6485" w:type="dxa"/>
          </w:tcPr>
          <w:p w:rsidR="00DF667D" w:rsidRPr="004F44E3" w:rsidRDefault="00CC4903" w:rsidP="004E107B">
            <w:pPr>
              <w:jc w:val="both"/>
            </w:pPr>
            <w:r w:rsidRPr="004F44E3">
              <w:t>начальник отдела информационно-методического обесп</w:t>
            </w:r>
            <w:r w:rsidR="004F44E3">
              <w:t xml:space="preserve">ечения </w:t>
            </w:r>
            <w:r w:rsidR="00DD5803">
              <w:t>м</w:t>
            </w:r>
            <w:r w:rsidR="004E107B">
              <w:t>униципального автономного учреждения</w:t>
            </w:r>
            <w:r w:rsidR="004F44E3">
              <w:t xml:space="preserve"> «Центр методического</w:t>
            </w:r>
            <w:r w:rsidR="004F44E3">
              <w:br/>
            </w:r>
            <w:r w:rsidRPr="004F44E3">
              <w:t>и хозяйственного обеспечения»</w:t>
            </w:r>
          </w:p>
        </w:tc>
      </w:tr>
      <w:tr w:rsidR="00AF7695" w:rsidTr="004F44E3">
        <w:tc>
          <w:tcPr>
            <w:tcW w:w="2978" w:type="dxa"/>
          </w:tcPr>
          <w:p w:rsidR="00AF7695" w:rsidRPr="004F44E3" w:rsidRDefault="00AF7695" w:rsidP="004574CC">
            <w:r w:rsidRPr="004F44E3">
              <w:t>Жилин В.А.</w:t>
            </w:r>
          </w:p>
        </w:tc>
        <w:tc>
          <w:tcPr>
            <w:tcW w:w="567" w:type="dxa"/>
          </w:tcPr>
          <w:p w:rsidR="00AF7695" w:rsidRPr="004F44E3" w:rsidRDefault="004F44E3" w:rsidP="004574CC">
            <w:r w:rsidRPr="004F44E3">
              <w:t>-</w:t>
            </w:r>
          </w:p>
        </w:tc>
        <w:tc>
          <w:tcPr>
            <w:tcW w:w="6485" w:type="dxa"/>
          </w:tcPr>
          <w:p w:rsidR="00AF7695" w:rsidRPr="004F44E3" w:rsidRDefault="00FA12C8" w:rsidP="00CC4903">
            <w:pPr>
              <w:jc w:val="both"/>
            </w:pPr>
            <w:r w:rsidRPr="004F44E3">
              <w:t>депутат Собрания депутатов Златоустовского городского округа</w:t>
            </w:r>
          </w:p>
        </w:tc>
      </w:tr>
      <w:tr w:rsidR="00DF667D" w:rsidTr="004F44E3">
        <w:tc>
          <w:tcPr>
            <w:tcW w:w="2978" w:type="dxa"/>
          </w:tcPr>
          <w:p w:rsidR="00DF667D" w:rsidRPr="004F44E3" w:rsidRDefault="00CC4903" w:rsidP="004574CC">
            <w:r w:rsidRPr="004F44E3">
              <w:t>Зайцев А.В.</w:t>
            </w:r>
          </w:p>
        </w:tc>
        <w:tc>
          <w:tcPr>
            <w:tcW w:w="567" w:type="dxa"/>
          </w:tcPr>
          <w:p w:rsidR="00DF667D" w:rsidRPr="004F44E3" w:rsidRDefault="004F44E3" w:rsidP="004574CC">
            <w:r w:rsidRPr="004F44E3">
              <w:t>-</w:t>
            </w:r>
          </w:p>
        </w:tc>
        <w:tc>
          <w:tcPr>
            <w:tcW w:w="6485" w:type="dxa"/>
          </w:tcPr>
          <w:p w:rsidR="00DF667D" w:rsidRPr="004F44E3" w:rsidRDefault="00CC4903" w:rsidP="00DD5803">
            <w:pPr>
              <w:spacing w:line="276" w:lineRule="auto"/>
              <w:jc w:val="both"/>
            </w:pPr>
            <w:r w:rsidRPr="004F44E3">
              <w:t xml:space="preserve">директор </w:t>
            </w:r>
            <w:r w:rsidR="00DD5803">
              <w:t>м</w:t>
            </w:r>
            <w:r w:rsidR="004E107B">
              <w:t>униципального автономного учреждения</w:t>
            </w:r>
            <w:r w:rsidRPr="004F44E3">
              <w:t xml:space="preserve"> «Спортивная школа олимпийского резерва № 5»</w:t>
            </w:r>
          </w:p>
        </w:tc>
      </w:tr>
      <w:tr w:rsidR="00DF667D" w:rsidTr="004F44E3">
        <w:tc>
          <w:tcPr>
            <w:tcW w:w="2978" w:type="dxa"/>
          </w:tcPr>
          <w:p w:rsidR="00DF667D" w:rsidRPr="004F44E3" w:rsidRDefault="00CC4903" w:rsidP="004574CC">
            <w:r w:rsidRPr="004F44E3">
              <w:t>Ионова Н.В.</w:t>
            </w:r>
          </w:p>
        </w:tc>
        <w:tc>
          <w:tcPr>
            <w:tcW w:w="567" w:type="dxa"/>
          </w:tcPr>
          <w:p w:rsidR="00DF667D" w:rsidRPr="004F44E3" w:rsidRDefault="004F44E3" w:rsidP="004574CC">
            <w:r w:rsidRPr="004F44E3">
              <w:t>-</w:t>
            </w:r>
          </w:p>
        </w:tc>
        <w:tc>
          <w:tcPr>
            <w:tcW w:w="6485" w:type="dxa"/>
          </w:tcPr>
          <w:p w:rsidR="00DF667D" w:rsidRPr="004F44E3" w:rsidRDefault="00AF7695" w:rsidP="004E107B">
            <w:pPr>
              <w:jc w:val="both"/>
            </w:pPr>
            <w:r w:rsidRPr="004F44E3">
              <w:t xml:space="preserve">заместитель начальника </w:t>
            </w:r>
            <w:r w:rsidR="00DD5803">
              <w:t>м</w:t>
            </w:r>
            <w:r w:rsidR="004E107B">
              <w:t>униципального казенного учреждения</w:t>
            </w:r>
            <w:r w:rsidRPr="004F44E3">
              <w:t xml:space="preserve"> Управление образования </w:t>
            </w:r>
            <w:r w:rsidR="00DD5803">
              <w:br/>
            </w:r>
            <w:r w:rsidRPr="004F44E3">
              <w:t>и молодежной политики Златоустовского городского округа по общим вопросам</w:t>
            </w:r>
          </w:p>
        </w:tc>
      </w:tr>
      <w:tr w:rsidR="00FA12C8" w:rsidTr="004F44E3">
        <w:tc>
          <w:tcPr>
            <w:tcW w:w="2978" w:type="dxa"/>
          </w:tcPr>
          <w:p w:rsidR="00FA12C8" w:rsidRPr="004F44E3" w:rsidRDefault="00FA12C8" w:rsidP="004574CC">
            <w:r w:rsidRPr="004F44E3">
              <w:t>Касымов Ф.Ф.</w:t>
            </w:r>
          </w:p>
        </w:tc>
        <w:tc>
          <w:tcPr>
            <w:tcW w:w="567" w:type="dxa"/>
          </w:tcPr>
          <w:p w:rsidR="00FA12C8" w:rsidRPr="004F44E3" w:rsidRDefault="004F44E3" w:rsidP="004574CC">
            <w:r w:rsidRPr="004F44E3">
              <w:t>-</w:t>
            </w:r>
          </w:p>
        </w:tc>
        <w:tc>
          <w:tcPr>
            <w:tcW w:w="6485" w:type="dxa"/>
          </w:tcPr>
          <w:p w:rsidR="00FA12C8" w:rsidRPr="004F44E3" w:rsidRDefault="004E107B" w:rsidP="00FA12C8">
            <w:pPr>
              <w:jc w:val="both"/>
            </w:pPr>
            <w:r>
              <w:t>тренер спортивных сборных команд Челябинской области</w:t>
            </w:r>
          </w:p>
        </w:tc>
      </w:tr>
      <w:tr w:rsidR="004F44E3" w:rsidTr="004F44E3">
        <w:tc>
          <w:tcPr>
            <w:tcW w:w="2978" w:type="dxa"/>
          </w:tcPr>
          <w:p w:rsidR="004F44E3" w:rsidRPr="004F44E3" w:rsidRDefault="004F44E3" w:rsidP="004574CC">
            <w:r w:rsidRPr="004F44E3">
              <w:t>Колесникова А.А.</w:t>
            </w:r>
          </w:p>
        </w:tc>
        <w:tc>
          <w:tcPr>
            <w:tcW w:w="567" w:type="dxa"/>
          </w:tcPr>
          <w:p w:rsidR="004F44E3" w:rsidRPr="004F44E3" w:rsidRDefault="004F44E3" w:rsidP="004574CC">
            <w:r w:rsidRPr="004F44E3">
              <w:t>-</w:t>
            </w:r>
          </w:p>
        </w:tc>
        <w:tc>
          <w:tcPr>
            <w:tcW w:w="6485" w:type="dxa"/>
          </w:tcPr>
          <w:p w:rsidR="004F44E3" w:rsidRPr="004F44E3" w:rsidRDefault="004F44E3" w:rsidP="004F44E3">
            <w:pPr>
              <w:jc w:val="both"/>
            </w:pPr>
            <w:r w:rsidRPr="004F44E3">
              <w:t>нач</w:t>
            </w:r>
            <w:r>
              <w:t xml:space="preserve">альник </w:t>
            </w:r>
            <w:r w:rsidR="00DD5803">
              <w:t>м</w:t>
            </w:r>
            <w:r w:rsidR="004E107B">
              <w:t>униципального автономного учреждения</w:t>
            </w:r>
            <w:r>
              <w:t xml:space="preserve"> «Центр методического </w:t>
            </w:r>
            <w:r>
              <w:br/>
            </w:r>
            <w:r w:rsidRPr="004F44E3">
              <w:t>и хозяйственного обеспечения»</w:t>
            </w:r>
          </w:p>
        </w:tc>
      </w:tr>
      <w:tr w:rsidR="00DF667D" w:rsidTr="004F44E3">
        <w:tc>
          <w:tcPr>
            <w:tcW w:w="2978" w:type="dxa"/>
          </w:tcPr>
          <w:p w:rsidR="00DF667D" w:rsidRPr="004F44E3" w:rsidRDefault="00FA12C8" w:rsidP="004574CC">
            <w:r w:rsidRPr="004F44E3">
              <w:t>Накоряков П.М.</w:t>
            </w:r>
          </w:p>
        </w:tc>
        <w:tc>
          <w:tcPr>
            <w:tcW w:w="567" w:type="dxa"/>
          </w:tcPr>
          <w:p w:rsidR="00DF667D" w:rsidRPr="004F44E3" w:rsidRDefault="004F44E3" w:rsidP="004574CC">
            <w:r w:rsidRPr="004F44E3">
              <w:t>-</w:t>
            </w:r>
          </w:p>
        </w:tc>
        <w:tc>
          <w:tcPr>
            <w:tcW w:w="6485" w:type="dxa"/>
          </w:tcPr>
          <w:p w:rsidR="00DF667D" w:rsidRPr="004F44E3" w:rsidRDefault="00FA12C8" w:rsidP="00FA12C8">
            <w:pPr>
              <w:jc w:val="both"/>
            </w:pPr>
            <w:r w:rsidRPr="004F44E3">
              <w:t xml:space="preserve">начальник </w:t>
            </w:r>
            <w:r w:rsidR="00DD5803">
              <w:t>м</w:t>
            </w:r>
            <w:r w:rsidR="004E107B">
              <w:t>униципального казенного учреждения</w:t>
            </w:r>
            <w:r w:rsidRPr="004F44E3">
              <w:t xml:space="preserve"> «Управление по физической культуре и спорту» Златоустовского городского округа</w:t>
            </w:r>
          </w:p>
        </w:tc>
      </w:tr>
      <w:tr w:rsidR="00DF667D" w:rsidTr="004F44E3">
        <w:tc>
          <w:tcPr>
            <w:tcW w:w="2978" w:type="dxa"/>
          </w:tcPr>
          <w:p w:rsidR="00DF667D" w:rsidRPr="004F44E3" w:rsidRDefault="00FA12C8" w:rsidP="004574CC">
            <w:r w:rsidRPr="004F44E3">
              <w:t>Туманов А.Г.</w:t>
            </w:r>
          </w:p>
        </w:tc>
        <w:tc>
          <w:tcPr>
            <w:tcW w:w="567" w:type="dxa"/>
          </w:tcPr>
          <w:p w:rsidR="00DF667D" w:rsidRPr="004F44E3" w:rsidRDefault="004F44E3" w:rsidP="004574CC">
            <w:r w:rsidRPr="004F44E3">
              <w:t>-</w:t>
            </w:r>
          </w:p>
        </w:tc>
        <w:tc>
          <w:tcPr>
            <w:tcW w:w="6485" w:type="dxa"/>
          </w:tcPr>
          <w:p w:rsidR="00DF667D" w:rsidRPr="004F44E3" w:rsidRDefault="00FA12C8" w:rsidP="00FA12C8">
            <w:pPr>
              <w:jc w:val="both"/>
            </w:pPr>
            <w:r w:rsidRPr="004F44E3">
              <w:t>начальник</w:t>
            </w:r>
            <w:r w:rsidR="00DD5803">
              <w:t>м</w:t>
            </w:r>
            <w:r w:rsidR="004E107B">
              <w:t>униципального казенного учреждения</w:t>
            </w:r>
            <w:r w:rsidR="00781C53">
              <w:t xml:space="preserve"> Управление образования </w:t>
            </w:r>
            <w:r w:rsidRPr="004F44E3">
              <w:t>и молодежной политики Златоустовского городского округа</w:t>
            </w:r>
          </w:p>
        </w:tc>
      </w:tr>
      <w:tr w:rsidR="00DF667D" w:rsidTr="004F44E3">
        <w:tc>
          <w:tcPr>
            <w:tcW w:w="2978" w:type="dxa"/>
          </w:tcPr>
          <w:p w:rsidR="00DF667D" w:rsidRPr="004F44E3" w:rsidRDefault="004F44E3" w:rsidP="004574CC">
            <w:r w:rsidRPr="004F44E3">
              <w:t>Фархутдинов В.Б.</w:t>
            </w:r>
          </w:p>
        </w:tc>
        <w:tc>
          <w:tcPr>
            <w:tcW w:w="567" w:type="dxa"/>
          </w:tcPr>
          <w:p w:rsidR="00DF667D" w:rsidRPr="004F44E3" w:rsidRDefault="004F44E3" w:rsidP="004574CC">
            <w:r w:rsidRPr="004F44E3">
              <w:t>-</w:t>
            </w:r>
          </w:p>
        </w:tc>
        <w:tc>
          <w:tcPr>
            <w:tcW w:w="6485" w:type="dxa"/>
          </w:tcPr>
          <w:p w:rsidR="00DF667D" w:rsidRPr="004F44E3" w:rsidRDefault="004F44E3" w:rsidP="004F44E3">
            <w:pPr>
              <w:jc w:val="both"/>
            </w:pPr>
            <w:r w:rsidRPr="004F44E3">
              <w:t>главный тренер наци</w:t>
            </w:r>
            <w:r>
              <w:t xml:space="preserve">ональной сборной России </w:t>
            </w:r>
            <w:r>
              <w:br/>
            </w:r>
            <w:r w:rsidRPr="004F44E3">
              <w:t>по боксу</w:t>
            </w:r>
          </w:p>
        </w:tc>
      </w:tr>
      <w:tr w:rsidR="00DF667D" w:rsidTr="004F44E3">
        <w:tc>
          <w:tcPr>
            <w:tcW w:w="2978" w:type="dxa"/>
          </w:tcPr>
          <w:p w:rsidR="005A0B0A" w:rsidRDefault="005A0B0A" w:rsidP="004574CC"/>
          <w:p w:rsidR="00DF667D" w:rsidRPr="004F44E3" w:rsidRDefault="004F44E3" w:rsidP="004574CC">
            <w:r w:rsidRPr="004F44E3">
              <w:lastRenderedPageBreak/>
              <w:t>Шемякина Т.А.</w:t>
            </w:r>
          </w:p>
        </w:tc>
        <w:tc>
          <w:tcPr>
            <w:tcW w:w="567" w:type="dxa"/>
          </w:tcPr>
          <w:p w:rsidR="005A0B0A" w:rsidRDefault="005A0B0A" w:rsidP="004574CC"/>
          <w:p w:rsidR="00DF667D" w:rsidRPr="004F44E3" w:rsidRDefault="004F44E3" w:rsidP="004574CC">
            <w:r w:rsidRPr="004F44E3">
              <w:lastRenderedPageBreak/>
              <w:t>-</w:t>
            </w:r>
          </w:p>
        </w:tc>
        <w:tc>
          <w:tcPr>
            <w:tcW w:w="6485" w:type="dxa"/>
          </w:tcPr>
          <w:p w:rsidR="005A0B0A" w:rsidRDefault="005A0B0A" w:rsidP="004F44E3">
            <w:pPr>
              <w:jc w:val="both"/>
            </w:pPr>
          </w:p>
          <w:p w:rsidR="00DF667D" w:rsidRPr="004F44E3" w:rsidRDefault="004F44E3" w:rsidP="004F44E3">
            <w:pPr>
              <w:jc w:val="both"/>
            </w:pPr>
            <w:r w:rsidRPr="004F44E3">
              <w:lastRenderedPageBreak/>
              <w:t xml:space="preserve">начальник отдела воспитания и дополнительного образования </w:t>
            </w:r>
            <w:r w:rsidR="00DD5803">
              <w:t>м</w:t>
            </w:r>
            <w:r w:rsidR="004E107B">
              <w:t>униципального казенного учреждения</w:t>
            </w:r>
            <w:r w:rsidRPr="004F44E3">
              <w:t xml:space="preserve"> Управление образования </w:t>
            </w:r>
            <w:r w:rsidR="009D6B1A">
              <w:br/>
            </w:r>
            <w:r w:rsidRPr="004F44E3">
              <w:t>и молодежной политики Златоустовского городского округа по общим вопросам</w:t>
            </w:r>
          </w:p>
        </w:tc>
      </w:tr>
    </w:tbl>
    <w:p w:rsidR="00DF667D" w:rsidRPr="00E335AA" w:rsidRDefault="00DF667D" w:rsidP="004574CC"/>
    <w:sectPr w:rsidR="00DF667D" w:rsidRPr="00E335AA" w:rsidSect="00DF667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80" w:right="567" w:bottom="680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BAA" w:rsidRDefault="00C65BAA">
      <w:r>
        <w:separator/>
      </w:r>
    </w:p>
  </w:endnote>
  <w:endnote w:type="continuationSeparator" w:id="1">
    <w:p w:rsidR="00C65BAA" w:rsidRDefault="00C65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Вр-356788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Вр-356788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BAA" w:rsidRDefault="00C65BAA">
      <w:r>
        <w:separator/>
      </w:r>
    </w:p>
  </w:footnote>
  <w:footnote w:type="continuationSeparator" w:id="1">
    <w:p w:rsidR="00C65BAA" w:rsidRDefault="00C65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9688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91772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3AA2"/>
    <w:multiLevelType w:val="hybridMultilevel"/>
    <w:tmpl w:val="AF3E5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5FEB"/>
    <w:rsid w:val="00283F4E"/>
    <w:rsid w:val="00291772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107B"/>
    <w:rsid w:val="004F44E3"/>
    <w:rsid w:val="00513E4F"/>
    <w:rsid w:val="0052371C"/>
    <w:rsid w:val="00527A5C"/>
    <w:rsid w:val="00543CB9"/>
    <w:rsid w:val="00562567"/>
    <w:rsid w:val="00587709"/>
    <w:rsid w:val="005A0B0A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75274"/>
    <w:rsid w:val="00781C53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B1A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7695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3CD2"/>
    <w:rsid w:val="00C6548A"/>
    <w:rsid w:val="00C65BA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903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688C"/>
    <w:rsid w:val="00D97CF1"/>
    <w:rsid w:val="00DB1693"/>
    <w:rsid w:val="00DB1EF8"/>
    <w:rsid w:val="00DC242D"/>
    <w:rsid w:val="00DC4985"/>
    <w:rsid w:val="00DC562F"/>
    <w:rsid w:val="00DD5803"/>
    <w:rsid w:val="00DE4528"/>
    <w:rsid w:val="00DE4816"/>
    <w:rsid w:val="00DF657A"/>
    <w:rsid w:val="00DF667D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12C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F667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F66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F667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F66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2024-04-08T09:48:00Z</dcterms:created>
  <dcterms:modified xsi:type="dcterms:W3CDTF">2024-04-08T09:48:00Z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