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907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8283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907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90712" w:rsidP="00E4076D">
            <w:fldSimple w:instr=" DOCPROPERTY  Рег.№  \* MERGEFORMAT ">
              <w:r w:rsidR="009416DA" w:rsidRPr="009416DA">
                <w:t>442-П/АДМ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80AFD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880AFD">
            <w:pPr>
              <w:jc w:val="both"/>
            </w:pPr>
            <w:r>
              <w:t xml:space="preserve">О внесении изменений </w:t>
            </w:r>
            <w:r w:rsidR="00880AFD">
              <w:br/>
            </w:r>
            <w:r>
              <w:t xml:space="preserve">в постановление Администрации Златоустовского </w:t>
            </w:r>
            <w:r w:rsidR="00880AFD">
              <w:t xml:space="preserve">городского </w:t>
            </w:r>
            <w:r w:rsidR="00880AFD">
              <w:br/>
              <w:t>округа от 03.08.2016 г. № </w:t>
            </w:r>
            <w:r>
              <w:t xml:space="preserve">351-П </w:t>
            </w:r>
            <w:r w:rsidR="00880AFD">
              <w:br/>
            </w:r>
            <w:r>
              <w:t xml:space="preserve">«Об утверждении Порядка выплаты единовременного социального пособия гражданам, находящимся </w:t>
            </w:r>
            <w:r w:rsidR="00880AFD">
              <w:br/>
            </w:r>
            <w:r>
              <w:t xml:space="preserve">в трудной жизненной ситуации, </w:t>
            </w:r>
            <w:r w:rsidR="00880AFD">
              <w:br/>
            </w:r>
            <w:r>
              <w:t>за счет средств бюджета Златоустовского городского округа»</w:t>
            </w:r>
            <w:r w:rsidR="00880AFD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880AFD" w:rsidP="009416DA">
      <w:pPr>
        <w:widowControl w:val="0"/>
        <w:ind w:firstLine="709"/>
        <w:jc w:val="both"/>
      </w:pPr>
      <w:r w:rsidRPr="00880AFD">
        <w:t xml:space="preserve">В целях уточнения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округа, утвержденного постановлением Администрации Златоустовского городского округа </w:t>
      </w:r>
      <w:r w:rsidR="009627E1">
        <w:br/>
      </w:r>
      <w:r w:rsidRPr="00880AFD">
        <w:t>от 03</w:t>
      </w:r>
      <w:r>
        <w:t>.08.2016 г. №</w:t>
      </w:r>
      <w:r w:rsidR="009627E1">
        <w:t> </w:t>
      </w:r>
      <w:r>
        <w:t>351-П,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80AFD" w:rsidRDefault="009627E1" w:rsidP="00880AFD">
      <w:pPr>
        <w:widowControl w:val="0"/>
        <w:ind w:firstLine="709"/>
        <w:jc w:val="both"/>
      </w:pPr>
      <w:r>
        <w:t>1. </w:t>
      </w:r>
      <w:r w:rsidR="00880AFD">
        <w:t>В приложение к постановлению Администрации Златоустовского городского округа от 03.08.2016 г. №</w:t>
      </w:r>
      <w:r>
        <w:t> </w:t>
      </w:r>
      <w:r w:rsidR="00880AFD">
        <w:t>351-П «Об 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 внести следующие изменения:</w:t>
      </w:r>
    </w:p>
    <w:p w:rsidR="00880AFD" w:rsidRDefault="00880AFD" w:rsidP="00880AFD">
      <w:pPr>
        <w:widowControl w:val="0"/>
        <w:ind w:firstLine="709"/>
        <w:jc w:val="both"/>
      </w:pPr>
      <w:r>
        <w:t>абзац пятый подпункта 2 пункта 8 изложить в следующей редакции:</w:t>
      </w:r>
    </w:p>
    <w:p w:rsidR="00880AFD" w:rsidRDefault="00880AFD" w:rsidP="00880AFD">
      <w:pPr>
        <w:widowControl w:val="0"/>
        <w:ind w:firstLine="709"/>
        <w:jc w:val="both"/>
      </w:pPr>
      <w:r>
        <w:t>«до 100 000,00 рублей в случае отсутствия близких родственников лицу, не являющемуся близким родственником погибшего</w:t>
      </w:r>
      <w:r w:rsidR="009627E1">
        <w:t xml:space="preserve"> (умершего вследствие ранения) </w:t>
      </w:r>
      <w:r>
        <w:t>гражданина, при выполнении задач в ходе специальной военной операции и (или) в ходе контртеррористической операции, взявшему на себя обязанность по его захоронению, в размере, не превышающем размера фактически понесенных затрат;».</w:t>
      </w:r>
      <w:bookmarkStart w:id="0" w:name="_GoBack"/>
      <w:bookmarkEnd w:id="0"/>
    </w:p>
    <w:p w:rsidR="00880AFD" w:rsidRDefault="009627E1" w:rsidP="00880AFD">
      <w:pPr>
        <w:widowControl w:val="0"/>
        <w:ind w:firstLine="709"/>
        <w:jc w:val="both"/>
      </w:pPr>
      <w:r>
        <w:t>2. </w:t>
      </w:r>
      <w:r w:rsidR="00880AFD">
        <w:t xml:space="preserve">Пресс-службе Администрации Златоустовского городского округа </w:t>
      </w:r>
      <w:r>
        <w:t>(Семёнова </w:t>
      </w:r>
      <w:r w:rsidR="00880AFD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80AFD" w:rsidRDefault="009627E1" w:rsidP="00880AFD">
      <w:pPr>
        <w:widowControl w:val="0"/>
        <w:ind w:firstLine="709"/>
        <w:jc w:val="both"/>
      </w:pPr>
      <w:r>
        <w:lastRenderedPageBreak/>
        <w:t>3. </w:t>
      </w:r>
      <w:r w:rsidR="00880AFD">
        <w:t xml:space="preserve">Организацию выполнения настоящего постановления возложить </w:t>
      </w:r>
      <w:r>
        <w:br/>
      </w:r>
      <w:r w:rsidR="00880AFD">
        <w:t>на исполняющего обязанности начальника Управления социальной защиты населения Златоустовского городского округа Шахову Н.В.</w:t>
      </w:r>
    </w:p>
    <w:p w:rsidR="009416DA" w:rsidRDefault="009627E1" w:rsidP="00880AFD">
      <w:pPr>
        <w:widowControl w:val="0"/>
        <w:ind w:firstLine="709"/>
        <w:jc w:val="both"/>
      </w:pPr>
      <w:r>
        <w:t>4. </w:t>
      </w:r>
      <w:r w:rsidR="00880AFD">
        <w:t xml:space="preserve">Контроль </w:t>
      </w:r>
      <w:r>
        <w:t>за выполнением</w:t>
      </w:r>
      <w:r w:rsidR="00880AFD">
        <w:t xml:space="preserve"> настоящего постановления оставляю </w:t>
      </w:r>
      <w:r>
        <w:br/>
      </w:r>
      <w:r w:rsidR="00880AFD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80AFD">
        <w:trPr>
          <w:trHeight w:val="1570"/>
        </w:trPr>
        <w:tc>
          <w:tcPr>
            <w:tcW w:w="4253" w:type="dxa"/>
            <w:vAlign w:val="bottom"/>
          </w:tcPr>
          <w:p w:rsidR="00880AFD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E75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B6" w:rsidRDefault="00BD2AB6">
      <w:r>
        <w:separator/>
      </w:r>
    </w:p>
  </w:endnote>
  <w:endnote w:type="continuationSeparator" w:id="1">
    <w:p w:rsidR="00BD2AB6" w:rsidRDefault="00BD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Вр-458646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Вр-458646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B6" w:rsidRDefault="00BD2AB6">
      <w:r>
        <w:separator/>
      </w:r>
    </w:p>
  </w:footnote>
  <w:footnote w:type="continuationSeparator" w:id="1">
    <w:p w:rsidR="00BD2AB6" w:rsidRDefault="00BD2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9071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5C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7CB4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758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071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053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CCC"/>
    <w:rsid w:val="0087178B"/>
    <w:rsid w:val="00880AFD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27E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AB6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755A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2025-11-28T04:45:00Z</dcterms:created>
  <dcterms:modified xsi:type="dcterms:W3CDTF">2025-11-28T04:45:00Z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