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E755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33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FE755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57D1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B57D1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150-П/АДМ</w:t>
            </w:r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E7556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B57D19">
        <w:trPr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B57D19" w:rsidP="00B57D19">
            <w:pPr>
              <w:jc w:val="both"/>
            </w:pPr>
            <w:r w:rsidRPr="00B57D19">
              <w:t>О предоставлении разрешения на отклонение от предель</w:t>
            </w:r>
            <w:bookmarkStart w:id="0" w:name="_GoBack"/>
            <w:bookmarkEnd w:id="0"/>
            <w:r w:rsidRPr="00B57D19">
              <w:t>ных параметров разрешенного строительства</w:t>
            </w:r>
          </w:p>
        </w:tc>
        <w:tc>
          <w:tcPr>
            <w:tcW w:w="472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57D19" w:rsidRDefault="00B57D19" w:rsidP="009416DA">
      <w:pPr>
        <w:widowControl w:val="0"/>
        <w:ind w:firstLine="709"/>
        <w:jc w:val="both"/>
      </w:pPr>
    </w:p>
    <w:p w:rsidR="00B57D19" w:rsidRDefault="00B57D19" w:rsidP="00B57D19">
      <w:pPr>
        <w:widowControl w:val="0"/>
        <w:ind w:firstLine="709"/>
        <w:jc w:val="both"/>
      </w:pPr>
      <w:proofErr w:type="gramStart"/>
      <w:r>
        <w:t xml:space="preserve"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 103-ЗГО, на основании заключения по результатам общественных обсуждений от 11.04.2025 г., рекомендации Комиссии </w:t>
      </w:r>
      <w:r>
        <w:br/>
        <w:t xml:space="preserve">по территориальному планированию Златоустовского городского округа  </w:t>
      </w:r>
      <w:proofErr w:type="gramEnd"/>
      <w:r>
        <w:t>(протокол от 15.04.2025 г. № 10),</w:t>
      </w:r>
    </w:p>
    <w:p w:rsidR="00B57D19" w:rsidRDefault="00B57D19" w:rsidP="00B57D19">
      <w:pPr>
        <w:widowControl w:val="0"/>
        <w:ind w:firstLine="709"/>
        <w:jc w:val="both"/>
      </w:pPr>
      <w:r>
        <w:t>ПОСТАНОВЛЯЮ:</w:t>
      </w:r>
    </w:p>
    <w:p w:rsidR="00B57D19" w:rsidRDefault="00B57D19" w:rsidP="00B57D19">
      <w:pPr>
        <w:widowControl w:val="0"/>
        <w:ind w:firstLine="709"/>
        <w:jc w:val="both"/>
      </w:pPr>
      <w:r>
        <w:t>1. </w:t>
      </w:r>
      <w:proofErr w:type="gramStart"/>
      <w:r>
        <w:t xml:space="preserve">Предоставить разрешение на отклонение от предельных </w:t>
      </w:r>
      <w:r>
        <w:br/>
        <w:t xml:space="preserve">параметров разрешенного строительства, реконструкции объекта </w:t>
      </w:r>
      <w:r>
        <w:br/>
        <w:t xml:space="preserve">капитального строительства, расположенного по адресу: г. Златоуст, </w:t>
      </w:r>
      <w:r>
        <w:br/>
        <w:t xml:space="preserve">ул. Береговая </w:t>
      </w:r>
      <w:proofErr w:type="spellStart"/>
      <w:r>
        <w:t>Ветлужская</w:t>
      </w:r>
      <w:proofErr w:type="spellEnd"/>
      <w:r>
        <w:t xml:space="preserve">, д. 167 на земельном участке с кадастровым </w:t>
      </w:r>
      <w:r>
        <w:br/>
        <w:t xml:space="preserve">номером 74:25:0302506:10, в части уменьшения минимального отступа </w:t>
      </w:r>
      <w:r>
        <w:br/>
        <w:t xml:space="preserve">с северной границы участка с 3 метров до 0,5 метров и с южной границы участка с 3 метров до 2 метров. </w:t>
      </w:r>
      <w:proofErr w:type="gramEnd"/>
    </w:p>
    <w:p w:rsidR="00B57D19" w:rsidRDefault="00B57D19" w:rsidP="00B57D19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B57D19" w:rsidRPr="005B1E8C" w:rsidRDefault="00B57D19" w:rsidP="00B57D19">
      <w:pPr>
        <w:widowControl w:val="0"/>
        <w:ind w:firstLine="709"/>
        <w:jc w:val="both"/>
      </w:pPr>
      <w:r>
        <w:t>3. </w:t>
      </w:r>
      <w:r w:rsidRPr="005B1E8C">
        <w:t xml:space="preserve">Пресс-службе </w:t>
      </w:r>
      <w:r>
        <w:t>А</w:t>
      </w:r>
      <w:r w:rsidRPr="005B1E8C">
        <w:t>дминистрации Златоустовского городского округа</w:t>
      </w:r>
      <w:r>
        <w:br/>
      </w:r>
      <w:r w:rsidRPr="005B1E8C">
        <w:t>(</w:t>
      </w:r>
      <w:proofErr w:type="spellStart"/>
      <w:r>
        <w:t>Семёнова</w:t>
      </w:r>
      <w:proofErr w:type="spellEnd"/>
      <w:r>
        <w:t> А.Г</w:t>
      </w:r>
      <w:r w:rsidRPr="005B1E8C">
        <w:t>.)</w:t>
      </w:r>
      <w:r>
        <w:t xml:space="preserve"> опубликовать настоящее постановление в газете «Златоустовский рабочий» и </w:t>
      </w:r>
      <w:r w:rsidRPr="005B1E8C">
        <w:t>разместить на официальном сайте Златоустовского городского округа в сети «Интернет».</w:t>
      </w:r>
    </w:p>
    <w:p w:rsidR="00B57D19" w:rsidRDefault="00B57D19" w:rsidP="00B57D19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B57D19" w:rsidP="00B57D19">
      <w:pPr>
        <w:widowControl w:val="0"/>
        <w:ind w:firstLine="709"/>
        <w:jc w:val="both"/>
      </w:pPr>
      <w:r>
        <w:lastRenderedPageBreak/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57D1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57D19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2FB473B" wp14:editId="5CE87D1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B57D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Вр-422966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Вр-422966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E755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57D19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7556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2025-04-24T04:49:00Z</dcterms:created>
  <dcterms:modified xsi:type="dcterms:W3CDTF">2025-04-24T04:49:00Z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