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2D" w:rsidRPr="00DC242D" w:rsidRDefault="00BD635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7360929" r:id="rId7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E2AAA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9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303"/>
        <w:gridCol w:w="141"/>
      </w:tblGrid>
      <w:tr w:rsidR="009416DA" w:rsidRPr="00E335AA" w:rsidTr="00BD635D">
        <w:trPr>
          <w:gridAfter w:val="1"/>
          <w:wAfter w:w="141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F432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28.04.2025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AF4322" w:rsidP="00E4076D">
            <w:fldSimple w:instr=" DOCPROPERTY  Рег.№  \* MERGEFORMAT ">
              <w:r w:rsidR="009416DA" w:rsidRPr="009416DA">
                <w:t>154-П/АДМ</w:t>
              </w:r>
            </w:fldSimple>
          </w:p>
        </w:tc>
        <w:tc>
          <w:tcPr>
            <w:tcW w:w="4303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D635D">
        <w:trPr>
          <w:gridAfter w:val="1"/>
          <w:wAfter w:w="141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303" w:type="dxa"/>
          </w:tcPr>
          <w:p w:rsidR="009416DA" w:rsidRPr="00E335AA" w:rsidRDefault="009416DA" w:rsidP="0065508B"/>
        </w:tc>
      </w:tr>
      <w:tr w:rsidR="00D96BA1" w:rsidRPr="00E335AA" w:rsidTr="00BD635D">
        <w:trPr>
          <w:trHeight w:val="446"/>
        </w:trPr>
        <w:tc>
          <w:tcPr>
            <w:tcW w:w="3969" w:type="dxa"/>
            <w:gridSpan w:val="3"/>
            <w:tcMar>
              <w:left w:w="0" w:type="dxa"/>
            </w:tcMar>
          </w:tcPr>
          <w:p w:rsidR="00D96BA1" w:rsidRDefault="00D96BA1" w:rsidP="00EE2AAA">
            <w:pPr>
              <w:spacing w:line="276" w:lineRule="auto"/>
              <w:jc w:val="both"/>
            </w:pPr>
            <w:r>
              <w:t>О завершении отопительного периода 2024-2025 годов</w:t>
            </w:r>
            <w:r w:rsidR="00762FE4">
              <w:br/>
            </w:r>
            <w:r>
              <w:t>в Златоустовском городском округе</w:t>
            </w:r>
          </w:p>
        </w:tc>
        <w:tc>
          <w:tcPr>
            <w:tcW w:w="4444" w:type="dxa"/>
            <w:gridSpan w:val="2"/>
            <w:tcMar>
              <w:left w:w="0" w:type="dxa"/>
            </w:tcMar>
          </w:tcPr>
          <w:p w:rsidR="00D96BA1" w:rsidRDefault="00D96BA1" w:rsidP="00EE2AAA">
            <w:pPr>
              <w:spacing w:line="276" w:lineRule="auto"/>
              <w:jc w:val="both"/>
            </w:pPr>
          </w:p>
        </w:tc>
      </w:tr>
    </w:tbl>
    <w:p w:rsidR="009416DA" w:rsidRDefault="009416DA" w:rsidP="00EE2AAA">
      <w:pPr>
        <w:widowControl w:val="0"/>
        <w:spacing w:line="276" w:lineRule="auto"/>
        <w:ind w:firstLine="709"/>
        <w:jc w:val="both"/>
      </w:pPr>
    </w:p>
    <w:p w:rsidR="009416DA" w:rsidRPr="00E4076D" w:rsidRDefault="00762FE4" w:rsidP="00EE2AAA">
      <w:pPr>
        <w:widowControl w:val="0"/>
        <w:spacing w:line="276" w:lineRule="auto"/>
        <w:ind w:firstLine="709"/>
        <w:jc w:val="both"/>
      </w:pPr>
      <w:r w:rsidRPr="00762FE4">
        <w:t>В соответствии с постановлением Правительства Российской Федерации</w:t>
      </w:r>
      <w:r>
        <w:t xml:space="preserve"> </w:t>
      </w:r>
      <w:r w:rsidRPr="00762FE4">
        <w:t>от 06.05.2011 г. № 354 «О предоставлении ко</w:t>
      </w:r>
      <w:r>
        <w:t xml:space="preserve">ммунальных услуг собственникам </w:t>
      </w:r>
      <w:r w:rsidRPr="00762FE4">
        <w:t>и пользователям помещений в многоквартирных домах и жилых домов»</w:t>
      </w:r>
      <w:r>
        <w:t>,</w:t>
      </w:r>
      <w:r w:rsidR="00F12903">
        <w:t xml:space="preserve"> </w:t>
      </w:r>
    </w:p>
    <w:p w:rsidR="009416DA" w:rsidRPr="007B02FF" w:rsidRDefault="00F12903" w:rsidP="00EE2AAA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762FE4" w:rsidRDefault="00762FE4" w:rsidP="00EE2AAA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1. За</w:t>
      </w:r>
      <w:r w:rsidR="0097570B">
        <w:t>вершить отопительный период с 30</w:t>
      </w:r>
      <w:r>
        <w:t xml:space="preserve"> апреля 2025 года, котельные перевести на летний режим работы. </w:t>
      </w:r>
    </w:p>
    <w:p w:rsidR="00762FE4" w:rsidRDefault="00762FE4" w:rsidP="00EE2AAA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2. Организациям, независимо от форм собственности и организационно-правовой формы, эксплуатирующим и (или) управляющим</w:t>
      </w:r>
      <w:r>
        <w:br/>
        <w:t xml:space="preserve">и (или) обслуживающим системы коммунальной инфраструктуры, жилищный фонд, объекты социальной сферы Златоустовского городского округа </w:t>
      </w:r>
      <w:r>
        <w:br/>
        <w:t xml:space="preserve">(за исключением детских дошкольных учреждений и стационарных помещений учреждений здравоохранения, отключаемых по согласованию </w:t>
      </w:r>
      <w:r>
        <w:br/>
        <w:t>с теплоснабжающей организацией) обеспечить проведение необходимых организационных и технических мероприятий по переходу системы теплоснабжения указанных объектов на летнюю схему.</w:t>
      </w:r>
    </w:p>
    <w:p w:rsidR="002A5B69" w:rsidRPr="005B1E8C" w:rsidRDefault="00762FE4" w:rsidP="00EE2AAA">
      <w:pPr>
        <w:widowControl w:val="0"/>
        <w:spacing w:line="276" w:lineRule="auto"/>
        <w:ind w:firstLine="709"/>
        <w:jc w:val="both"/>
      </w:pPr>
      <w:r>
        <w:t>3. </w:t>
      </w:r>
      <w:r w:rsidR="002A5B69" w:rsidRPr="006C6655">
        <w:t xml:space="preserve">Пресс-службе </w:t>
      </w:r>
      <w:r w:rsidR="002A5B69">
        <w:t>А</w:t>
      </w:r>
      <w:r w:rsidR="002A5B69" w:rsidRPr="006C6655">
        <w:t>дминистрации Златоустовского городского округа (</w:t>
      </w:r>
      <w:r w:rsidR="002A5B69">
        <w:t>Семёнова А.Г</w:t>
      </w:r>
      <w:r w:rsidR="002A5B69" w:rsidRPr="006C6655">
        <w:t>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762FE4" w:rsidP="00EE2AAA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4. Организацию выполнения настоящего постановления возложить</w:t>
      </w:r>
      <w:r>
        <w:br/>
        <w:t xml:space="preserve">на </w:t>
      </w:r>
      <w:r w:rsidR="002A5B69">
        <w:t xml:space="preserve">руководителя муниципального казенного учреждения </w:t>
      </w:r>
      <w:r>
        <w:t xml:space="preserve">Златоустовского городского округа </w:t>
      </w:r>
      <w:r w:rsidR="002A5B69">
        <w:t xml:space="preserve">«Управление жилищно-коммунального хозяйства» </w:t>
      </w:r>
      <w:proofErr w:type="spellStart"/>
      <w:r w:rsidR="002A5B69">
        <w:lastRenderedPageBreak/>
        <w:t>Брыкунова</w:t>
      </w:r>
      <w:proofErr w:type="spellEnd"/>
      <w:r w:rsidR="002A5B69">
        <w:t xml:space="preserve"> Д.В</w:t>
      </w:r>
      <w:r>
        <w:t>.</w:t>
      </w:r>
    </w:p>
    <w:p w:rsidR="002A5B69" w:rsidRDefault="002A5B69" w:rsidP="00EE2AAA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5. Контроль за выполнением настоящего постановления возложить</w:t>
      </w:r>
      <w:r>
        <w:br/>
        <w:t>на заместителя Главы Златоустовского городского округа по инфраструктуре Бобылева В.В.</w:t>
      </w:r>
    </w:p>
    <w:p w:rsidR="002A5B69" w:rsidRPr="00E335AA" w:rsidRDefault="002A5B69" w:rsidP="002A5B69">
      <w:pPr>
        <w:widowControl w:val="0"/>
      </w:pPr>
    </w:p>
    <w:p w:rsidR="00603A8D" w:rsidRPr="00E335AA" w:rsidRDefault="00603A8D" w:rsidP="008A3BD8">
      <w:pPr>
        <w:widowControl w:val="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75"/>
        <w:gridCol w:w="2268"/>
      </w:tblGrid>
      <w:tr w:rsidR="00347398" w:rsidRPr="00E335AA" w:rsidTr="00004111">
        <w:trPr>
          <w:trHeight w:val="1570"/>
        </w:trPr>
        <w:tc>
          <w:tcPr>
            <w:tcW w:w="4396" w:type="dxa"/>
            <w:vAlign w:val="bottom"/>
          </w:tcPr>
          <w:p w:rsidR="00004111" w:rsidRDefault="00004111" w:rsidP="00004111">
            <w:r>
              <w:t xml:space="preserve">Глава </w:t>
            </w:r>
          </w:p>
          <w:p w:rsidR="00347398" w:rsidRPr="00E335AA" w:rsidRDefault="00004111" w:rsidP="00004111">
            <w:pPr>
              <w:spacing w:line="276" w:lineRule="auto"/>
            </w:pPr>
            <w:r>
              <w:t>Златоустовского городского округа</w:t>
            </w:r>
          </w:p>
        </w:tc>
        <w:tc>
          <w:tcPr>
            <w:tcW w:w="2975" w:type="dxa"/>
            <w:vAlign w:val="center"/>
          </w:tcPr>
          <w:p w:rsidR="00347398" w:rsidRDefault="007D5BE3" w:rsidP="00004111">
            <w:pPr>
              <w:ind w:left="-283" w:firstLine="142"/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7BD7C0F" wp14:editId="0B4CF3E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004111" w:rsidP="002A5B69">
            <w:pPr>
              <w:jc w:val="right"/>
            </w:pPr>
            <w:r w:rsidRPr="00C6794A"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2A5B6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B69" w:rsidRDefault="002A5B69">
      <w:r>
        <w:separator/>
      </w:r>
    </w:p>
  </w:endnote>
  <w:endnote w:type="continuationSeparator" w:id="0">
    <w:p w:rsidR="002A5B69" w:rsidRDefault="002A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B69" w:rsidRPr="00FF7009" w:rsidRDefault="002A5B6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Вр-422535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B69" w:rsidRPr="00C9340B" w:rsidRDefault="002A5B6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Вр-422535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B69" w:rsidRDefault="002A5B69">
      <w:r>
        <w:separator/>
      </w:r>
    </w:p>
  </w:footnote>
  <w:footnote w:type="continuationSeparator" w:id="0">
    <w:p w:rsidR="002A5B69" w:rsidRDefault="002A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B69" w:rsidRPr="00FF7009" w:rsidRDefault="002A5B69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AF432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B69" w:rsidRPr="00E045E8" w:rsidRDefault="002A5B6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90B"/>
    <w:rsid w:val="00004111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A5B6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E549D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3A8D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2FE4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70B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0D66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15B9"/>
    <w:rsid w:val="00AD21C5"/>
    <w:rsid w:val="00AD6541"/>
    <w:rsid w:val="00AF3F0F"/>
    <w:rsid w:val="00AF4322"/>
    <w:rsid w:val="00B029E5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635D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2AAA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17CB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docId w15:val="{47461857-DF71-40D3-87BB-473629AE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No Spacing" w:qFormat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3</cp:revision>
  <cp:lastPrinted>2025-04-21T08:58:00Z</cp:lastPrinted>
  <dcterms:created xsi:type="dcterms:W3CDTF">2025-04-28T10:51:00Z</dcterms:created>
  <dcterms:modified xsi:type="dcterms:W3CDTF">2025-04-28T10:56:00Z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