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80B4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444503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142"/>
        <w:gridCol w:w="3582"/>
        <w:gridCol w:w="142"/>
      </w:tblGrid>
      <w:tr w:rsidR="009416DA" w:rsidRPr="00E335AA" w:rsidTr="004D3939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80B4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E80B4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4157-р/АДМ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D3939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D3939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4D3939">
            <w:pPr>
              <w:jc w:val="both"/>
            </w:pPr>
            <w:r>
              <w:t>Об отказе в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4D393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3939" w:rsidRDefault="004D3939" w:rsidP="009416DA">
      <w:pPr>
        <w:widowControl w:val="0"/>
        <w:ind w:firstLine="709"/>
        <w:jc w:val="both"/>
      </w:pPr>
    </w:p>
    <w:p w:rsidR="004D3939" w:rsidRDefault="004D3939" w:rsidP="004D3939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06.10.2025 г., рекомендаций комиссии по отдельным вопросам землепользования </w:t>
      </w:r>
      <w:r>
        <w:br/>
        <w:t>на территории Златоустовского городского округа от 17.10.2025 г.</w:t>
      </w:r>
      <w:r>
        <w:br/>
        <w:t xml:space="preserve">(протокол № 19), руководствуясь статьей 39 Градостроительного кодекса Российской Федерации: </w:t>
      </w:r>
    </w:p>
    <w:p w:rsidR="004D3939" w:rsidRDefault="004D3939" w:rsidP="004D3939">
      <w:pPr>
        <w:widowControl w:val="0"/>
        <w:ind w:firstLine="709"/>
        <w:jc w:val="both"/>
      </w:pPr>
      <w:r>
        <w:t xml:space="preserve">1.Отказать обществу с ограниченной ответственностью Торговая фирма «ШИНИНВЕСТ» в предоставлении разрешения на условно разрешенный вид использования земельного участка «ремонт автомобилей» с кадастровым номером 74:25:0305502:4, площадью 3000 кв. метров, расположенного </w:t>
      </w:r>
      <w:r>
        <w:br/>
        <w:t xml:space="preserve">по адресному ориентиру: Челябинская область, г. Златоуст, пос. Айский, д. 1Д (территориальная зона О1 – Многофункциональная общественно-деловая зона) по заявлению общества с ограниченной ответственностью Торговая фирма «ШИНИНВЕСТ». </w:t>
      </w:r>
    </w:p>
    <w:p w:rsidR="004D3939" w:rsidRDefault="004D3939" w:rsidP="004D3939">
      <w:pPr>
        <w:widowControl w:val="0"/>
        <w:ind w:firstLine="709"/>
        <w:jc w:val="both"/>
      </w:pPr>
      <w:r>
        <w:t xml:space="preserve">В соответствии с пунктом 12.5.4  раздела 12 СанПиНа 2.2.1/2.1.1.1200-03 «Санитарно-защитные зоны и санитарная классификация предприятий, сооружений и иных объектов»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</w:t>
      </w:r>
      <w:r>
        <w:br/>
        <w:t xml:space="preserve">а также других территорий с нормируемыми показателями качества среды обитания; спортивные сооружения, детские площадки, образовательные </w:t>
      </w:r>
      <w:r>
        <w:br/>
        <w:t>и детские учреждения, лечебно-профилактические и оздоровительные учреждения общего пользования.</w:t>
      </w:r>
    </w:p>
    <w:p w:rsidR="004D3939" w:rsidRDefault="004D3939" w:rsidP="004D3939">
      <w:pPr>
        <w:widowControl w:val="0"/>
        <w:ind w:firstLine="709"/>
        <w:jc w:val="both"/>
      </w:pPr>
      <w:r>
        <w:t xml:space="preserve">В соответствии с таблицей 7.1 СанПиН 2.2.1/2.1.1.1200-03 «Санитарно-защитные зоны и санитарная классификация предприятий, сооружений и иных </w:t>
      </w:r>
      <w:r>
        <w:lastRenderedPageBreak/>
        <w:t xml:space="preserve">объектов» минимальный размер санитарно-защитной зоны от объектов </w:t>
      </w:r>
      <w:r>
        <w:br/>
        <w:t>по обслуживанию легковых автомобилей с количеством постов от 2 до 5 постов (без малярно-жестяных работ) составляет 50 метров.</w:t>
      </w:r>
    </w:p>
    <w:p w:rsidR="004D3939" w:rsidRDefault="004D3939" w:rsidP="004D3939">
      <w:pPr>
        <w:widowControl w:val="0"/>
        <w:ind w:firstLine="709"/>
        <w:jc w:val="both"/>
      </w:pPr>
      <w:r>
        <w:t xml:space="preserve">Образование земельного участка в соответствии с приложенной </w:t>
      </w:r>
      <w:r>
        <w:br/>
        <w:t xml:space="preserve">к заявлению схеме расположения земельного участка на кадастровом </w:t>
      </w:r>
      <w:r>
        <w:br/>
        <w:t xml:space="preserve">плане территории приведет к нарушению минимальной санитарно-защитной </w:t>
      </w:r>
      <w:r>
        <w:br/>
        <w:t>зоны 50 м</w:t>
      </w:r>
      <w:r w:rsidR="0008795D">
        <w:t>.</w:t>
      </w:r>
      <w:bookmarkStart w:id="0" w:name="_GoBack"/>
      <w:bookmarkEnd w:id="0"/>
      <w:r>
        <w:t xml:space="preserve"> от земельного участка с запрашиваемым видом </w:t>
      </w:r>
      <w:r>
        <w:br/>
        <w:t xml:space="preserve">использования – «ремонт автомобилей» до земельного участка с целевым назначением – «ведение личного подсобного хозяйства с возведением жилого дома на приусадебном участке». </w:t>
      </w:r>
    </w:p>
    <w:p w:rsidR="004D3939" w:rsidRDefault="004D3939" w:rsidP="004D3939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D3939" w:rsidRDefault="004D3939" w:rsidP="004D3939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4D3939" w:rsidRDefault="004D3939" w:rsidP="004D3939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1B491C" w:rsidRPr="00E335AA" w:rsidTr="004D393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4D3939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D393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DCC" w:rsidRDefault="00BD4DCC">
      <w:r>
        <w:separator/>
      </w:r>
    </w:p>
  </w:endnote>
  <w:endnote w:type="continuationSeparator" w:id="1">
    <w:p w:rsidR="00BD4DCC" w:rsidRDefault="00BD4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Вр-456076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Вр-456076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DCC" w:rsidRDefault="00BD4DCC">
      <w:r>
        <w:separator/>
      </w:r>
    </w:p>
  </w:footnote>
  <w:footnote w:type="continuationSeparator" w:id="1">
    <w:p w:rsidR="00BD4DCC" w:rsidRDefault="00BD4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80B4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15DC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2D8A"/>
    <w:rsid w:val="00071D47"/>
    <w:rsid w:val="0007620D"/>
    <w:rsid w:val="0008795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5DC0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393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4DCC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B49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1B4D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6414-C7E8-4C2C-8D34-4E5F944B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2025-11-12T04:31:00Z</dcterms:created>
  <dcterms:modified xsi:type="dcterms:W3CDTF">2025-11-12T04:31:00Z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