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73EC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3634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21"/>
        <w:gridCol w:w="546"/>
        <w:gridCol w:w="1318"/>
        <w:gridCol w:w="144"/>
        <w:gridCol w:w="453"/>
        <w:gridCol w:w="417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73EC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73EC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2315-р/АДМ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34A14">
        <w:trPr>
          <w:trHeight w:val="454"/>
        </w:trPr>
        <w:tc>
          <w:tcPr>
            <w:tcW w:w="3544" w:type="dxa"/>
            <w:gridSpan w:val="3"/>
          </w:tcPr>
          <w:p w:rsidR="008D4E9E" w:rsidRDefault="00134A14" w:rsidP="00134A14">
            <w:pPr>
              <w:ind w:left="-170" w:right="142"/>
              <w:jc w:val="both"/>
            </w:pPr>
            <w:r w:rsidRPr="00134A14">
              <w:t>Об утверждении проекта планировки и межевания территории</w:t>
            </w:r>
          </w:p>
        </w:tc>
        <w:tc>
          <w:tcPr>
            <w:tcW w:w="4716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34A14" w:rsidRPr="00134A14" w:rsidRDefault="00134A14" w:rsidP="009416DA">
      <w:pPr>
        <w:widowControl w:val="0"/>
        <w:ind w:firstLine="709"/>
        <w:jc w:val="both"/>
        <w:rPr>
          <w:sz w:val="16"/>
          <w:szCs w:val="16"/>
        </w:rPr>
      </w:pPr>
    </w:p>
    <w:p w:rsidR="00134A14" w:rsidRDefault="00134A14" w:rsidP="00134A14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Комиссии по территориальному планированию от 16 июля 2024 г. </w:t>
      </w:r>
      <w:r>
        <w:br/>
        <w:t>№ 21:</w:t>
      </w:r>
    </w:p>
    <w:p w:rsidR="00134A14" w:rsidRDefault="00134A14" w:rsidP="00134A14">
      <w:pPr>
        <w:widowControl w:val="0"/>
        <w:ind w:firstLine="709"/>
        <w:jc w:val="both"/>
      </w:pPr>
      <w:r>
        <w:t xml:space="preserve">1. Утвердить проект планировки и межевания территории, расположенной в границах земельного участка с кадастровым номером 74:25:0310204:526 </w:t>
      </w:r>
      <w:r>
        <w:br/>
        <w:t>по адресу</w:t>
      </w:r>
      <w:r w:rsidR="00095A4D">
        <w:t>:</w:t>
      </w:r>
      <w:r>
        <w:t xml:space="preserve"> Челябинская область, г. Златоуст, ул. им. И.В. Панфилова, земельный участок 16Д в составе: Проект планировки и ме</w:t>
      </w:r>
      <w:r w:rsidR="00095A4D">
        <w:t xml:space="preserve">жевания. Пояснительная записка </w:t>
      </w:r>
      <w:r>
        <w:t>(приложение).</w:t>
      </w:r>
    </w:p>
    <w:p w:rsidR="00134A14" w:rsidRDefault="00134A14" w:rsidP="00134A14">
      <w:pPr>
        <w:widowControl w:val="0"/>
        <w:ind w:firstLine="709"/>
        <w:jc w:val="both"/>
      </w:pPr>
      <w:r>
        <w:t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на данной территории.</w:t>
      </w:r>
    </w:p>
    <w:p w:rsidR="00134A14" w:rsidRDefault="00134A14" w:rsidP="00134A14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134A14" w:rsidP="00134A14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134A14" w:rsidRPr="00134A14" w:rsidRDefault="00134A14" w:rsidP="00134A14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75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34A1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34A14" w:rsidRPr="00134A14">
              <w:rPr>
                <w:sz w:val="24"/>
                <w:szCs w:val="24"/>
              </w:rPr>
              <w:t xml:space="preserve">УАиГ, ОМС </w:t>
            </w:r>
            <w:r w:rsidR="00134A14">
              <w:rPr>
                <w:sz w:val="24"/>
                <w:szCs w:val="24"/>
              </w:rPr>
              <w:t>«</w:t>
            </w:r>
            <w:r w:rsidR="00134A14" w:rsidRPr="00134A14">
              <w:rPr>
                <w:sz w:val="24"/>
                <w:szCs w:val="24"/>
              </w:rPr>
              <w:t>КУИ ЗГО</w:t>
            </w:r>
            <w:r w:rsidR="00134A14">
              <w:rPr>
                <w:sz w:val="24"/>
                <w:szCs w:val="24"/>
              </w:rPr>
              <w:t>»</w:t>
            </w:r>
            <w:r w:rsidR="00134A14" w:rsidRPr="00134A14">
              <w:rPr>
                <w:sz w:val="24"/>
                <w:szCs w:val="24"/>
              </w:rPr>
              <w:t>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4975" w:type="pct"/>
        <w:tblCellMar>
          <w:left w:w="0" w:type="dxa"/>
          <w:right w:w="0" w:type="dxa"/>
        </w:tblCellMar>
        <w:tblLook w:val="04A0"/>
      </w:tblPr>
      <w:tblGrid>
        <w:gridCol w:w="4253"/>
        <w:gridCol w:w="3299"/>
        <w:gridCol w:w="2151"/>
      </w:tblGrid>
      <w:tr w:rsidR="001B491C" w:rsidRPr="00E335AA" w:rsidTr="00BE393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99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134A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10" w:bottom="568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6E" w:rsidRDefault="00762D6E">
      <w:r>
        <w:separator/>
      </w:r>
    </w:p>
  </w:endnote>
  <w:endnote w:type="continuationSeparator" w:id="1">
    <w:p w:rsidR="00762D6E" w:rsidRDefault="00762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Вр-377863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Вр-377863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6E" w:rsidRDefault="00762D6E">
      <w:r>
        <w:separator/>
      </w:r>
    </w:p>
  </w:footnote>
  <w:footnote w:type="continuationSeparator" w:id="1">
    <w:p w:rsidR="00762D6E" w:rsidRDefault="00762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73EC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34A1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5A4D"/>
    <w:rsid w:val="000C680A"/>
    <w:rsid w:val="000D23DE"/>
    <w:rsid w:val="000D5B28"/>
    <w:rsid w:val="00105B24"/>
    <w:rsid w:val="00110850"/>
    <w:rsid w:val="00121B20"/>
    <w:rsid w:val="00124F7B"/>
    <w:rsid w:val="0012580A"/>
    <w:rsid w:val="001333E0"/>
    <w:rsid w:val="00134A14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38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2D6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0226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935"/>
    <w:rsid w:val="00BF6A03"/>
    <w:rsid w:val="00C20EF1"/>
    <w:rsid w:val="00C27902"/>
    <w:rsid w:val="00C6548A"/>
    <w:rsid w:val="00C73EC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2024-08-28T10:18:00Z</dcterms:created>
  <dcterms:modified xsi:type="dcterms:W3CDTF">2024-08-28T10:18:00Z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