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05C81" w:rsidRDefault="003F2786">
      <w:pPr>
        <w:pStyle w:val="1"/>
        <w:rPr>
          <w:color w:val="auto"/>
        </w:rPr>
      </w:pPr>
      <w:r w:rsidRPr="00705C81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705C81">
        <w:rPr>
          <w:rStyle w:val="a4"/>
          <w:b w:val="0"/>
          <w:bCs w:val="0"/>
          <w:color w:val="auto"/>
        </w:rPr>
        <w:t>круга от 25 декабря 2006 г. N 334-п "Об установлении социальных гарантий сотрудникам общественной безопасности"</w:t>
      </w:r>
    </w:p>
    <w:p w:rsidR="00000000" w:rsidRPr="00705C81" w:rsidRDefault="003F2786"/>
    <w:p w:rsidR="00000000" w:rsidRPr="00705C81" w:rsidRDefault="003F2786">
      <w:r w:rsidRPr="00705C81">
        <w:t xml:space="preserve">В соответствии с </w:t>
      </w:r>
      <w:r w:rsidRPr="00705C81">
        <w:rPr>
          <w:rStyle w:val="a4"/>
          <w:color w:val="auto"/>
        </w:rPr>
        <w:t>Законом</w:t>
      </w:r>
      <w:r w:rsidRPr="00705C81">
        <w:t xml:space="preserve"> Российской Федерации "О милиции", в целя</w:t>
      </w:r>
      <w:r w:rsidRPr="00705C81">
        <w:t>х обеспечения социальной защиты сотрудников милиции общественной безопасности УВД г. Златоуста, финансируемых за счет средств местного бюджета, постановляю:</w:t>
      </w:r>
    </w:p>
    <w:p w:rsidR="00000000" w:rsidRPr="00705C81" w:rsidRDefault="003F2786">
      <w:bookmarkStart w:id="0" w:name="sub_1001"/>
      <w:r w:rsidRPr="00705C81">
        <w:t>1. Установить социальные гарантии сотрудникам милиции общественной безопасности УВД г. Златоуста, финансируемым за счет средств местного бюджета, в виде денежной выплаты на частичную оплату стоимости путевок их детей школьного возраста (до 15 лет включител</w:t>
      </w:r>
      <w:r w:rsidRPr="00705C81">
        <w:t>ьно) в организации отдыха и оздоровления детей.</w:t>
      </w:r>
    </w:p>
    <w:p w:rsidR="00000000" w:rsidRPr="00705C81" w:rsidRDefault="003F2786">
      <w:bookmarkStart w:id="1" w:name="sub_1002"/>
      <w:bookmarkEnd w:id="0"/>
      <w:r w:rsidRPr="00705C81">
        <w:t xml:space="preserve">2. Утвердить прилагаемые </w:t>
      </w:r>
      <w:r w:rsidRPr="00705C81">
        <w:rPr>
          <w:rStyle w:val="a4"/>
          <w:color w:val="auto"/>
        </w:rPr>
        <w:t>Правила</w:t>
      </w:r>
      <w:r w:rsidRPr="00705C81">
        <w:t xml:space="preserve"> осуществления денежных выплат сотрудникам милиции общественной безопасности (приложение).</w:t>
      </w:r>
    </w:p>
    <w:p w:rsidR="00000000" w:rsidRPr="00705C81" w:rsidRDefault="003F2786">
      <w:bookmarkStart w:id="2" w:name="sub_1003"/>
      <w:bookmarkEnd w:id="1"/>
      <w:r w:rsidRPr="00705C81">
        <w:t xml:space="preserve">3. Установить размер денежных </w:t>
      </w:r>
      <w:r w:rsidRPr="00705C81">
        <w:t xml:space="preserve">выплат на частичную оплату стоимости путевок детей сотрудников милиции, указанных в </w:t>
      </w:r>
      <w:r w:rsidRPr="00705C81">
        <w:rPr>
          <w:rStyle w:val="a4"/>
          <w:color w:val="auto"/>
        </w:rPr>
        <w:t>пункте 1</w:t>
      </w:r>
      <w:r w:rsidRPr="00705C81">
        <w:t xml:space="preserve"> настоящего постановления, в 2006 году в размере 6000 рублей.</w:t>
      </w:r>
    </w:p>
    <w:p w:rsidR="00000000" w:rsidRPr="00705C81" w:rsidRDefault="003F2786">
      <w:bookmarkStart w:id="3" w:name="sub_1004"/>
      <w:bookmarkEnd w:id="2"/>
      <w:r w:rsidRPr="00705C81">
        <w:t xml:space="preserve">4. Финансовому управлению Златоустовского городского округа </w:t>
      </w:r>
      <w:r w:rsidRPr="00705C81">
        <w:t xml:space="preserve">(Удиванов А.В.) направить УВД г. Златоуста остатки средств на счетах бюджета городского округа по состоянию на 1 января 2006 года сверх сумм, установленных </w:t>
      </w:r>
      <w:r w:rsidRPr="00705C81">
        <w:rPr>
          <w:rStyle w:val="a4"/>
          <w:color w:val="auto"/>
        </w:rPr>
        <w:t>пунктом 1</w:t>
      </w:r>
      <w:r w:rsidRPr="00705C81">
        <w:t xml:space="preserve"> Решения Собрани</w:t>
      </w:r>
      <w:r w:rsidRPr="00705C81">
        <w:t xml:space="preserve">я депутатов Златоустовского городского округа N 80-ЗГО от 22.12.2005 г. "О бюджете Златоустовского городского округа на 2006 год" в сумме 294 тыс. рублей на реализацию установленных </w:t>
      </w:r>
      <w:r w:rsidRPr="00705C81">
        <w:rPr>
          <w:rStyle w:val="a4"/>
          <w:color w:val="auto"/>
        </w:rPr>
        <w:t>пунктом 1</w:t>
      </w:r>
      <w:r w:rsidRPr="00705C81">
        <w:t xml:space="preserve"> настоящего постановления социальных га</w:t>
      </w:r>
      <w:r w:rsidRPr="00705C81">
        <w:t xml:space="preserve">рантий в 2006 году с внесением изменений в </w:t>
      </w:r>
      <w:r w:rsidRPr="00705C81">
        <w:rPr>
          <w:rStyle w:val="a4"/>
          <w:color w:val="auto"/>
        </w:rPr>
        <w:t>Решение</w:t>
      </w:r>
      <w:r w:rsidRPr="00705C81">
        <w:t xml:space="preserve"> Собрания депутатов Златоустовского городского округа N 80-ЗГО от 22.12.2005 г. "О бюджете Златоустовского городского округа на 2006 г</w:t>
      </w:r>
      <w:r w:rsidRPr="00705C81">
        <w:t>од".</w:t>
      </w:r>
    </w:p>
    <w:p w:rsidR="00000000" w:rsidRPr="00705C81" w:rsidRDefault="003F2786">
      <w:bookmarkStart w:id="4" w:name="sub_1005"/>
      <w:bookmarkEnd w:id="3"/>
      <w:r w:rsidRPr="00705C81">
        <w:t xml:space="preserve">5. </w:t>
      </w:r>
      <w:r w:rsidRPr="00705C81">
        <w:rPr>
          <w:rStyle w:val="a4"/>
          <w:color w:val="auto"/>
        </w:rPr>
        <w:t>Опубликовать</w:t>
      </w:r>
      <w:r w:rsidRPr="00705C81">
        <w:t xml:space="preserve"> настоящее постановление в средствах массовой информации.</w:t>
      </w:r>
    </w:p>
    <w:p w:rsidR="00000000" w:rsidRPr="00705C81" w:rsidRDefault="003F2786">
      <w:bookmarkStart w:id="5" w:name="sub_1006"/>
      <w:bookmarkEnd w:id="4"/>
      <w:r w:rsidRPr="00705C81">
        <w:t>6. Организацию выполнения настоящего постановления возложить на заместител</w:t>
      </w:r>
      <w:r w:rsidRPr="00705C81">
        <w:t>я главы Златоустовского городского округа по бюджетно-финансовым вопросам - руководителя финансового управления А.В. Удиванова.</w:t>
      </w:r>
    </w:p>
    <w:bookmarkEnd w:id="5"/>
    <w:p w:rsidR="00000000" w:rsidRPr="00705C81" w:rsidRDefault="003F2786"/>
    <w:p w:rsidR="00000000" w:rsidRPr="00705C81" w:rsidRDefault="003F2786">
      <w:pPr>
        <w:ind w:firstLine="698"/>
        <w:jc w:val="right"/>
      </w:pPr>
      <w:r w:rsidRPr="00705C81">
        <w:t>Д.П. Мигашкин</w:t>
      </w:r>
    </w:p>
    <w:p w:rsidR="00000000" w:rsidRPr="00705C81" w:rsidRDefault="003F2786"/>
    <w:p w:rsidR="00000000" w:rsidRPr="00705C81" w:rsidRDefault="003F2786">
      <w:pPr>
        <w:ind w:firstLine="0"/>
        <w:jc w:val="right"/>
      </w:pPr>
      <w:bookmarkStart w:id="6" w:name="sub_1"/>
      <w:r w:rsidRPr="00705C81">
        <w:rPr>
          <w:rStyle w:val="a3"/>
          <w:color w:val="auto"/>
        </w:rPr>
        <w:t>Приложение</w:t>
      </w:r>
    </w:p>
    <w:bookmarkEnd w:id="6"/>
    <w:p w:rsidR="00000000" w:rsidRPr="00705C81" w:rsidRDefault="003F2786">
      <w:pPr>
        <w:ind w:firstLine="0"/>
        <w:jc w:val="right"/>
      </w:pPr>
      <w:r w:rsidRPr="00705C81">
        <w:rPr>
          <w:rStyle w:val="a3"/>
          <w:color w:val="auto"/>
        </w:rPr>
        <w:t xml:space="preserve">к </w:t>
      </w:r>
      <w:r w:rsidRPr="00705C81">
        <w:rPr>
          <w:rStyle w:val="a4"/>
          <w:color w:val="auto"/>
        </w:rPr>
        <w:t>постановлению</w:t>
      </w:r>
      <w:r w:rsidRPr="00705C81">
        <w:rPr>
          <w:rStyle w:val="a3"/>
          <w:color w:val="auto"/>
        </w:rPr>
        <w:t xml:space="preserve"> главы округа</w:t>
      </w:r>
    </w:p>
    <w:p w:rsidR="00000000" w:rsidRPr="00705C81" w:rsidRDefault="003F2786">
      <w:pPr>
        <w:ind w:firstLine="0"/>
        <w:jc w:val="right"/>
      </w:pPr>
      <w:r w:rsidRPr="00705C81">
        <w:rPr>
          <w:rStyle w:val="a3"/>
          <w:color w:val="auto"/>
        </w:rPr>
        <w:t>от 25 декабря 2006 г. N 334-п</w:t>
      </w:r>
    </w:p>
    <w:p w:rsidR="00000000" w:rsidRPr="00705C81" w:rsidRDefault="003F2786"/>
    <w:p w:rsidR="00000000" w:rsidRPr="00705C81" w:rsidRDefault="003F2786">
      <w:pPr>
        <w:pStyle w:val="1"/>
        <w:rPr>
          <w:color w:val="auto"/>
        </w:rPr>
      </w:pPr>
      <w:r w:rsidRPr="00705C81">
        <w:rPr>
          <w:color w:val="auto"/>
        </w:rPr>
        <w:t>Правила</w:t>
      </w:r>
      <w:r w:rsidRPr="00705C81">
        <w:rPr>
          <w:color w:val="auto"/>
        </w:rPr>
        <w:br/>
        <w:t>осуществления денежных выплат сотрудникам милиции общественной безопасности УВД г. Златоуста</w:t>
      </w:r>
    </w:p>
    <w:p w:rsidR="00000000" w:rsidRPr="00705C81" w:rsidRDefault="003F2786"/>
    <w:p w:rsidR="00000000" w:rsidRPr="00705C81" w:rsidRDefault="003F2786">
      <w:bookmarkStart w:id="7" w:name="sub_1010"/>
      <w:r w:rsidRPr="00705C81">
        <w:t>1. Настоящие Правила определяют порядок осуществления денежных выплат сотрудникам милиции общественной безопасности УВД г. Златоуста, финансируемы</w:t>
      </w:r>
      <w:r w:rsidRPr="00705C81">
        <w:t>м за счет средств местного бюджета (далее именуется - сотрудники), один раз в год для частичной оплаты стоимости путевок их детей школьного возраста (до 15 лет включительно) в организации отдыха и оздоровления детей (продолжительностью до 24 дней) (далее и</w:t>
      </w:r>
      <w:r w:rsidRPr="00705C81">
        <w:t>менуется - денежные выплаты) на территории Российской Федерации.</w:t>
      </w:r>
    </w:p>
    <w:bookmarkEnd w:id="7"/>
    <w:p w:rsidR="00000000" w:rsidRPr="00705C81" w:rsidRDefault="003F2786">
      <w:r w:rsidRPr="00705C81">
        <w:t>Денежные выплаты осуществляются за счет и в пределах средств местного бюджета, предусмотренных Управлению внутренних дел г. Златоуста на эти цели, в случаях, если путевки в организаци</w:t>
      </w:r>
      <w:r w:rsidRPr="00705C81">
        <w:t>и отдыха и оздоровления детей не могут быть предоставлены в порядке, установленном нормативными правовыми ак</w:t>
      </w:r>
      <w:bookmarkStart w:id="8" w:name="_GoBack"/>
      <w:bookmarkEnd w:id="8"/>
      <w:r w:rsidRPr="00705C81">
        <w:t xml:space="preserve">тами Российской Федерации для детей, застрахованных граждан, с </w:t>
      </w:r>
      <w:r w:rsidRPr="00705C81">
        <w:lastRenderedPageBreak/>
        <w:t>привлечением средств Фонда социального страхования Российской Федерации.</w:t>
      </w:r>
    </w:p>
    <w:p w:rsidR="00000000" w:rsidRPr="00705C81" w:rsidRDefault="003F2786">
      <w:r w:rsidRPr="00705C81">
        <w:t>Денежные вып</w:t>
      </w:r>
      <w:r w:rsidRPr="00705C81">
        <w:t xml:space="preserve">латы осуществляются в размере до 75 процентов средней стоимости путевки, установленной решением межведомственной комиссии по организации на территории Челябинской области отдыха, оздоровления и занятости детей в каникулярное время, работающей на основании </w:t>
      </w:r>
      <w:r w:rsidRPr="00705C81">
        <w:rPr>
          <w:rStyle w:val="a4"/>
          <w:color w:val="auto"/>
        </w:rPr>
        <w:t>постановления</w:t>
      </w:r>
      <w:r w:rsidRPr="00705C81">
        <w:t xml:space="preserve"> Губернатора Челябинской области от 13.06.2006 г. N 171 "Об организации на территории Челябинской области отдыха, оздоровления и занятости детей в каникулярное время" на с</w:t>
      </w:r>
      <w:r w:rsidRPr="00705C81">
        <w:t>оответствующий год.</w:t>
      </w:r>
    </w:p>
    <w:p w:rsidR="00000000" w:rsidRPr="00705C81" w:rsidRDefault="003F2786">
      <w:r w:rsidRPr="00705C81">
        <w:t>Размер денежных выплат на соответствующий финансовый год определяется Главой Златоустовского городского округа.</w:t>
      </w:r>
    </w:p>
    <w:p w:rsidR="00000000" w:rsidRPr="00705C81" w:rsidRDefault="003F2786">
      <w:bookmarkStart w:id="9" w:name="sub_1020"/>
      <w:r w:rsidRPr="00705C81">
        <w:t>2. Денежные выплаты сотрудникам осуществляются по месту получения ими денежного довольствия.</w:t>
      </w:r>
    </w:p>
    <w:p w:rsidR="00000000" w:rsidRPr="00705C81" w:rsidRDefault="003F2786">
      <w:bookmarkStart w:id="10" w:name="sub_1030"/>
      <w:bookmarkEnd w:id="9"/>
      <w:r w:rsidRPr="00705C81">
        <w:t xml:space="preserve">3. Для </w:t>
      </w:r>
      <w:r w:rsidRPr="00705C81">
        <w:t>получения выплаты сотрудники предоставляют по месту получения ими денежного довольствия - в УВД г. Златоуста, следующие документы:</w:t>
      </w:r>
    </w:p>
    <w:bookmarkEnd w:id="10"/>
    <w:p w:rsidR="00000000" w:rsidRPr="00705C81" w:rsidRDefault="003F2786">
      <w:r w:rsidRPr="00705C81">
        <w:t>1) рапорт (заявление) о получении выплаты;</w:t>
      </w:r>
    </w:p>
    <w:p w:rsidR="00000000" w:rsidRPr="00705C81" w:rsidRDefault="003F2786">
      <w:r w:rsidRPr="00705C81">
        <w:t xml:space="preserve">2) справку с места работы (службы) жены (мужа) о непредоставлении путевки </w:t>
      </w:r>
      <w:r w:rsidRPr="00705C81">
        <w:t>в порядке, установленном нормативными правовыми актами Российской Федерации для детей застрахованных граждан, с привлечением средств Фонда социального страхования Российской Федерации;</w:t>
      </w:r>
    </w:p>
    <w:p w:rsidR="00000000" w:rsidRPr="00705C81" w:rsidRDefault="003F2786">
      <w:r w:rsidRPr="00705C81">
        <w:t>3) копия свидетельства о рождении ребенка;</w:t>
      </w:r>
    </w:p>
    <w:p w:rsidR="00000000" w:rsidRPr="00705C81" w:rsidRDefault="003F2786">
      <w:bookmarkStart w:id="11" w:name="sub_1040"/>
      <w:r w:rsidRPr="00705C81">
        <w:t xml:space="preserve">4. УВД г. Златоуста </w:t>
      </w:r>
      <w:r w:rsidRPr="00705C81">
        <w:t>для осуществления выплаты предоставляет в Финансовое Управление Златоустовского городского округа справку о непредоставлении путевки в порядке, установленном нормативными правовыми актами Российской Федерации для детей, с привлечением средств Фонда социаль</w:t>
      </w:r>
      <w:r w:rsidRPr="00705C81">
        <w:t>ного страхования Российской Федерации.</w:t>
      </w:r>
    </w:p>
    <w:p w:rsidR="00000000" w:rsidRPr="00705C81" w:rsidRDefault="003F2786">
      <w:bookmarkStart w:id="12" w:name="sub_1050"/>
      <w:bookmarkEnd w:id="11"/>
      <w:r w:rsidRPr="00705C81">
        <w:t>5. Расходные обязательства Златоустовского городского округа по денежным выплатам, предоставляемым в соответствии с настоящими Правилами, исполняются за счет средств, предусмотренных на эти цели в мест</w:t>
      </w:r>
      <w:r w:rsidRPr="00705C81">
        <w:t>ном бюджете на очередной финансовый год.</w:t>
      </w:r>
    </w:p>
    <w:bookmarkEnd w:id="12"/>
    <w:p w:rsidR="003F2786" w:rsidRPr="00705C81" w:rsidRDefault="003F2786"/>
    <w:sectPr w:rsidR="003F2786" w:rsidRPr="00705C81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86" w:rsidRDefault="003F2786">
      <w:r>
        <w:separator/>
      </w:r>
    </w:p>
  </w:endnote>
  <w:endnote w:type="continuationSeparator" w:id="0">
    <w:p w:rsidR="003F2786" w:rsidRDefault="003F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F278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F278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F278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86" w:rsidRDefault="003F2786">
      <w:r>
        <w:separator/>
      </w:r>
    </w:p>
  </w:footnote>
  <w:footnote w:type="continuationSeparator" w:id="0">
    <w:p w:rsidR="003F2786" w:rsidRDefault="003F2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278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25 декабря 2006 г. N 334-п "Об установлении…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81"/>
    <w:rsid w:val="003F2786"/>
    <w:rsid w:val="0070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2022-08-09T03:28:00Z</dcterms:created>
  <dcterms:modified xsi:type="dcterms:W3CDTF">2022-08-09T03:28:00Z</dcterms:modified>
</cp:coreProperties>
</file>