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34E6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440160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4"/>
        <w:gridCol w:w="540"/>
        <w:gridCol w:w="1445"/>
        <w:gridCol w:w="448"/>
        <w:gridCol w:w="259"/>
        <w:gridCol w:w="3867"/>
        <w:gridCol w:w="282"/>
      </w:tblGrid>
      <w:tr w:rsidR="009416DA" w:rsidRPr="00E335AA" w:rsidTr="008F7733">
        <w:trPr>
          <w:gridAfter w:val="1"/>
          <w:wAfter w:w="282" w:type="dxa"/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034E6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034E6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3380-р/АДМ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F7733">
        <w:trPr>
          <w:gridAfter w:val="1"/>
          <w:wAfter w:w="282" w:type="dxa"/>
          <w:trHeight w:val="439"/>
        </w:trPr>
        <w:tc>
          <w:tcPr>
            <w:tcW w:w="368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8F7733">
        <w:trPr>
          <w:trHeight w:val="454"/>
        </w:trPr>
        <w:tc>
          <w:tcPr>
            <w:tcW w:w="4395" w:type="dxa"/>
            <w:gridSpan w:val="5"/>
          </w:tcPr>
          <w:p w:rsidR="008D4E9E" w:rsidRDefault="008D4E9E" w:rsidP="008F7733">
            <w:pPr>
              <w:ind w:left="-170"/>
              <w:jc w:val="both"/>
            </w:pPr>
            <w:r>
              <w:t xml:space="preserve">О плане мероприятий, связанных </w:t>
            </w:r>
            <w:r w:rsidR="008F7733">
              <w:br/>
            </w:r>
            <w:r>
              <w:t>с осуществлением регулярных перевозок пассажиров и багажа городским наземным электрическим транспортом по регулируемому тарифу по маршрутам № 1,2,3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F7733" w:rsidRDefault="008F7733" w:rsidP="009416DA">
      <w:pPr>
        <w:widowControl w:val="0"/>
        <w:ind w:firstLine="709"/>
        <w:jc w:val="both"/>
      </w:pPr>
    </w:p>
    <w:p w:rsidR="008F7733" w:rsidRDefault="008F7733" w:rsidP="008F7733">
      <w:pPr>
        <w:widowControl w:val="0"/>
        <w:ind w:firstLine="709"/>
        <w:jc w:val="both"/>
      </w:pPr>
      <w:r>
        <w:t xml:space="preserve">В соответствии с Федеральным законом от 06 октября 2003 года </w:t>
      </w:r>
      <w:r>
        <w:br/>
        <w:t xml:space="preserve">№ 131-ФЗ «Об общих принципах организации местного самоуправления </w:t>
      </w:r>
      <w:r>
        <w:br/>
        <w:t xml:space="preserve">в Российской Федерации» и в целях реализации Соглашения о предоставлении в 2024-2026 годах субсидии бюджету Златоустовского городского округа </w:t>
      </w:r>
      <w:r>
        <w:br/>
        <w:t xml:space="preserve">из бюджета Челябинской области на софинансирование расходных обязательств на организацию регулярных перевозок пассажиров и багажа городским наземным электрическим транспортом по муниципальным маршрутам регулярных перевозок по регулируемым тарифам от 14.02.2024 г. </w:t>
      </w:r>
      <w:r>
        <w:br/>
        <w:t>№ </w:t>
      </w:r>
      <w:r w:rsidRPr="008F7733">
        <w:t>76-Т</w:t>
      </w:r>
      <w:r>
        <w:t>:</w:t>
      </w:r>
    </w:p>
    <w:p w:rsidR="008F7733" w:rsidRDefault="008F7733" w:rsidP="008F7733">
      <w:pPr>
        <w:widowControl w:val="0"/>
        <w:ind w:firstLine="709"/>
        <w:jc w:val="both"/>
      </w:pPr>
      <w:r>
        <w:t xml:space="preserve">1. Утвердить план мероприятий, связанный с осуществлением регулярных перевозок пассажиров и багажа городским наземным электрическим транспортом по регулируемому тарифу, по маршрутам </w:t>
      </w:r>
      <w:r w:rsidR="0018776A">
        <w:br/>
      </w:r>
      <w:r>
        <w:t>№ 1,2,</w:t>
      </w:r>
      <w:r w:rsidR="0018776A">
        <w:t xml:space="preserve"> 3 (приложение </w:t>
      </w:r>
      <w:r>
        <w:t xml:space="preserve">1), отчет о реализации плана мероприятий, связанного </w:t>
      </w:r>
      <w:r w:rsidR="0018776A">
        <w:br/>
      </w:r>
      <w:r>
        <w:t xml:space="preserve">с осуществлением регулярных перевозок пассажиров и багажа городским наземным электрическим транспортом по регулируемому тарифу, </w:t>
      </w:r>
      <w:r w:rsidR="0018776A">
        <w:br/>
      </w:r>
      <w:r>
        <w:t>по маршрутам № 1,2,3 (приложение 2).</w:t>
      </w:r>
    </w:p>
    <w:p w:rsidR="008F7733" w:rsidRDefault="0018776A" w:rsidP="008F7733">
      <w:pPr>
        <w:widowControl w:val="0"/>
        <w:ind w:firstLine="709"/>
        <w:jc w:val="both"/>
      </w:pPr>
      <w:r>
        <w:t>2. </w:t>
      </w:r>
      <w:r w:rsidR="008F7733">
        <w:t>Муниципальному унитарному предприятию «Автохозяйство администрации Златоустовского городского округа», осуществляющему регулярные перевозки пассажиров и багажа городским наземным электрическим транспортом по регулируемому тарифу, по маршрутам № 1,2,3, предоставлять отчет о реализации плана мероприятий, с</w:t>
      </w:r>
      <w:r>
        <w:t xml:space="preserve">вязанного </w:t>
      </w:r>
      <w:r>
        <w:br/>
      </w:r>
      <w:r w:rsidR="008F7733">
        <w:t xml:space="preserve">с осуществлением регулярных перевозок пассажиров и багажа </w:t>
      </w:r>
      <w:r w:rsidR="00166AE5">
        <w:br/>
      </w:r>
      <w:r w:rsidR="008F7733">
        <w:t>городским наземным электрическим транспортом по регулируе</w:t>
      </w:r>
      <w:r>
        <w:t xml:space="preserve">мому </w:t>
      </w:r>
      <w:r w:rsidR="00166AE5">
        <w:br/>
      </w:r>
      <w:r>
        <w:lastRenderedPageBreak/>
        <w:t>тарифу, по маршрутам № </w:t>
      </w:r>
      <w:r w:rsidR="008F7733">
        <w:t>1,</w:t>
      </w:r>
      <w:r>
        <w:t> </w:t>
      </w:r>
      <w:r w:rsidR="008F7733">
        <w:t>2,</w:t>
      </w:r>
      <w:r>
        <w:t> </w:t>
      </w:r>
      <w:r w:rsidR="008F7733">
        <w:t>3 в муниц</w:t>
      </w:r>
      <w:r w:rsidR="00166AE5">
        <w:t xml:space="preserve">ипальное казенное учреждение </w:t>
      </w:r>
      <w:r w:rsidR="00BA6747">
        <w:t xml:space="preserve">Златоустовского городского округа </w:t>
      </w:r>
      <w:r w:rsidR="008F7733">
        <w:t>«Управление жилищно-коммунального хозяйства» не позднее 15 числа месяца, следующего за отчетным.</w:t>
      </w:r>
    </w:p>
    <w:p w:rsidR="008F7733" w:rsidRDefault="0018776A" w:rsidP="008F7733">
      <w:pPr>
        <w:widowControl w:val="0"/>
        <w:ind w:firstLine="709"/>
        <w:jc w:val="both"/>
      </w:pPr>
      <w:r>
        <w:t>3. </w:t>
      </w:r>
      <w:r w:rsidR="008F7733">
        <w:t>Пресс-службе администрации Злато</w:t>
      </w:r>
      <w:r>
        <w:t>устовского городского округа (Валова </w:t>
      </w:r>
      <w:r w:rsidR="008F7733">
        <w:t>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18776A" w:rsidP="008F7733">
      <w:pPr>
        <w:widowControl w:val="0"/>
        <w:ind w:firstLine="709"/>
        <w:jc w:val="both"/>
      </w:pPr>
      <w:r>
        <w:t>4. </w:t>
      </w:r>
      <w:r w:rsidR="00623720" w:rsidRPr="00623720">
        <w:t xml:space="preserve">Контроль за выполнением настоящего распоряжения оставляю </w:t>
      </w:r>
      <w:r w:rsidR="00623720">
        <w:br/>
      </w:r>
      <w:r w:rsidR="00623720" w:rsidRPr="00623720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8F7733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8F7733">
              <w:br/>
            </w:r>
            <w:r>
              <w:t>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2137AE" w:rsidRDefault="002137AE" w:rsidP="004574CC">
      <w:pPr>
        <w:sectPr w:rsidR="002137AE" w:rsidSect="009276A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2137AE" w:rsidRPr="002137AE" w:rsidRDefault="002137AE" w:rsidP="002137AE">
      <w:pPr>
        <w:tabs>
          <w:tab w:val="left" w:pos="5529"/>
        </w:tabs>
        <w:suppressAutoHyphens/>
        <w:ind w:left="9639"/>
        <w:jc w:val="center"/>
      </w:pPr>
      <w:r w:rsidRPr="002137AE">
        <w:lastRenderedPageBreak/>
        <w:t>ПРИЛОЖЕНИЕ</w:t>
      </w:r>
      <w:r>
        <w:t xml:space="preserve"> 1</w:t>
      </w:r>
    </w:p>
    <w:p w:rsidR="002137AE" w:rsidRPr="002137AE" w:rsidRDefault="002137AE" w:rsidP="002137AE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2137AE">
        <w:rPr>
          <w:lang w:eastAsia="ar-SA"/>
        </w:rPr>
        <w:t>Утверждено</w:t>
      </w:r>
    </w:p>
    <w:p w:rsidR="002137AE" w:rsidRPr="002137AE" w:rsidRDefault="002137AE" w:rsidP="002137AE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2137AE">
        <w:rPr>
          <w:lang w:eastAsia="ar-SA"/>
        </w:rPr>
        <w:t>распоряжением администрации</w:t>
      </w:r>
    </w:p>
    <w:p w:rsidR="002137AE" w:rsidRPr="002137AE" w:rsidRDefault="002137AE" w:rsidP="002137AE">
      <w:pPr>
        <w:ind w:left="9639"/>
        <w:jc w:val="center"/>
      </w:pPr>
      <w:r w:rsidRPr="002137AE">
        <w:t>Златоустовского городского округа</w:t>
      </w:r>
    </w:p>
    <w:p w:rsidR="002137AE" w:rsidRPr="002137AE" w:rsidRDefault="002137AE" w:rsidP="002137AE">
      <w:pPr>
        <w:suppressAutoHyphens/>
        <w:ind w:left="9639"/>
        <w:jc w:val="center"/>
      </w:pPr>
      <w:r w:rsidRPr="002137AE">
        <w:t xml:space="preserve">от </w:t>
      </w:r>
      <w:r w:rsidR="0087388C">
        <w:t>28.11.2024 г.</w:t>
      </w:r>
      <w:r w:rsidRPr="002137AE">
        <w:t xml:space="preserve"> № </w:t>
      </w:r>
      <w:r w:rsidR="0087388C">
        <w:t>3380-р/АДМ</w:t>
      </w:r>
    </w:p>
    <w:p w:rsidR="00CF1C4C" w:rsidRDefault="00CF1C4C" w:rsidP="002137AE">
      <w:pPr>
        <w:ind w:left="9639"/>
      </w:pPr>
    </w:p>
    <w:p w:rsidR="002137AE" w:rsidRDefault="002137AE" w:rsidP="002137AE">
      <w:pPr>
        <w:ind w:left="9639"/>
      </w:pPr>
    </w:p>
    <w:p w:rsidR="002137AE" w:rsidRDefault="002137AE" w:rsidP="002137AE">
      <w:pPr>
        <w:jc w:val="center"/>
      </w:pPr>
      <w:r w:rsidRPr="002137AE">
        <w:t>План мероприятий, связанный с осуществлением регулярных перевозок пассажиров и багажа городским наземным электрическим транспортом по регулируемому тарифу, по маршрутам № 1,2,3</w:t>
      </w:r>
    </w:p>
    <w:p w:rsidR="002137AE" w:rsidRDefault="002137AE" w:rsidP="002137AE">
      <w:pPr>
        <w:jc w:val="center"/>
      </w:pPr>
    </w:p>
    <w:tbl>
      <w:tblPr>
        <w:tblStyle w:val="11"/>
        <w:tblW w:w="15876" w:type="dxa"/>
        <w:jc w:val="center"/>
        <w:tblLook w:val="04A0"/>
      </w:tblPr>
      <w:tblGrid>
        <w:gridCol w:w="1029"/>
        <w:gridCol w:w="6907"/>
        <w:gridCol w:w="3970"/>
        <w:gridCol w:w="3970"/>
      </w:tblGrid>
      <w:tr w:rsidR="002137AE" w:rsidRPr="002137AE" w:rsidTr="002137AE">
        <w:trPr>
          <w:jc w:val="center"/>
        </w:trPr>
        <w:tc>
          <w:tcPr>
            <w:tcW w:w="959" w:type="dxa"/>
            <w:vAlign w:val="center"/>
          </w:tcPr>
          <w:p w:rsidR="002137AE" w:rsidRPr="002137AE" w:rsidRDefault="002137AE" w:rsidP="002137AE">
            <w:pPr>
              <w:jc w:val="center"/>
              <w:rPr>
                <w:rFonts w:ascii="Times New Roman" w:hAnsi="Times New Roman"/>
              </w:rPr>
            </w:pPr>
            <w:r w:rsidRPr="002137AE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br/>
            </w:r>
            <w:r w:rsidRPr="002137AE">
              <w:rPr>
                <w:rFonts w:ascii="Times New Roman" w:hAnsi="Times New Roman"/>
              </w:rPr>
              <w:t>п/п</w:t>
            </w:r>
          </w:p>
        </w:tc>
        <w:tc>
          <w:tcPr>
            <w:tcW w:w="6433" w:type="dxa"/>
            <w:vAlign w:val="center"/>
          </w:tcPr>
          <w:p w:rsidR="002137AE" w:rsidRPr="002137AE" w:rsidRDefault="002137AE" w:rsidP="002137AE">
            <w:pPr>
              <w:jc w:val="center"/>
              <w:rPr>
                <w:rFonts w:ascii="Times New Roman" w:hAnsi="Times New Roman"/>
              </w:rPr>
            </w:pPr>
            <w:r w:rsidRPr="002137AE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3697" w:type="dxa"/>
            <w:vAlign w:val="center"/>
          </w:tcPr>
          <w:p w:rsidR="002137AE" w:rsidRPr="002137AE" w:rsidRDefault="002137AE" w:rsidP="002137AE">
            <w:pPr>
              <w:jc w:val="center"/>
              <w:rPr>
                <w:rFonts w:ascii="Times New Roman" w:hAnsi="Times New Roman"/>
              </w:rPr>
            </w:pPr>
            <w:r w:rsidRPr="002137AE">
              <w:rPr>
                <w:rFonts w:ascii="Times New Roman" w:hAnsi="Times New Roman"/>
              </w:rPr>
              <w:t>Плановый период</w:t>
            </w:r>
          </w:p>
        </w:tc>
        <w:tc>
          <w:tcPr>
            <w:tcW w:w="3697" w:type="dxa"/>
            <w:vAlign w:val="center"/>
          </w:tcPr>
          <w:p w:rsidR="002137AE" w:rsidRPr="002137AE" w:rsidRDefault="002137AE" w:rsidP="002137AE">
            <w:pPr>
              <w:jc w:val="center"/>
              <w:rPr>
                <w:rFonts w:ascii="Times New Roman" w:hAnsi="Times New Roman"/>
              </w:rPr>
            </w:pPr>
            <w:r w:rsidRPr="002137AE">
              <w:rPr>
                <w:rFonts w:ascii="Times New Roman" w:hAnsi="Times New Roman"/>
              </w:rPr>
              <w:t xml:space="preserve">Сумма, </w:t>
            </w:r>
            <w:r>
              <w:rPr>
                <w:rFonts w:ascii="Times New Roman" w:hAnsi="Times New Roman"/>
              </w:rPr>
              <w:br/>
            </w:r>
            <w:r w:rsidRPr="002137AE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лей</w:t>
            </w:r>
          </w:p>
        </w:tc>
      </w:tr>
      <w:tr w:rsidR="002137AE" w:rsidRPr="002137AE" w:rsidTr="002137AE">
        <w:trPr>
          <w:jc w:val="center"/>
        </w:trPr>
        <w:tc>
          <w:tcPr>
            <w:tcW w:w="959" w:type="dxa"/>
            <w:vAlign w:val="center"/>
          </w:tcPr>
          <w:p w:rsidR="002137AE" w:rsidRPr="002137AE" w:rsidRDefault="002137AE" w:rsidP="002137AE">
            <w:pPr>
              <w:jc w:val="center"/>
              <w:rPr>
                <w:rFonts w:ascii="Times New Roman" w:hAnsi="Times New Roman"/>
              </w:rPr>
            </w:pPr>
            <w:r w:rsidRPr="002137AE">
              <w:rPr>
                <w:rFonts w:ascii="Times New Roman" w:hAnsi="Times New Roman"/>
              </w:rPr>
              <w:t>1.</w:t>
            </w:r>
          </w:p>
        </w:tc>
        <w:tc>
          <w:tcPr>
            <w:tcW w:w="6433" w:type="dxa"/>
          </w:tcPr>
          <w:p w:rsidR="002137AE" w:rsidRPr="002137AE" w:rsidRDefault="002137AE" w:rsidP="002137AE">
            <w:pPr>
              <w:rPr>
                <w:rFonts w:ascii="Times New Roman" w:hAnsi="Times New Roman"/>
              </w:rPr>
            </w:pPr>
            <w:r w:rsidRPr="002137AE">
              <w:rPr>
                <w:rFonts w:ascii="Times New Roman" w:hAnsi="Times New Roman"/>
              </w:rPr>
              <w:t>Ремонт аварийных участков трамвайного пути:</w:t>
            </w:r>
          </w:p>
          <w:p w:rsidR="002137AE" w:rsidRPr="002137AE" w:rsidRDefault="002137AE" w:rsidP="00213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</w:t>
            </w:r>
            <w:r w:rsidRPr="002137AE">
              <w:rPr>
                <w:rFonts w:ascii="Times New Roman" w:hAnsi="Times New Roman"/>
              </w:rPr>
              <w:t>ремонт верхнего слоя трамвайного полотна (</w:t>
            </w:r>
            <w:r>
              <w:rPr>
                <w:rFonts w:ascii="Times New Roman" w:hAnsi="Times New Roman"/>
              </w:rPr>
              <w:t>далее -</w:t>
            </w:r>
            <w:r w:rsidRPr="002137AE">
              <w:rPr>
                <w:rFonts w:ascii="Times New Roman" w:hAnsi="Times New Roman"/>
              </w:rPr>
              <w:t>ВСП) в районе Драмтеатра;</w:t>
            </w:r>
          </w:p>
          <w:p w:rsidR="002137AE" w:rsidRPr="002137AE" w:rsidRDefault="002137AE" w:rsidP="00213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</w:t>
            </w:r>
            <w:r w:rsidRPr="002137AE">
              <w:rPr>
                <w:rFonts w:ascii="Times New Roman" w:hAnsi="Times New Roman"/>
              </w:rPr>
              <w:t>ремонт ВСП от Петровского моста в сторону вокзала;</w:t>
            </w:r>
          </w:p>
          <w:p w:rsidR="002137AE" w:rsidRPr="002137AE" w:rsidRDefault="002137AE" w:rsidP="00213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</w:t>
            </w:r>
            <w:r w:rsidRPr="002137AE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емонт ВСП на переезде ост. </w:t>
            </w:r>
            <w:r w:rsidRPr="002137AE">
              <w:rPr>
                <w:rFonts w:ascii="Times New Roman" w:hAnsi="Times New Roman"/>
              </w:rPr>
              <w:t xml:space="preserve">Детский мир </w:t>
            </w:r>
            <w:r>
              <w:rPr>
                <w:rFonts w:ascii="Times New Roman" w:hAnsi="Times New Roman"/>
              </w:rPr>
              <w:br/>
            </w:r>
            <w:r w:rsidRPr="002137AE">
              <w:rPr>
                <w:rFonts w:ascii="Times New Roman" w:hAnsi="Times New Roman"/>
              </w:rPr>
              <w:t>(с укладкой тротуарной плитки);</w:t>
            </w:r>
          </w:p>
          <w:p w:rsidR="002137AE" w:rsidRPr="002137AE" w:rsidRDefault="002137AE" w:rsidP="00213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</w:t>
            </w:r>
            <w:r w:rsidRPr="002137AE">
              <w:rPr>
                <w:rFonts w:ascii="Times New Roman" w:hAnsi="Times New Roman"/>
              </w:rPr>
              <w:t>ремонт ВСП на переезде от Челябэнерго;</w:t>
            </w:r>
          </w:p>
          <w:p w:rsidR="002137AE" w:rsidRPr="002137AE" w:rsidRDefault="002137AE" w:rsidP="002137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</w:t>
            </w:r>
            <w:r w:rsidRPr="002137AE">
              <w:rPr>
                <w:rFonts w:ascii="Times New Roman" w:hAnsi="Times New Roman"/>
              </w:rPr>
              <w:t xml:space="preserve">ремонт рельсовых стыков </w:t>
            </w:r>
            <w:r w:rsidR="00CF6D8A">
              <w:rPr>
                <w:rFonts w:ascii="Times New Roman" w:hAnsi="Times New Roman"/>
              </w:rPr>
              <w:t xml:space="preserve">по ул. им. П.П. Аносова (район ж/д вокзала), </w:t>
            </w:r>
            <w:r>
              <w:rPr>
                <w:rFonts w:ascii="Times New Roman" w:hAnsi="Times New Roman"/>
              </w:rPr>
              <w:t>остановка АО </w:t>
            </w:r>
            <w:r w:rsidR="00CF6D8A">
              <w:rPr>
                <w:rFonts w:ascii="Times New Roman" w:hAnsi="Times New Roman"/>
              </w:rPr>
              <w:t xml:space="preserve">ЗлатМаш, </w:t>
            </w:r>
            <w:r w:rsidR="00CF6D8A">
              <w:rPr>
                <w:rFonts w:ascii="Times New Roman" w:hAnsi="Times New Roman"/>
              </w:rPr>
              <w:br/>
              <w:t>по ул. им. И.С. Тургенева, о</w:t>
            </w:r>
            <w:r w:rsidRPr="002137AE">
              <w:rPr>
                <w:rFonts w:ascii="Times New Roman" w:hAnsi="Times New Roman"/>
              </w:rPr>
              <w:t>становка 1</w:t>
            </w:r>
            <w:r w:rsidR="00CF6D8A">
              <w:rPr>
                <w:rFonts w:ascii="Times New Roman" w:hAnsi="Times New Roman"/>
              </w:rPr>
              <w:t>-</w:t>
            </w:r>
            <w:r w:rsidRPr="002137AE">
              <w:rPr>
                <w:rFonts w:ascii="Times New Roman" w:hAnsi="Times New Roman"/>
              </w:rPr>
              <w:t xml:space="preserve">я Тесьминская, остановка </w:t>
            </w:r>
            <w:r w:rsidR="00CF6D8A">
              <w:rPr>
                <w:rFonts w:ascii="Times New Roman" w:hAnsi="Times New Roman"/>
              </w:rPr>
              <w:t xml:space="preserve">ул. </w:t>
            </w:r>
            <w:r w:rsidRPr="002137AE">
              <w:rPr>
                <w:rFonts w:ascii="Times New Roman" w:hAnsi="Times New Roman"/>
              </w:rPr>
              <w:t>Набережная</w:t>
            </w:r>
          </w:p>
        </w:tc>
        <w:tc>
          <w:tcPr>
            <w:tcW w:w="3697" w:type="dxa"/>
            <w:vAlign w:val="center"/>
          </w:tcPr>
          <w:p w:rsidR="002137AE" w:rsidRPr="002137AE" w:rsidRDefault="002137AE" w:rsidP="002137AE">
            <w:pPr>
              <w:jc w:val="center"/>
              <w:rPr>
                <w:rFonts w:ascii="Times New Roman" w:hAnsi="Times New Roman"/>
              </w:rPr>
            </w:pPr>
            <w:r w:rsidRPr="002137AE">
              <w:rPr>
                <w:rFonts w:ascii="Times New Roman" w:hAnsi="Times New Roman"/>
              </w:rPr>
              <w:t>май-ноябрь</w:t>
            </w:r>
          </w:p>
        </w:tc>
        <w:tc>
          <w:tcPr>
            <w:tcW w:w="3697" w:type="dxa"/>
            <w:vAlign w:val="center"/>
          </w:tcPr>
          <w:p w:rsidR="002137AE" w:rsidRPr="002137AE" w:rsidRDefault="007979FB" w:rsidP="002137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78 397</w:t>
            </w:r>
            <w:r w:rsidR="002137AE" w:rsidRPr="002137AE">
              <w:rPr>
                <w:rFonts w:ascii="Times New Roman" w:hAnsi="Times New Roman"/>
              </w:rPr>
              <w:t> 000, 00</w:t>
            </w:r>
          </w:p>
        </w:tc>
      </w:tr>
      <w:tr w:rsidR="002137AE" w:rsidRPr="002137AE" w:rsidTr="002137AE">
        <w:trPr>
          <w:jc w:val="center"/>
        </w:trPr>
        <w:tc>
          <w:tcPr>
            <w:tcW w:w="959" w:type="dxa"/>
            <w:vAlign w:val="center"/>
          </w:tcPr>
          <w:p w:rsidR="002137AE" w:rsidRPr="002137AE" w:rsidRDefault="002137AE" w:rsidP="002137AE">
            <w:pPr>
              <w:jc w:val="center"/>
              <w:rPr>
                <w:rFonts w:ascii="Times New Roman" w:hAnsi="Times New Roman"/>
              </w:rPr>
            </w:pPr>
            <w:r w:rsidRPr="002137AE">
              <w:rPr>
                <w:rFonts w:ascii="Times New Roman" w:hAnsi="Times New Roman"/>
              </w:rPr>
              <w:t>2.</w:t>
            </w:r>
          </w:p>
        </w:tc>
        <w:tc>
          <w:tcPr>
            <w:tcW w:w="6433" w:type="dxa"/>
            <w:vAlign w:val="center"/>
          </w:tcPr>
          <w:p w:rsidR="002137AE" w:rsidRPr="002137AE" w:rsidRDefault="002137AE" w:rsidP="002137AE">
            <w:pPr>
              <w:jc w:val="both"/>
              <w:rPr>
                <w:rFonts w:ascii="Times New Roman" w:hAnsi="Times New Roman"/>
              </w:rPr>
            </w:pPr>
            <w:r w:rsidRPr="002137AE">
              <w:rPr>
                <w:rFonts w:ascii="Times New Roman" w:hAnsi="Times New Roman"/>
              </w:rPr>
              <w:t>Модернизация и текущий ремонт подвижного состава транспорта общего пользования</w:t>
            </w:r>
          </w:p>
        </w:tc>
        <w:tc>
          <w:tcPr>
            <w:tcW w:w="3697" w:type="dxa"/>
            <w:vAlign w:val="center"/>
          </w:tcPr>
          <w:p w:rsidR="002137AE" w:rsidRPr="002137AE" w:rsidRDefault="002137AE" w:rsidP="002137AE">
            <w:pPr>
              <w:jc w:val="center"/>
              <w:rPr>
                <w:rFonts w:ascii="Times New Roman" w:hAnsi="Times New Roman"/>
              </w:rPr>
            </w:pPr>
            <w:r w:rsidRPr="002137AE">
              <w:rPr>
                <w:rFonts w:ascii="Times New Roman" w:hAnsi="Times New Roman"/>
              </w:rPr>
              <w:t>январь-декабрь</w:t>
            </w:r>
          </w:p>
        </w:tc>
        <w:tc>
          <w:tcPr>
            <w:tcW w:w="3697" w:type="dxa"/>
            <w:vAlign w:val="center"/>
          </w:tcPr>
          <w:p w:rsidR="002137AE" w:rsidRPr="002137AE" w:rsidRDefault="009A375C" w:rsidP="002137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42 000 000,0</w:t>
            </w:r>
            <w:r w:rsidR="002137AE" w:rsidRPr="002137AE">
              <w:rPr>
                <w:rFonts w:ascii="Times New Roman" w:hAnsi="Times New Roman"/>
              </w:rPr>
              <w:t>0</w:t>
            </w:r>
          </w:p>
        </w:tc>
      </w:tr>
      <w:tr w:rsidR="002137AE" w:rsidRPr="002137AE" w:rsidTr="002137AE">
        <w:trPr>
          <w:jc w:val="center"/>
        </w:trPr>
        <w:tc>
          <w:tcPr>
            <w:tcW w:w="959" w:type="dxa"/>
            <w:vAlign w:val="center"/>
          </w:tcPr>
          <w:p w:rsidR="002137AE" w:rsidRPr="002137AE" w:rsidRDefault="002137AE" w:rsidP="002137AE">
            <w:pPr>
              <w:jc w:val="center"/>
              <w:rPr>
                <w:rFonts w:ascii="Times New Roman" w:hAnsi="Times New Roman"/>
              </w:rPr>
            </w:pPr>
            <w:r w:rsidRPr="002137AE">
              <w:rPr>
                <w:rFonts w:ascii="Times New Roman" w:hAnsi="Times New Roman"/>
              </w:rPr>
              <w:t>3.</w:t>
            </w:r>
          </w:p>
        </w:tc>
        <w:tc>
          <w:tcPr>
            <w:tcW w:w="6433" w:type="dxa"/>
            <w:vAlign w:val="center"/>
          </w:tcPr>
          <w:p w:rsidR="002137AE" w:rsidRPr="002137AE" w:rsidRDefault="00CF6D8A" w:rsidP="00CF6D8A">
            <w:pPr>
              <w:jc w:val="both"/>
              <w:rPr>
                <w:rFonts w:ascii="Times New Roman" w:hAnsi="Times New Roman"/>
              </w:rPr>
            </w:pPr>
            <w:r w:rsidRPr="00CF6D8A">
              <w:rPr>
                <w:rFonts w:ascii="Times New Roman" w:hAnsi="Times New Roman"/>
              </w:rPr>
              <w:t>Повышение уровня заработной платы водителям трамваев и ремонтным рабочим, в том числе отчисления на социальные нужды и обязательное социальное страхование, а так же содержание собственной службы движения</w:t>
            </w:r>
          </w:p>
        </w:tc>
        <w:tc>
          <w:tcPr>
            <w:tcW w:w="3697" w:type="dxa"/>
            <w:vAlign w:val="center"/>
          </w:tcPr>
          <w:p w:rsidR="002137AE" w:rsidRPr="002137AE" w:rsidRDefault="002137AE" w:rsidP="002137AE">
            <w:pPr>
              <w:jc w:val="center"/>
              <w:rPr>
                <w:rFonts w:ascii="Times New Roman" w:hAnsi="Times New Roman"/>
              </w:rPr>
            </w:pPr>
            <w:r w:rsidRPr="002137AE">
              <w:rPr>
                <w:rFonts w:ascii="Times New Roman" w:hAnsi="Times New Roman"/>
              </w:rPr>
              <w:t>январь-декабрь</w:t>
            </w:r>
          </w:p>
        </w:tc>
        <w:tc>
          <w:tcPr>
            <w:tcW w:w="3697" w:type="dxa"/>
            <w:vAlign w:val="center"/>
          </w:tcPr>
          <w:p w:rsidR="002137AE" w:rsidRPr="002137AE" w:rsidRDefault="009A375C" w:rsidP="002137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33 794 350,8</w:t>
            </w:r>
            <w:r w:rsidR="002137AE" w:rsidRPr="002137AE">
              <w:rPr>
                <w:rFonts w:ascii="Times New Roman" w:hAnsi="Times New Roman"/>
              </w:rPr>
              <w:t>0</w:t>
            </w:r>
          </w:p>
        </w:tc>
      </w:tr>
      <w:tr w:rsidR="002137AE" w:rsidRPr="002137AE" w:rsidTr="002137AE">
        <w:trPr>
          <w:jc w:val="center"/>
        </w:trPr>
        <w:tc>
          <w:tcPr>
            <w:tcW w:w="959" w:type="dxa"/>
            <w:vAlign w:val="center"/>
          </w:tcPr>
          <w:p w:rsidR="002137AE" w:rsidRPr="002137AE" w:rsidRDefault="002137AE" w:rsidP="002137AE">
            <w:pPr>
              <w:jc w:val="center"/>
              <w:rPr>
                <w:rFonts w:ascii="Times New Roman" w:hAnsi="Times New Roman"/>
              </w:rPr>
            </w:pPr>
            <w:r w:rsidRPr="002137A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433" w:type="dxa"/>
            <w:vAlign w:val="center"/>
          </w:tcPr>
          <w:p w:rsidR="002137AE" w:rsidRPr="002137AE" w:rsidRDefault="002137AE" w:rsidP="002137AE">
            <w:pPr>
              <w:rPr>
                <w:rFonts w:ascii="Times New Roman" w:hAnsi="Times New Roman"/>
              </w:rPr>
            </w:pPr>
            <w:r w:rsidRPr="002137AE">
              <w:rPr>
                <w:rFonts w:ascii="Times New Roman" w:hAnsi="Times New Roman"/>
              </w:rPr>
              <w:t>Перевод тяговой подстанции № 3 на телеуправление</w:t>
            </w:r>
          </w:p>
        </w:tc>
        <w:tc>
          <w:tcPr>
            <w:tcW w:w="3697" w:type="dxa"/>
            <w:vAlign w:val="center"/>
          </w:tcPr>
          <w:p w:rsidR="002137AE" w:rsidRPr="002137AE" w:rsidRDefault="002137AE" w:rsidP="002137AE">
            <w:pPr>
              <w:jc w:val="center"/>
              <w:rPr>
                <w:rFonts w:ascii="Times New Roman" w:hAnsi="Times New Roman"/>
              </w:rPr>
            </w:pPr>
            <w:r w:rsidRPr="002137AE">
              <w:rPr>
                <w:rFonts w:ascii="Times New Roman" w:hAnsi="Times New Roman"/>
              </w:rPr>
              <w:t>январь-декабрь</w:t>
            </w:r>
          </w:p>
        </w:tc>
        <w:tc>
          <w:tcPr>
            <w:tcW w:w="3697" w:type="dxa"/>
            <w:vAlign w:val="center"/>
          </w:tcPr>
          <w:p w:rsidR="002137AE" w:rsidRPr="002137AE" w:rsidRDefault="002137AE" w:rsidP="002137AE">
            <w:pPr>
              <w:jc w:val="center"/>
              <w:rPr>
                <w:rFonts w:ascii="Times New Roman" w:hAnsi="Times New Roman"/>
              </w:rPr>
            </w:pPr>
            <w:r w:rsidRPr="002137AE">
              <w:rPr>
                <w:rFonts w:ascii="Times New Roman" w:hAnsi="Times New Roman"/>
              </w:rPr>
              <w:t>808 649,20</w:t>
            </w:r>
          </w:p>
        </w:tc>
      </w:tr>
    </w:tbl>
    <w:p w:rsidR="002A1FAF" w:rsidRDefault="002A1FAF" w:rsidP="002137AE">
      <w:pPr>
        <w:jc w:val="both"/>
      </w:pPr>
    </w:p>
    <w:p w:rsidR="00BD059E" w:rsidRPr="00BD059E" w:rsidRDefault="00BD059E" w:rsidP="00BD059E">
      <w:pPr>
        <w:tabs>
          <w:tab w:val="left" w:pos="5529"/>
        </w:tabs>
        <w:suppressAutoHyphens/>
        <w:ind w:left="9639"/>
        <w:jc w:val="center"/>
      </w:pPr>
      <w:r w:rsidRPr="00BD059E">
        <w:lastRenderedPageBreak/>
        <w:t>ПРИЛОЖЕНИЕ</w:t>
      </w:r>
      <w:r>
        <w:t xml:space="preserve"> 2</w:t>
      </w:r>
    </w:p>
    <w:p w:rsidR="00BD059E" w:rsidRPr="00BD059E" w:rsidRDefault="00BD059E" w:rsidP="00BD059E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BD059E">
        <w:rPr>
          <w:lang w:eastAsia="ar-SA"/>
        </w:rPr>
        <w:t>Утверждено</w:t>
      </w:r>
    </w:p>
    <w:p w:rsidR="00BD059E" w:rsidRPr="00BD059E" w:rsidRDefault="00BD059E" w:rsidP="00BD059E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BD059E">
        <w:rPr>
          <w:lang w:eastAsia="ar-SA"/>
        </w:rPr>
        <w:t>распоряжением администрации</w:t>
      </w:r>
    </w:p>
    <w:p w:rsidR="00BD059E" w:rsidRPr="00BD059E" w:rsidRDefault="00BD059E" w:rsidP="00BD059E">
      <w:pPr>
        <w:ind w:left="9639"/>
        <w:jc w:val="center"/>
      </w:pPr>
      <w:r w:rsidRPr="00BD059E">
        <w:t>Златоустовского городского округа</w:t>
      </w:r>
    </w:p>
    <w:p w:rsidR="00BD059E" w:rsidRPr="00BD059E" w:rsidRDefault="00BD059E" w:rsidP="00BD059E">
      <w:pPr>
        <w:suppressAutoHyphens/>
        <w:ind w:left="9639"/>
        <w:jc w:val="center"/>
      </w:pPr>
      <w:r w:rsidRPr="00BD059E">
        <w:t xml:space="preserve">от </w:t>
      </w:r>
      <w:r w:rsidR="0087388C">
        <w:t>28.11.2024 г.</w:t>
      </w:r>
      <w:r w:rsidRPr="00BD059E">
        <w:t xml:space="preserve"> № </w:t>
      </w:r>
      <w:r w:rsidR="0087388C">
        <w:t>3380-р/АДМ</w:t>
      </w:r>
      <w:bookmarkStart w:id="0" w:name="_GoBack"/>
      <w:bookmarkEnd w:id="0"/>
    </w:p>
    <w:p w:rsidR="00BD059E" w:rsidRPr="00BD059E" w:rsidRDefault="00BD059E" w:rsidP="00BD059E">
      <w:pPr>
        <w:tabs>
          <w:tab w:val="left" w:pos="8640"/>
        </w:tabs>
        <w:suppressAutoHyphens/>
        <w:ind w:left="9639" w:firstLine="709"/>
        <w:jc w:val="both"/>
      </w:pPr>
      <w:r w:rsidRPr="00BD059E">
        <w:tab/>
      </w:r>
    </w:p>
    <w:p w:rsidR="002137AE" w:rsidRDefault="002137AE" w:rsidP="00BD059E"/>
    <w:p w:rsidR="002A1FAF" w:rsidRDefault="002A1FAF" w:rsidP="002A1FAF">
      <w:pPr>
        <w:ind w:left="9639"/>
        <w:jc w:val="both"/>
      </w:pPr>
    </w:p>
    <w:p w:rsidR="002A1FAF" w:rsidRDefault="002A1FAF" w:rsidP="002A1FAF">
      <w:pPr>
        <w:jc w:val="center"/>
      </w:pPr>
      <w:r w:rsidRPr="002A1FAF">
        <w:t>Отчет о реализации плана мероприятий, связанного с осуществлением регулярных перевозок пассажиров и багажа городским наземным электрическим транспортом по регулируемому тарифу, по маршрутам № 1,2,3</w:t>
      </w:r>
    </w:p>
    <w:p w:rsidR="002A1FAF" w:rsidRDefault="002A1FAF" w:rsidP="002A1FAF">
      <w:pPr>
        <w:jc w:val="center"/>
      </w:pPr>
    </w:p>
    <w:tbl>
      <w:tblPr>
        <w:tblStyle w:val="21"/>
        <w:tblW w:w="15876" w:type="dxa"/>
        <w:jc w:val="center"/>
        <w:tblLook w:val="04A0"/>
      </w:tblPr>
      <w:tblGrid>
        <w:gridCol w:w="824"/>
        <w:gridCol w:w="4392"/>
        <w:gridCol w:w="2827"/>
        <w:gridCol w:w="2550"/>
        <w:gridCol w:w="2915"/>
        <w:gridCol w:w="2368"/>
      </w:tblGrid>
      <w:tr w:rsidR="002A1FAF" w:rsidRPr="002A1FAF" w:rsidTr="002A1FAF">
        <w:trPr>
          <w:jc w:val="center"/>
        </w:trPr>
        <w:tc>
          <w:tcPr>
            <w:tcW w:w="768" w:type="dxa"/>
            <w:vAlign w:val="center"/>
          </w:tcPr>
          <w:p w:rsidR="002A1FAF" w:rsidRPr="002A1FAF" w:rsidRDefault="002A1FAF" w:rsidP="002A1FAF">
            <w:pPr>
              <w:jc w:val="center"/>
              <w:rPr>
                <w:rFonts w:ascii="Times New Roman" w:hAnsi="Times New Roman"/>
              </w:rPr>
            </w:pPr>
            <w:r w:rsidRPr="002A1FAF">
              <w:rPr>
                <w:rFonts w:ascii="Times New Roman" w:hAnsi="Times New Roman"/>
              </w:rPr>
              <w:t>№ п/п</w:t>
            </w:r>
          </w:p>
        </w:tc>
        <w:tc>
          <w:tcPr>
            <w:tcW w:w="4090" w:type="dxa"/>
            <w:vAlign w:val="center"/>
          </w:tcPr>
          <w:p w:rsidR="002A1FAF" w:rsidRPr="002A1FAF" w:rsidRDefault="002A1FAF" w:rsidP="002A1FAF">
            <w:pPr>
              <w:jc w:val="center"/>
              <w:rPr>
                <w:rFonts w:ascii="Times New Roman" w:hAnsi="Times New Roman"/>
              </w:rPr>
            </w:pPr>
            <w:r w:rsidRPr="002A1FAF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633" w:type="dxa"/>
            <w:vAlign w:val="center"/>
          </w:tcPr>
          <w:p w:rsidR="002A1FAF" w:rsidRPr="002A1FAF" w:rsidRDefault="002A1FAF" w:rsidP="002A1FAF">
            <w:pPr>
              <w:jc w:val="center"/>
              <w:rPr>
                <w:rFonts w:ascii="Times New Roman" w:hAnsi="Times New Roman"/>
              </w:rPr>
            </w:pPr>
            <w:r w:rsidRPr="002A1FAF">
              <w:rPr>
                <w:rFonts w:ascii="Times New Roman" w:hAnsi="Times New Roman"/>
              </w:rPr>
              <w:t>Плановый период выполнения работ</w:t>
            </w:r>
          </w:p>
        </w:tc>
        <w:tc>
          <w:tcPr>
            <w:tcW w:w="2375" w:type="dxa"/>
            <w:vAlign w:val="center"/>
          </w:tcPr>
          <w:p w:rsidR="002A1FAF" w:rsidRPr="002A1FAF" w:rsidRDefault="002A1FAF" w:rsidP="002A1FAF">
            <w:pPr>
              <w:jc w:val="center"/>
              <w:rPr>
                <w:rFonts w:ascii="Times New Roman" w:hAnsi="Times New Roman"/>
              </w:rPr>
            </w:pPr>
            <w:r w:rsidRPr="002A1FAF">
              <w:rPr>
                <w:rFonts w:ascii="Times New Roman" w:hAnsi="Times New Roman"/>
              </w:rPr>
              <w:t>Фактический период выполнения работ</w:t>
            </w:r>
          </w:p>
        </w:tc>
        <w:tc>
          <w:tcPr>
            <w:tcW w:w="2715" w:type="dxa"/>
            <w:vAlign w:val="center"/>
          </w:tcPr>
          <w:p w:rsidR="002A1FAF" w:rsidRPr="002A1FAF" w:rsidRDefault="002A1FAF" w:rsidP="002A1FAF">
            <w:pPr>
              <w:jc w:val="center"/>
              <w:rPr>
                <w:rFonts w:ascii="Times New Roman" w:hAnsi="Times New Roman"/>
              </w:rPr>
            </w:pPr>
            <w:r w:rsidRPr="002A1FAF">
              <w:rPr>
                <w:rFonts w:ascii="Times New Roman" w:hAnsi="Times New Roman"/>
              </w:rPr>
              <w:t xml:space="preserve">Сумма, </w:t>
            </w:r>
            <w:r>
              <w:rPr>
                <w:rFonts w:ascii="Times New Roman" w:hAnsi="Times New Roman"/>
              </w:rPr>
              <w:br/>
            </w:r>
            <w:r w:rsidRPr="002A1FAF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лей</w:t>
            </w:r>
          </w:p>
        </w:tc>
        <w:tc>
          <w:tcPr>
            <w:tcW w:w="2205" w:type="dxa"/>
            <w:vAlign w:val="center"/>
          </w:tcPr>
          <w:p w:rsidR="002A1FAF" w:rsidRPr="002A1FAF" w:rsidRDefault="002A1FAF" w:rsidP="002A1FAF">
            <w:pPr>
              <w:jc w:val="center"/>
              <w:rPr>
                <w:rFonts w:ascii="Times New Roman" w:hAnsi="Times New Roman"/>
              </w:rPr>
            </w:pPr>
            <w:r w:rsidRPr="002A1FAF">
              <w:rPr>
                <w:rFonts w:ascii="Times New Roman" w:hAnsi="Times New Roman"/>
              </w:rPr>
              <w:t xml:space="preserve">Фактическая сумма, </w:t>
            </w:r>
            <w:r>
              <w:rPr>
                <w:rFonts w:ascii="Times New Roman" w:hAnsi="Times New Roman"/>
              </w:rPr>
              <w:br/>
            </w:r>
            <w:r w:rsidRPr="002A1FAF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лей</w:t>
            </w:r>
          </w:p>
        </w:tc>
      </w:tr>
      <w:tr w:rsidR="002A1FAF" w:rsidRPr="002A1FAF" w:rsidTr="002A1FAF">
        <w:trPr>
          <w:jc w:val="center"/>
        </w:trPr>
        <w:tc>
          <w:tcPr>
            <w:tcW w:w="768" w:type="dxa"/>
            <w:vAlign w:val="center"/>
          </w:tcPr>
          <w:p w:rsidR="002A1FAF" w:rsidRPr="002A1FAF" w:rsidRDefault="002A1FAF" w:rsidP="002A1F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90" w:type="dxa"/>
          </w:tcPr>
          <w:p w:rsidR="002A1FAF" w:rsidRPr="002A1FAF" w:rsidRDefault="002A1FAF" w:rsidP="002A1F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33" w:type="dxa"/>
            <w:vAlign w:val="center"/>
          </w:tcPr>
          <w:p w:rsidR="002A1FAF" w:rsidRPr="002A1FAF" w:rsidRDefault="002A1FAF" w:rsidP="002A1F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5" w:type="dxa"/>
          </w:tcPr>
          <w:p w:rsidR="002A1FAF" w:rsidRPr="002A1FAF" w:rsidRDefault="002A1FAF" w:rsidP="002A1FAF">
            <w:pPr>
              <w:rPr>
                <w:rFonts w:ascii="Times New Roman" w:hAnsi="Times New Roman"/>
              </w:rPr>
            </w:pPr>
          </w:p>
        </w:tc>
        <w:tc>
          <w:tcPr>
            <w:tcW w:w="2715" w:type="dxa"/>
            <w:vAlign w:val="center"/>
          </w:tcPr>
          <w:p w:rsidR="002A1FAF" w:rsidRPr="002A1FAF" w:rsidRDefault="002A1FAF" w:rsidP="002A1F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05" w:type="dxa"/>
          </w:tcPr>
          <w:p w:rsidR="002A1FAF" w:rsidRPr="002A1FAF" w:rsidRDefault="002A1FAF" w:rsidP="002A1FAF">
            <w:pPr>
              <w:rPr>
                <w:rFonts w:ascii="Times New Roman" w:hAnsi="Times New Roman"/>
              </w:rPr>
            </w:pPr>
          </w:p>
        </w:tc>
      </w:tr>
    </w:tbl>
    <w:p w:rsidR="002A1FAF" w:rsidRPr="00E335AA" w:rsidRDefault="002A1FAF" w:rsidP="002A1FAF">
      <w:pPr>
        <w:jc w:val="both"/>
      </w:pPr>
    </w:p>
    <w:sectPr w:rsidR="002A1FAF" w:rsidRPr="00E335AA" w:rsidSect="002137AE">
      <w:pgSz w:w="16838" w:h="11906" w:orient="landscape"/>
      <w:pgMar w:top="567" w:right="567" w:bottom="567" w:left="567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292" w:rsidRDefault="006E7292">
      <w:r>
        <w:separator/>
      </w:r>
    </w:p>
  </w:endnote>
  <w:endnote w:type="continuationSeparator" w:id="1">
    <w:p w:rsidR="006E7292" w:rsidRDefault="006E7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Вр-393824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Вр-393824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292" w:rsidRDefault="006E7292">
      <w:r>
        <w:separator/>
      </w:r>
    </w:p>
  </w:footnote>
  <w:footnote w:type="continuationSeparator" w:id="1">
    <w:p w:rsidR="006E7292" w:rsidRDefault="006E72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34E6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97C4E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34E65"/>
    <w:rsid w:val="00060FF0"/>
    <w:rsid w:val="0006567D"/>
    <w:rsid w:val="00071D47"/>
    <w:rsid w:val="0007620D"/>
    <w:rsid w:val="000A7CE5"/>
    <w:rsid w:val="000C680A"/>
    <w:rsid w:val="000D23DE"/>
    <w:rsid w:val="000D5B28"/>
    <w:rsid w:val="00103001"/>
    <w:rsid w:val="00110850"/>
    <w:rsid w:val="00121B20"/>
    <w:rsid w:val="00124F7B"/>
    <w:rsid w:val="0012580A"/>
    <w:rsid w:val="001333E0"/>
    <w:rsid w:val="00137AA8"/>
    <w:rsid w:val="001531F1"/>
    <w:rsid w:val="00157F55"/>
    <w:rsid w:val="00162B75"/>
    <w:rsid w:val="00165801"/>
    <w:rsid w:val="00166AE5"/>
    <w:rsid w:val="00177FA2"/>
    <w:rsid w:val="001838ED"/>
    <w:rsid w:val="001868B1"/>
    <w:rsid w:val="0018776A"/>
    <w:rsid w:val="001907CB"/>
    <w:rsid w:val="00190EA5"/>
    <w:rsid w:val="001A2C0F"/>
    <w:rsid w:val="001A2CD3"/>
    <w:rsid w:val="001A6C1B"/>
    <w:rsid w:val="001B491C"/>
    <w:rsid w:val="001B5D7C"/>
    <w:rsid w:val="001C1A94"/>
    <w:rsid w:val="001E53B4"/>
    <w:rsid w:val="001F7B51"/>
    <w:rsid w:val="00200670"/>
    <w:rsid w:val="002023C2"/>
    <w:rsid w:val="002137AE"/>
    <w:rsid w:val="002141BD"/>
    <w:rsid w:val="0025570C"/>
    <w:rsid w:val="00256E1C"/>
    <w:rsid w:val="00283F4E"/>
    <w:rsid w:val="002935A0"/>
    <w:rsid w:val="00295AF1"/>
    <w:rsid w:val="002A1FAF"/>
    <w:rsid w:val="002A5889"/>
    <w:rsid w:val="002B2446"/>
    <w:rsid w:val="002C72BF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54CE"/>
    <w:rsid w:val="00587709"/>
    <w:rsid w:val="005C1BB2"/>
    <w:rsid w:val="005D2904"/>
    <w:rsid w:val="006049CB"/>
    <w:rsid w:val="00610D41"/>
    <w:rsid w:val="00611367"/>
    <w:rsid w:val="00615BE1"/>
    <w:rsid w:val="00616E34"/>
    <w:rsid w:val="00617BBE"/>
    <w:rsid w:val="00621AA5"/>
    <w:rsid w:val="00623720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E7292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979FB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7388C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8F7733"/>
    <w:rsid w:val="009276A2"/>
    <w:rsid w:val="00936B2D"/>
    <w:rsid w:val="009416DA"/>
    <w:rsid w:val="00941FDB"/>
    <w:rsid w:val="00970691"/>
    <w:rsid w:val="00977F4D"/>
    <w:rsid w:val="00997C4E"/>
    <w:rsid w:val="009A375C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5E08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A6747"/>
    <w:rsid w:val="00BC1A1B"/>
    <w:rsid w:val="00BC386A"/>
    <w:rsid w:val="00BD059E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D8A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66C28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2137A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2A1FA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2137A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2A1FA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2024-11-29T11:07:00Z</dcterms:created>
  <dcterms:modified xsi:type="dcterms:W3CDTF">2024-11-29T11:07:00Z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