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4BB" w:rsidRPr="00322416" w:rsidRDefault="006252A0" w:rsidP="006252A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22416">
        <w:rPr>
          <w:rFonts w:ascii="Times New Roman" w:eastAsia="Times New Roman" w:hAnsi="Times New Roman" w:cs="Times New Roman"/>
          <w:sz w:val="28"/>
          <w:szCs w:val="28"/>
          <w:lang w:eastAsia="ru-RU"/>
        </w:rPr>
        <w:t xml:space="preserve">                                                                          Проект</w:t>
      </w:r>
    </w:p>
    <w:p w:rsidR="006252A0" w:rsidRPr="00322416" w:rsidRDefault="001A19AB" w:rsidP="006252A0">
      <w:pPr>
        <w:tabs>
          <w:tab w:val="left" w:pos="6705"/>
        </w:tabs>
        <w:spacing w:before="100" w:beforeAutospacing="1" w:after="100" w:afterAutospacing="1" w:line="240" w:lineRule="auto"/>
        <w:rPr>
          <w:rFonts w:ascii="Times New Roman" w:eastAsia="Times New Roman" w:hAnsi="Times New Roman" w:cs="Times New Roman"/>
          <w:sz w:val="28"/>
          <w:szCs w:val="28"/>
          <w:lang w:eastAsia="ru-RU"/>
        </w:rPr>
      </w:pPr>
      <w:r w:rsidRPr="00322416">
        <w:rPr>
          <w:rFonts w:ascii="Times New Roman" w:eastAsia="Times New Roman" w:hAnsi="Times New Roman" w:cs="Times New Roman"/>
          <w:sz w:val="28"/>
          <w:szCs w:val="28"/>
          <w:lang w:eastAsia="ru-RU"/>
        </w:rPr>
        <w:t xml:space="preserve">№                                                                                                        </w:t>
      </w:r>
      <w:r w:rsidR="006252A0" w:rsidRPr="00322416">
        <w:rPr>
          <w:rFonts w:ascii="Times New Roman" w:eastAsia="Times New Roman" w:hAnsi="Times New Roman" w:cs="Times New Roman"/>
          <w:sz w:val="28"/>
          <w:szCs w:val="28"/>
          <w:lang w:eastAsia="ru-RU"/>
        </w:rPr>
        <w:t xml:space="preserve">от </w:t>
      </w:r>
      <w:r w:rsidR="00E711E9">
        <w:rPr>
          <w:rFonts w:ascii="Times New Roman" w:eastAsia="Times New Roman" w:hAnsi="Times New Roman" w:cs="Times New Roman"/>
          <w:sz w:val="28"/>
          <w:szCs w:val="28"/>
          <w:lang w:eastAsia="ru-RU"/>
        </w:rPr>
        <w:t>08</w:t>
      </w:r>
      <w:r w:rsidR="006252A0" w:rsidRPr="00322416">
        <w:rPr>
          <w:rFonts w:ascii="Times New Roman" w:eastAsia="Times New Roman" w:hAnsi="Times New Roman" w:cs="Times New Roman"/>
          <w:sz w:val="28"/>
          <w:szCs w:val="28"/>
          <w:lang w:eastAsia="ru-RU"/>
        </w:rPr>
        <w:t>.0</w:t>
      </w:r>
      <w:r w:rsidR="00E711E9">
        <w:rPr>
          <w:rFonts w:ascii="Times New Roman" w:eastAsia="Times New Roman" w:hAnsi="Times New Roman" w:cs="Times New Roman"/>
          <w:sz w:val="28"/>
          <w:szCs w:val="28"/>
          <w:lang w:eastAsia="ru-RU"/>
        </w:rPr>
        <w:t>2</w:t>
      </w:r>
      <w:r w:rsidR="006252A0" w:rsidRPr="00322416">
        <w:rPr>
          <w:rFonts w:ascii="Times New Roman" w:eastAsia="Times New Roman" w:hAnsi="Times New Roman" w:cs="Times New Roman"/>
          <w:sz w:val="28"/>
          <w:szCs w:val="28"/>
          <w:lang w:eastAsia="ru-RU"/>
        </w:rPr>
        <w:t>.2023г.</w:t>
      </w:r>
    </w:p>
    <w:p w:rsidR="00221FF5" w:rsidRPr="00322416" w:rsidRDefault="004114BB" w:rsidP="0065319A">
      <w:pPr>
        <w:spacing w:before="100" w:beforeAutospacing="1" w:after="100" w:afterAutospacing="1" w:line="60" w:lineRule="atLeast"/>
        <w:rPr>
          <w:rFonts w:ascii="Times New Roman" w:eastAsia="Times New Roman" w:hAnsi="Times New Roman" w:cs="Times New Roman"/>
          <w:sz w:val="28"/>
          <w:szCs w:val="28"/>
          <w:lang w:eastAsia="ru-RU"/>
        </w:rPr>
      </w:pPr>
      <w:r w:rsidRPr="00322416">
        <w:rPr>
          <w:rFonts w:ascii="Times New Roman" w:eastAsia="Times New Roman" w:hAnsi="Times New Roman" w:cs="Times New Roman"/>
          <w:sz w:val="28"/>
          <w:szCs w:val="28"/>
          <w:lang w:eastAsia="ru-RU"/>
        </w:rPr>
        <w:t xml:space="preserve">О внесении изменений в </w:t>
      </w:r>
      <w:r w:rsidR="00221FF5" w:rsidRPr="00322416">
        <w:rPr>
          <w:rFonts w:ascii="Times New Roman" w:eastAsia="Times New Roman" w:hAnsi="Times New Roman" w:cs="Times New Roman"/>
          <w:sz w:val="28"/>
          <w:szCs w:val="28"/>
          <w:lang w:eastAsia="ru-RU"/>
        </w:rPr>
        <w:t>р</w:t>
      </w:r>
      <w:r w:rsidRPr="00322416">
        <w:rPr>
          <w:rFonts w:ascii="Times New Roman" w:eastAsia="Times New Roman" w:hAnsi="Times New Roman" w:cs="Times New Roman"/>
          <w:sz w:val="28"/>
          <w:szCs w:val="28"/>
          <w:lang w:eastAsia="ru-RU"/>
        </w:rPr>
        <w:t xml:space="preserve">ешение </w:t>
      </w:r>
      <w:r w:rsidR="0065319A" w:rsidRPr="00322416">
        <w:rPr>
          <w:rFonts w:ascii="Times New Roman" w:eastAsia="Times New Roman" w:hAnsi="Times New Roman" w:cs="Times New Roman"/>
          <w:sz w:val="28"/>
          <w:szCs w:val="28"/>
          <w:lang w:eastAsia="ru-RU"/>
        </w:rPr>
        <w:t xml:space="preserve">                                                                 </w:t>
      </w:r>
      <w:r w:rsidRPr="00322416">
        <w:rPr>
          <w:rFonts w:ascii="Times New Roman" w:eastAsia="Times New Roman" w:hAnsi="Times New Roman" w:cs="Times New Roman"/>
          <w:sz w:val="28"/>
          <w:szCs w:val="28"/>
          <w:lang w:eastAsia="ru-RU"/>
        </w:rPr>
        <w:t>Собрания депутатов Златоустовского</w:t>
      </w:r>
      <w:r w:rsidR="0065319A" w:rsidRPr="00322416">
        <w:rPr>
          <w:rFonts w:ascii="Times New Roman" w:eastAsia="Times New Roman" w:hAnsi="Times New Roman" w:cs="Times New Roman"/>
          <w:sz w:val="28"/>
          <w:szCs w:val="28"/>
          <w:lang w:eastAsia="ru-RU"/>
        </w:rPr>
        <w:t xml:space="preserve">                                                         </w:t>
      </w:r>
      <w:r w:rsidRPr="00322416">
        <w:rPr>
          <w:rFonts w:ascii="Times New Roman" w:eastAsia="Times New Roman" w:hAnsi="Times New Roman" w:cs="Times New Roman"/>
          <w:sz w:val="28"/>
          <w:szCs w:val="28"/>
          <w:lang w:eastAsia="ru-RU"/>
        </w:rPr>
        <w:t xml:space="preserve"> городского округа от 09.04.2018г.</w:t>
      </w:r>
      <w:r w:rsidR="0065319A" w:rsidRPr="00322416">
        <w:rPr>
          <w:rFonts w:ascii="Times New Roman" w:eastAsia="Times New Roman" w:hAnsi="Times New Roman" w:cs="Times New Roman"/>
          <w:sz w:val="28"/>
          <w:szCs w:val="28"/>
          <w:lang w:eastAsia="ru-RU"/>
        </w:rPr>
        <w:t xml:space="preserve">                                                                        </w:t>
      </w:r>
      <w:r w:rsidRPr="00322416">
        <w:rPr>
          <w:rFonts w:ascii="Times New Roman" w:eastAsia="Times New Roman" w:hAnsi="Times New Roman" w:cs="Times New Roman"/>
          <w:sz w:val="28"/>
          <w:szCs w:val="28"/>
          <w:lang w:eastAsia="ru-RU"/>
        </w:rPr>
        <w:t xml:space="preserve"> № 19 –ЗГО</w:t>
      </w:r>
      <w:r w:rsidR="0065319A" w:rsidRPr="00322416">
        <w:rPr>
          <w:rFonts w:ascii="Times New Roman" w:eastAsia="Times New Roman" w:hAnsi="Times New Roman" w:cs="Times New Roman"/>
          <w:sz w:val="28"/>
          <w:szCs w:val="28"/>
          <w:lang w:eastAsia="ru-RU"/>
        </w:rPr>
        <w:t xml:space="preserve"> </w:t>
      </w:r>
      <w:r w:rsidR="004106F5">
        <w:rPr>
          <w:rFonts w:ascii="Times New Roman" w:eastAsia="Times New Roman" w:hAnsi="Times New Roman" w:cs="Times New Roman"/>
          <w:sz w:val="28"/>
          <w:szCs w:val="28"/>
          <w:lang w:eastAsia="ru-RU"/>
        </w:rPr>
        <w:t>«</w:t>
      </w:r>
      <w:r w:rsidRPr="00322416">
        <w:rPr>
          <w:rFonts w:ascii="Times New Roman" w:eastAsia="Times New Roman" w:hAnsi="Times New Roman" w:cs="Times New Roman"/>
          <w:sz w:val="28"/>
          <w:szCs w:val="28"/>
          <w:lang w:eastAsia="ru-RU"/>
        </w:rPr>
        <w:t xml:space="preserve">Об утверждении Порядка </w:t>
      </w:r>
      <w:r w:rsidR="0065319A" w:rsidRPr="00322416">
        <w:rPr>
          <w:rFonts w:ascii="Times New Roman" w:eastAsia="Times New Roman" w:hAnsi="Times New Roman" w:cs="Times New Roman"/>
          <w:sz w:val="28"/>
          <w:szCs w:val="28"/>
          <w:lang w:eastAsia="ru-RU"/>
        </w:rPr>
        <w:t xml:space="preserve">                                                            </w:t>
      </w:r>
      <w:r w:rsidRPr="00322416">
        <w:rPr>
          <w:rFonts w:ascii="Times New Roman" w:eastAsia="Times New Roman" w:hAnsi="Times New Roman" w:cs="Times New Roman"/>
          <w:sz w:val="28"/>
          <w:szCs w:val="28"/>
          <w:lang w:eastAsia="ru-RU"/>
        </w:rPr>
        <w:t xml:space="preserve">предоставления </w:t>
      </w:r>
      <w:r w:rsidR="001A19AB" w:rsidRPr="00322416">
        <w:rPr>
          <w:rFonts w:ascii="Times New Roman" w:eastAsia="Times New Roman" w:hAnsi="Times New Roman" w:cs="Times New Roman"/>
          <w:sz w:val="28"/>
          <w:szCs w:val="28"/>
          <w:lang w:eastAsia="ru-RU"/>
        </w:rPr>
        <w:t>ж</w:t>
      </w:r>
      <w:r w:rsidRPr="00322416">
        <w:rPr>
          <w:rFonts w:ascii="Times New Roman" w:eastAsia="Times New Roman" w:hAnsi="Times New Roman" w:cs="Times New Roman"/>
          <w:sz w:val="28"/>
          <w:szCs w:val="28"/>
          <w:lang w:eastAsia="ru-RU"/>
        </w:rPr>
        <w:t>илых</w:t>
      </w:r>
      <w:r w:rsidR="00221FF5" w:rsidRPr="00322416">
        <w:rPr>
          <w:rFonts w:ascii="Times New Roman" w:eastAsia="Times New Roman" w:hAnsi="Times New Roman" w:cs="Times New Roman"/>
          <w:sz w:val="28"/>
          <w:szCs w:val="28"/>
          <w:lang w:eastAsia="ru-RU"/>
        </w:rPr>
        <w:t xml:space="preserve"> помещений</w:t>
      </w:r>
      <w:r w:rsidR="0065319A" w:rsidRPr="00322416">
        <w:rPr>
          <w:rFonts w:ascii="Times New Roman" w:eastAsia="Times New Roman" w:hAnsi="Times New Roman" w:cs="Times New Roman"/>
          <w:sz w:val="28"/>
          <w:szCs w:val="28"/>
          <w:lang w:eastAsia="ru-RU"/>
        </w:rPr>
        <w:t xml:space="preserve">                                                     </w:t>
      </w:r>
      <w:r w:rsidR="00221FF5" w:rsidRPr="00322416">
        <w:rPr>
          <w:rFonts w:ascii="Times New Roman" w:eastAsia="Times New Roman" w:hAnsi="Times New Roman" w:cs="Times New Roman"/>
          <w:sz w:val="28"/>
          <w:szCs w:val="28"/>
          <w:lang w:eastAsia="ru-RU"/>
        </w:rPr>
        <w:t xml:space="preserve"> </w:t>
      </w:r>
      <w:r w:rsidR="0065319A" w:rsidRPr="00322416">
        <w:rPr>
          <w:rFonts w:ascii="Times New Roman" w:eastAsia="Times New Roman" w:hAnsi="Times New Roman" w:cs="Times New Roman"/>
          <w:sz w:val="28"/>
          <w:szCs w:val="28"/>
          <w:lang w:eastAsia="ru-RU"/>
        </w:rPr>
        <w:t>м</w:t>
      </w:r>
      <w:r w:rsidR="00221FF5" w:rsidRPr="00322416">
        <w:rPr>
          <w:rFonts w:ascii="Times New Roman" w:eastAsia="Times New Roman" w:hAnsi="Times New Roman" w:cs="Times New Roman"/>
          <w:sz w:val="28"/>
          <w:szCs w:val="28"/>
          <w:lang w:eastAsia="ru-RU"/>
        </w:rPr>
        <w:t>униципального</w:t>
      </w:r>
      <w:r w:rsidR="0065319A" w:rsidRPr="00322416">
        <w:rPr>
          <w:rFonts w:ascii="Times New Roman" w:eastAsia="Times New Roman" w:hAnsi="Times New Roman" w:cs="Times New Roman"/>
          <w:sz w:val="28"/>
          <w:szCs w:val="28"/>
          <w:lang w:eastAsia="ru-RU"/>
        </w:rPr>
        <w:t xml:space="preserve"> </w:t>
      </w:r>
      <w:r w:rsidR="001A19AB" w:rsidRPr="00322416">
        <w:rPr>
          <w:rFonts w:ascii="Times New Roman" w:eastAsia="Times New Roman" w:hAnsi="Times New Roman" w:cs="Times New Roman"/>
          <w:sz w:val="28"/>
          <w:szCs w:val="28"/>
          <w:lang w:eastAsia="ru-RU"/>
        </w:rPr>
        <w:t>с</w:t>
      </w:r>
      <w:r w:rsidR="00221FF5" w:rsidRPr="00322416">
        <w:rPr>
          <w:rFonts w:ascii="Times New Roman" w:eastAsia="Times New Roman" w:hAnsi="Times New Roman" w:cs="Times New Roman"/>
          <w:sz w:val="28"/>
          <w:szCs w:val="28"/>
          <w:lang w:eastAsia="ru-RU"/>
        </w:rPr>
        <w:t xml:space="preserve">пециализированного </w:t>
      </w:r>
      <w:r w:rsidR="0065319A" w:rsidRPr="00322416">
        <w:rPr>
          <w:rFonts w:ascii="Times New Roman" w:eastAsia="Times New Roman" w:hAnsi="Times New Roman" w:cs="Times New Roman"/>
          <w:sz w:val="28"/>
          <w:szCs w:val="28"/>
          <w:lang w:eastAsia="ru-RU"/>
        </w:rPr>
        <w:t xml:space="preserve">                                                       </w:t>
      </w:r>
      <w:r w:rsidR="00221FF5" w:rsidRPr="00322416">
        <w:rPr>
          <w:rFonts w:ascii="Times New Roman" w:eastAsia="Times New Roman" w:hAnsi="Times New Roman" w:cs="Times New Roman"/>
          <w:sz w:val="28"/>
          <w:szCs w:val="28"/>
          <w:lang w:eastAsia="ru-RU"/>
        </w:rPr>
        <w:t>жилищного фонда в Златоустовском городском округе</w:t>
      </w:r>
      <w:r w:rsidR="00E711E9">
        <w:rPr>
          <w:rFonts w:ascii="Times New Roman" w:eastAsia="Times New Roman" w:hAnsi="Times New Roman" w:cs="Times New Roman"/>
          <w:sz w:val="28"/>
          <w:szCs w:val="28"/>
          <w:lang w:eastAsia="ru-RU"/>
        </w:rPr>
        <w:t xml:space="preserve">                                             в новой редакции</w:t>
      </w:r>
      <w:r w:rsidR="004106F5">
        <w:rPr>
          <w:rFonts w:ascii="Times New Roman" w:eastAsia="Times New Roman" w:hAnsi="Times New Roman" w:cs="Times New Roman"/>
          <w:sz w:val="28"/>
          <w:szCs w:val="28"/>
          <w:lang w:eastAsia="ru-RU"/>
        </w:rPr>
        <w:t>»</w:t>
      </w:r>
    </w:p>
    <w:p w:rsidR="00221FF5" w:rsidRPr="004106F5" w:rsidRDefault="00221FF5" w:rsidP="004106F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22416">
        <w:rPr>
          <w:rFonts w:ascii="Times New Roman" w:eastAsia="Times New Roman" w:hAnsi="Times New Roman" w:cs="Times New Roman"/>
          <w:sz w:val="28"/>
          <w:szCs w:val="28"/>
          <w:lang w:eastAsia="ru-RU"/>
        </w:rPr>
        <w:t xml:space="preserve"> </w:t>
      </w:r>
    </w:p>
    <w:p w:rsidR="00221FF5" w:rsidRPr="004106F5" w:rsidRDefault="00221FF5" w:rsidP="004106F5">
      <w:pPr>
        <w:jc w:val="both"/>
        <w:rPr>
          <w:rFonts w:ascii="Times New Roman" w:hAnsi="Times New Roman" w:cs="Times New Roman"/>
          <w:sz w:val="28"/>
          <w:szCs w:val="28"/>
        </w:rPr>
      </w:pPr>
      <w:r w:rsidRPr="004106F5">
        <w:rPr>
          <w:rFonts w:ascii="Times New Roman" w:eastAsia="Times New Roman" w:hAnsi="Times New Roman" w:cs="Times New Roman"/>
          <w:sz w:val="28"/>
          <w:szCs w:val="28"/>
          <w:lang w:eastAsia="ru-RU"/>
        </w:rPr>
        <w:tab/>
      </w:r>
      <w:r w:rsidR="004106F5" w:rsidRPr="004106F5">
        <w:rPr>
          <w:rFonts w:ascii="Times New Roman" w:hAnsi="Times New Roman" w:cs="Times New Roman"/>
          <w:sz w:val="28"/>
          <w:szCs w:val="28"/>
        </w:rPr>
        <w:t xml:space="preserve">В соответствии с </w:t>
      </w:r>
      <w:hyperlink r:id="rId5" w:history="1">
        <w:r w:rsidR="004106F5" w:rsidRPr="004106F5">
          <w:rPr>
            <w:rStyle w:val="a5"/>
            <w:rFonts w:ascii="Times New Roman" w:hAnsi="Times New Roman" w:cs="Times New Roman"/>
            <w:color w:val="auto"/>
            <w:sz w:val="28"/>
            <w:szCs w:val="28"/>
          </w:rPr>
          <w:t>Гражданским кодексом</w:t>
        </w:r>
      </w:hyperlink>
      <w:r w:rsidR="004106F5" w:rsidRPr="004106F5">
        <w:rPr>
          <w:rFonts w:ascii="Times New Roman" w:hAnsi="Times New Roman" w:cs="Times New Roman"/>
          <w:sz w:val="28"/>
          <w:szCs w:val="28"/>
        </w:rPr>
        <w:t xml:space="preserve"> Российской Федерации, </w:t>
      </w:r>
      <w:hyperlink r:id="rId6" w:history="1">
        <w:r w:rsidR="004106F5" w:rsidRPr="004106F5">
          <w:rPr>
            <w:rStyle w:val="a5"/>
            <w:rFonts w:ascii="Times New Roman" w:hAnsi="Times New Roman" w:cs="Times New Roman"/>
            <w:color w:val="auto"/>
            <w:sz w:val="28"/>
            <w:szCs w:val="28"/>
          </w:rPr>
          <w:t>Жилищным кодексом</w:t>
        </w:r>
      </w:hyperlink>
      <w:r w:rsidR="004106F5" w:rsidRPr="004106F5">
        <w:rPr>
          <w:rFonts w:ascii="Times New Roman" w:hAnsi="Times New Roman" w:cs="Times New Roman"/>
          <w:sz w:val="28"/>
          <w:szCs w:val="28"/>
        </w:rPr>
        <w:t xml:space="preserve"> Российской Федерации, </w:t>
      </w:r>
      <w:hyperlink r:id="rId7" w:history="1">
        <w:r w:rsidR="004106F5" w:rsidRPr="004106F5">
          <w:rPr>
            <w:rStyle w:val="a5"/>
            <w:rFonts w:ascii="Times New Roman" w:hAnsi="Times New Roman" w:cs="Times New Roman"/>
            <w:color w:val="auto"/>
            <w:sz w:val="28"/>
            <w:szCs w:val="28"/>
          </w:rPr>
          <w:t>Федеральным законом</w:t>
        </w:r>
      </w:hyperlink>
      <w:r w:rsidR="004106F5" w:rsidRPr="004106F5">
        <w:rPr>
          <w:rFonts w:ascii="Times New Roman" w:hAnsi="Times New Roman" w:cs="Times New Roman"/>
          <w:sz w:val="28"/>
          <w:szCs w:val="28"/>
        </w:rPr>
        <w:t xml:space="preserve"> от 06.10.2003 г. № 131-ФЗ «Об общих принципах организации местного самоуправления в Российской Федерации», </w:t>
      </w:r>
      <w:hyperlink r:id="rId8" w:history="1">
        <w:r w:rsidR="004106F5" w:rsidRPr="004106F5">
          <w:rPr>
            <w:rStyle w:val="a5"/>
            <w:rFonts w:ascii="Times New Roman" w:hAnsi="Times New Roman" w:cs="Times New Roman"/>
            <w:color w:val="auto"/>
            <w:sz w:val="28"/>
            <w:szCs w:val="28"/>
          </w:rPr>
          <w:t>Уставом</w:t>
        </w:r>
      </w:hyperlink>
      <w:r w:rsidR="004106F5" w:rsidRPr="004106F5">
        <w:rPr>
          <w:rFonts w:ascii="Times New Roman" w:hAnsi="Times New Roman" w:cs="Times New Roman"/>
          <w:sz w:val="28"/>
          <w:szCs w:val="28"/>
        </w:rPr>
        <w:t xml:space="preserve"> Златоустовского городского округа, </w:t>
      </w:r>
      <w:r w:rsidR="004106F5" w:rsidRPr="004106F5">
        <w:rPr>
          <w:rFonts w:ascii="Times New Roman" w:eastAsia="Times New Roman" w:hAnsi="Times New Roman" w:cs="Times New Roman"/>
          <w:sz w:val="28"/>
          <w:szCs w:val="28"/>
          <w:lang w:eastAsia="ru-RU"/>
        </w:rPr>
        <w:t>в</w:t>
      </w:r>
      <w:r w:rsidRPr="004106F5">
        <w:rPr>
          <w:rFonts w:ascii="Times New Roman" w:eastAsia="Times New Roman" w:hAnsi="Times New Roman" w:cs="Times New Roman"/>
          <w:sz w:val="28"/>
          <w:szCs w:val="28"/>
          <w:lang w:eastAsia="ru-RU"/>
        </w:rPr>
        <w:t xml:space="preserve"> целях актуализации муниципального правового акта и приведение его в соответствие с действующим законодательством,</w:t>
      </w:r>
      <w:r w:rsidR="004106F5" w:rsidRPr="004106F5">
        <w:rPr>
          <w:rFonts w:ascii="Times New Roman" w:eastAsia="Times New Roman" w:hAnsi="Times New Roman" w:cs="Times New Roman"/>
          <w:sz w:val="28"/>
          <w:szCs w:val="28"/>
          <w:lang w:eastAsia="ru-RU"/>
        </w:rPr>
        <w:t xml:space="preserve"> </w:t>
      </w:r>
    </w:p>
    <w:p w:rsidR="00221FF5" w:rsidRPr="00322416" w:rsidRDefault="00221FF5" w:rsidP="00221FF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22416">
        <w:rPr>
          <w:rFonts w:ascii="Times New Roman" w:eastAsia="Times New Roman" w:hAnsi="Times New Roman" w:cs="Times New Roman"/>
          <w:sz w:val="28"/>
          <w:szCs w:val="28"/>
          <w:lang w:eastAsia="ru-RU"/>
        </w:rPr>
        <w:t>Собрание депутатов Златоустовского городского округа РЕШАЕТ:</w:t>
      </w:r>
    </w:p>
    <w:p w:rsidR="00221FF5" w:rsidRPr="00322416" w:rsidRDefault="00221FF5" w:rsidP="00CB009F">
      <w:pPr>
        <w:pStyle w:val="a4"/>
        <w:numPr>
          <w:ilvl w:val="0"/>
          <w:numId w:val="1"/>
        </w:numPr>
        <w:spacing w:before="100" w:beforeAutospacing="1" w:after="100" w:afterAutospacing="1" w:line="240" w:lineRule="auto"/>
        <w:ind w:left="0" w:firstLine="567"/>
        <w:jc w:val="both"/>
        <w:rPr>
          <w:rFonts w:ascii="Times New Roman" w:eastAsia="Times New Roman" w:hAnsi="Times New Roman" w:cs="Times New Roman"/>
          <w:sz w:val="28"/>
          <w:szCs w:val="28"/>
          <w:lang w:eastAsia="ru-RU"/>
        </w:rPr>
      </w:pPr>
      <w:r w:rsidRPr="00322416">
        <w:rPr>
          <w:rFonts w:ascii="Times New Roman" w:eastAsia="Times New Roman" w:hAnsi="Times New Roman" w:cs="Times New Roman"/>
          <w:sz w:val="28"/>
          <w:szCs w:val="28"/>
          <w:lang w:eastAsia="ru-RU"/>
        </w:rPr>
        <w:t>Внести изменения в Порядок предоставления жилых помещений муниципального специализированного жилищного фонда в Златоустовском городском округе в новой редакции, утвержденный решением Собрания депутатов Златоустовского городского округа от 09.04.2018г. № 19-ЗГО (в редакции решени</w:t>
      </w:r>
      <w:r w:rsidR="00FD7591" w:rsidRPr="00322416">
        <w:rPr>
          <w:rFonts w:ascii="Times New Roman" w:eastAsia="Times New Roman" w:hAnsi="Times New Roman" w:cs="Times New Roman"/>
          <w:sz w:val="28"/>
          <w:szCs w:val="28"/>
          <w:lang w:eastAsia="ru-RU"/>
        </w:rPr>
        <w:t>я</w:t>
      </w:r>
      <w:r w:rsidR="0065319A" w:rsidRPr="00322416">
        <w:rPr>
          <w:rFonts w:ascii="Times New Roman" w:eastAsia="Times New Roman" w:hAnsi="Times New Roman" w:cs="Times New Roman"/>
          <w:sz w:val="28"/>
          <w:szCs w:val="28"/>
          <w:lang w:eastAsia="ru-RU"/>
        </w:rPr>
        <w:t xml:space="preserve"> от 11.11.2019г.</w:t>
      </w:r>
      <w:r w:rsidRPr="00322416">
        <w:rPr>
          <w:rFonts w:ascii="Times New Roman" w:eastAsia="Times New Roman" w:hAnsi="Times New Roman" w:cs="Times New Roman"/>
          <w:sz w:val="28"/>
          <w:szCs w:val="28"/>
          <w:lang w:eastAsia="ru-RU"/>
        </w:rPr>
        <w:t xml:space="preserve"> № 70-ЗГО,</w:t>
      </w:r>
      <w:r w:rsidR="00FD7591" w:rsidRPr="00322416">
        <w:rPr>
          <w:rFonts w:ascii="Times New Roman" w:eastAsia="Times New Roman" w:hAnsi="Times New Roman" w:cs="Times New Roman"/>
          <w:sz w:val="28"/>
          <w:szCs w:val="28"/>
          <w:lang w:eastAsia="ru-RU"/>
        </w:rPr>
        <w:t xml:space="preserve"> решения</w:t>
      </w:r>
      <w:r w:rsidR="006252A0" w:rsidRPr="00322416">
        <w:rPr>
          <w:rFonts w:ascii="Times New Roman" w:eastAsia="Times New Roman" w:hAnsi="Times New Roman" w:cs="Times New Roman"/>
          <w:sz w:val="28"/>
          <w:szCs w:val="28"/>
          <w:lang w:eastAsia="ru-RU"/>
        </w:rPr>
        <w:t xml:space="preserve"> от 02.12.2021г. № 63-ЗГО</w:t>
      </w:r>
      <w:r w:rsidR="00E711E9">
        <w:rPr>
          <w:rFonts w:ascii="Times New Roman" w:eastAsia="Times New Roman" w:hAnsi="Times New Roman" w:cs="Times New Roman"/>
          <w:sz w:val="28"/>
          <w:szCs w:val="28"/>
          <w:lang w:eastAsia="ru-RU"/>
        </w:rPr>
        <w:t>, решения от 31.01.2023г. № 5-ЗГО</w:t>
      </w:r>
      <w:r w:rsidR="006252A0" w:rsidRPr="00322416">
        <w:rPr>
          <w:rFonts w:ascii="Times New Roman" w:eastAsia="Times New Roman" w:hAnsi="Times New Roman" w:cs="Times New Roman"/>
          <w:sz w:val="28"/>
          <w:szCs w:val="28"/>
          <w:lang w:eastAsia="ru-RU"/>
        </w:rPr>
        <w:t>) согласно приложению.</w:t>
      </w:r>
    </w:p>
    <w:p w:rsidR="006252A0" w:rsidRPr="00322416" w:rsidRDefault="006252A0" w:rsidP="00CB009F">
      <w:pPr>
        <w:pStyle w:val="a4"/>
        <w:numPr>
          <w:ilvl w:val="0"/>
          <w:numId w:val="1"/>
        </w:numPr>
        <w:spacing w:before="100" w:beforeAutospacing="1" w:after="100" w:afterAutospacing="1" w:line="240" w:lineRule="auto"/>
        <w:ind w:left="0" w:firstLine="567"/>
        <w:jc w:val="both"/>
        <w:rPr>
          <w:rFonts w:ascii="Times New Roman" w:eastAsia="Times New Roman" w:hAnsi="Times New Roman" w:cs="Times New Roman"/>
          <w:sz w:val="28"/>
          <w:szCs w:val="28"/>
          <w:lang w:eastAsia="ru-RU"/>
        </w:rPr>
      </w:pPr>
      <w:r w:rsidRPr="00322416">
        <w:rPr>
          <w:rFonts w:ascii="Times New Roman" w:eastAsia="Times New Roman" w:hAnsi="Times New Roman" w:cs="Times New Roman"/>
          <w:sz w:val="28"/>
          <w:szCs w:val="28"/>
          <w:lang w:eastAsia="ru-RU"/>
        </w:rPr>
        <w:t>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6252A0" w:rsidRPr="00322416" w:rsidRDefault="006252A0" w:rsidP="00CB009F">
      <w:pPr>
        <w:pStyle w:val="a4"/>
        <w:numPr>
          <w:ilvl w:val="0"/>
          <w:numId w:val="1"/>
        </w:numPr>
        <w:spacing w:before="100" w:beforeAutospacing="1" w:after="100" w:afterAutospacing="1" w:line="240" w:lineRule="auto"/>
        <w:ind w:left="0" w:firstLine="567"/>
        <w:jc w:val="both"/>
        <w:rPr>
          <w:rFonts w:ascii="Times New Roman" w:eastAsia="Times New Roman" w:hAnsi="Times New Roman" w:cs="Times New Roman"/>
          <w:sz w:val="28"/>
          <w:szCs w:val="28"/>
          <w:lang w:eastAsia="ru-RU"/>
        </w:rPr>
      </w:pPr>
      <w:proofErr w:type="gramStart"/>
      <w:r w:rsidRPr="00322416">
        <w:rPr>
          <w:rFonts w:ascii="Times New Roman" w:eastAsia="Times New Roman" w:hAnsi="Times New Roman" w:cs="Times New Roman"/>
          <w:sz w:val="28"/>
          <w:szCs w:val="28"/>
          <w:lang w:eastAsia="ru-RU"/>
        </w:rPr>
        <w:t>Контроль за</w:t>
      </w:r>
      <w:proofErr w:type="gramEnd"/>
      <w:r w:rsidRPr="00322416">
        <w:rPr>
          <w:rFonts w:ascii="Times New Roman" w:eastAsia="Times New Roman" w:hAnsi="Times New Roman" w:cs="Times New Roman"/>
          <w:sz w:val="28"/>
          <w:szCs w:val="28"/>
          <w:lang w:eastAsia="ru-RU"/>
        </w:rPr>
        <w:t xml:space="preserve"> исполнением настоящего решения возложить на комиссию по социальной защите, здравоохранению и экологии.</w:t>
      </w:r>
    </w:p>
    <w:p w:rsidR="00221FF5" w:rsidRPr="00322416" w:rsidRDefault="00221FF5" w:rsidP="00CB009F">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p>
    <w:p w:rsidR="006C3AB3" w:rsidRPr="00322416" w:rsidRDefault="006C3AB3" w:rsidP="004114BB">
      <w:pPr>
        <w:spacing w:before="100" w:beforeAutospacing="1" w:after="100" w:afterAutospacing="1" w:line="240" w:lineRule="auto"/>
        <w:rPr>
          <w:rFonts w:ascii="Times New Roman" w:eastAsia="Times New Roman" w:hAnsi="Times New Roman" w:cs="Times New Roman"/>
          <w:sz w:val="28"/>
          <w:szCs w:val="28"/>
          <w:lang w:eastAsia="ru-RU"/>
        </w:rPr>
      </w:pPr>
    </w:p>
    <w:p w:rsidR="006C3AB3" w:rsidRPr="00322416" w:rsidRDefault="006C3AB3" w:rsidP="004114BB">
      <w:pPr>
        <w:spacing w:before="100" w:beforeAutospacing="1" w:after="100" w:afterAutospacing="1" w:line="240" w:lineRule="auto"/>
        <w:rPr>
          <w:rFonts w:ascii="Times New Roman" w:eastAsia="Times New Roman" w:hAnsi="Times New Roman" w:cs="Times New Roman"/>
          <w:sz w:val="28"/>
          <w:szCs w:val="28"/>
          <w:lang w:eastAsia="ru-RU"/>
        </w:rPr>
      </w:pPr>
    </w:p>
    <w:p w:rsidR="006C3AB3" w:rsidRPr="00322416" w:rsidRDefault="006C3AB3" w:rsidP="004114BB">
      <w:pPr>
        <w:spacing w:before="100" w:beforeAutospacing="1" w:after="100" w:afterAutospacing="1" w:line="240" w:lineRule="auto"/>
        <w:rPr>
          <w:rFonts w:ascii="Times New Roman" w:eastAsia="Times New Roman" w:hAnsi="Times New Roman" w:cs="Times New Roman"/>
          <w:sz w:val="28"/>
          <w:szCs w:val="28"/>
          <w:lang w:eastAsia="ru-RU"/>
        </w:rPr>
      </w:pPr>
    </w:p>
    <w:p w:rsidR="006252A0" w:rsidRPr="00322416" w:rsidRDefault="006252A0" w:rsidP="004114BB">
      <w:pPr>
        <w:spacing w:before="100" w:beforeAutospacing="1" w:after="100" w:afterAutospacing="1" w:line="240" w:lineRule="auto"/>
        <w:rPr>
          <w:rFonts w:ascii="Times New Roman" w:eastAsia="Times New Roman" w:hAnsi="Times New Roman" w:cs="Times New Roman"/>
          <w:sz w:val="28"/>
          <w:szCs w:val="28"/>
          <w:lang w:eastAsia="ru-RU"/>
        </w:rPr>
      </w:pPr>
      <w:r w:rsidRPr="00322416">
        <w:rPr>
          <w:rFonts w:ascii="Times New Roman" w:eastAsia="Times New Roman" w:hAnsi="Times New Roman" w:cs="Times New Roman"/>
          <w:sz w:val="28"/>
          <w:szCs w:val="28"/>
          <w:lang w:eastAsia="ru-RU"/>
        </w:rPr>
        <w:t>Председатель Собрания депутатов</w:t>
      </w:r>
      <w:r w:rsidR="0065319A" w:rsidRPr="00322416">
        <w:rPr>
          <w:rFonts w:ascii="Times New Roman" w:eastAsia="Times New Roman" w:hAnsi="Times New Roman" w:cs="Times New Roman"/>
          <w:sz w:val="28"/>
          <w:szCs w:val="28"/>
          <w:lang w:eastAsia="ru-RU"/>
        </w:rPr>
        <w:t xml:space="preserve">                                                     </w:t>
      </w:r>
      <w:r w:rsidRPr="00322416">
        <w:rPr>
          <w:rFonts w:ascii="Times New Roman" w:eastAsia="Times New Roman" w:hAnsi="Times New Roman" w:cs="Times New Roman"/>
          <w:sz w:val="28"/>
          <w:szCs w:val="28"/>
          <w:lang w:eastAsia="ru-RU"/>
        </w:rPr>
        <w:t xml:space="preserve">Златоустовского городского округа                                        А.М. </w:t>
      </w:r>
      <w:proofErr w:type="spellStart"/>
      <w:r w:rsidRPr="00322416">
        <w:rPr>
          <w:rFonts w:ascii="Times New Roman" w:eastAsia="Times New Roman" w:hAnsi="Times New Roman" w:cs="Times New Roman"/>
          <w:sz w:val="28"/>
          <w:szCs w:val="28"/>
          <w:lang w:eastAsia="ru-RU"/>
        </w:rPr>
        <w:t>Карюков</w:t>
      </w:r>
      <w:proofErr w:type="spellEnd"/>
    </w:p>
    <w:p w:rsidR="006252A0" w:rsidRPr="00322416" w:rsidRDefault="0065319A" w:rsidP="006252A0">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322416">
        <w:rPr>
          <w:rFonts w:ascii="Times New Roman" w:eastAsia="Times New Roman" w:hAnsi="Times New Roman" w:cs="Times New Roman"/>
          <w:sz w:val="28"/>
          <w:szCs w:val="28"/>
          <w:lang w:eastAsia="ru-RU"/>
        </w:rPr>
        <w:lastRenderedPageBreak/>
        <w:t xml:space="preserve">                           </w:t>
      </w:r>
      <w:r w:rsidR="006252A0" w:rsidRPr="00322416">
        <w:rPr>
          <w:rFonts w:ascii="Times New Roman" w:eastAsia="Times New Roman" w:hAnsi="Times New Roman" w:cs="Times New Roman"/>
          <w:sz w:val="28"/>
          <w:szCs w:val="28"/>
          <w:lang w:eastAsia="ru-RU"/>
        </w:rPr>
        <w:t>Приложение</w:t>
      </w:r>
      <w:r w:rsidRPr="00322416">
        <w:rPr>
          <w:rFonts w:ascii="Times New Roman" w:eastAsia="Times New Roman" w:hAnsi="Times New Roman" w:cs="Times New Roman"/>
          <w:sz w:val="28"/>
          <w:szCs w:val="28"/>
          <w:lang w:eastAsia="ru-RU"/>
        </w:rPr>
        <w:t xml:space="preserve"> к</w:t>
      </w:r>
      <w:r w:rsidR="006252A0" w:rsidRPr="00322416">
        <w:rPr>
          <w:rFonts w:ascii="Times New Roman" w:eastAsia="Times New Roman" w:hAnsi="Times New Roman" w:cs="Times New Roman"/>
          <w:sz w:val="28"/>
          <w:szCs w:val="28"/>
          <w:lang w:eastAsia="ru-RU"/>
        </w:rPr>
        <w:t xml:space="preserve"> решению </w:t>
      </w:r>
      <w:r w:rsidRPr="00322416">
        <w:rPr>
          <w:rFonts w:ascii="Times New Roman" w:eastAsia="Times New Roman" w:hAnsi="Times New Roman" w:cs="Times New Roman"/>
          <w:sz w:val="28"/>
          <w:szCs w:val="28"/>
          <w:lang w:eastAsia="ru-RU"/>
        </w:rPr>
        <w:t xml:space="preserve">                                                         </w:t>
      </w:r>
      <w:r w:rsidR="006252A0" w:rsidRPr="00322416">
        <w:rPr>
          <w:rFonts w:ascii="Times New Roman" w:eastAsia="Times New Roman" w:hAnsi="Times New Roman" w:cs="Times New Roman"/>
          <w:sz w:val="28"/>
          <w:szCs w:val="28"/>
          <w:lang w:eastAsia="ru-RU"/>
        </w:rPr>
        <w:t>Собрания депутатов</w:t>
      </w:r>
      <w:r w:rsidRPr="00322416">
        <w:rPr>
          <w:rFonts w:ascii="Times New Roman" w:eastAsia="Times New Roman" w:hAnsi="Times New Roman" w:cs="Times New Roman"/>
          <w:sz w:val="28"/>
          <w:szCs w:val="28"/>
          <w:lang w:eastAsia="ru-RU"/>
        </w:rPr>
        <w:t xml:space="preserve">                                                                                </w:t>
      </w:r>
      <w:r w:rsidR="006252A0" w:rsidRPr="00322416">
        <w:rPr>
          <w:rFonts w:ascii="Times New Roman" w:eastAsia="Times New Roman" w:hAnsi="Times New Roman" w:cs="Times New Roman"/>
          <w:sz w:val="28"/>
          <w:szCs w:val="28"/>
          <w:lang w:eastAsia="ru-RU"/>
        </w:rPr>
        <w:t>Златоустовского городского округа</w:t>
      </w:r>
      <w:r w:rsidRPr="00322416">
        <w:rPr>
          <w:rFonts w:ascii="Times New Roman" w:eastAsia="Times New Roman" w:hAnsi="Times New Roman" w:cs="Times New Roman"/>
          <w:sz w:val="28"/>
          <w:szCs w:val="28"/>
          <w:lang w:eastAsia="ru-RU"/>
        </w:rPr>
        <w:t xml:space="preserve">                                                                              </w:t>
      </w:r>
      <w:r w:rsidR="006252A0" w:rsidRPr="00322416">
        <w:rPr>
          <w:rFonts w:ascii="Times New Roman" w:eastAsia="Times New Roman" w:hAnsi="Times New Roman" w:cs="Times New Roman"/>
          <w:sz w:val="28"/>
          <w:szCs w:val="28"/>
          <w:lang w:eastAsia="ru-RU"/>
        </w:rPr>
        <w:t xml:space="preserve">от </w:t>
      </w:r>
      <w:r w:rsidR="00322416">
        <w:rPr>
          <w:rFonts w:ascii="Times New Roman" w:eastAsia="Times New Roman" w:hAnsi="Times New Roman" w:cs="Times New Roman"/>
          <w:sz w:val="28"/>
          <w:szCs w:val="28"/>
          <w:lang w:eastAsia="ru-RU"/>
        </w:rPr>
        <w:t xml:space="preserve">         </w:t>
      </w:r>
      <w:r w:rsidR="006252A0" w:rsidRPr="00322416">
        <w:rPr>
          <w:rFonts w:ascii="Times New Roman" w:eastAsia="Times New Roman" w:hAnsi="Times New Roman" w:cs="Times New Roman"/>
          <w:sz w:val="28"/>
          <w:szCs w:val="28"/>
          <w:lang w:eastAsia="ru-RU"/>
        </w:rPr>
        <w:t xml:space="preserve">№    </w:t>
      </w:r>
      <w:proofErr w:type="gramStart"/>
      <w:r w:rsidR="006252A0" w:rsidRPr="00322416">
        <w:rPr>
          <w:rFonts w:ascii="Times New Roman" w:eastAsia="Times New Roman" w:hAnsi="Times New Roman" w:cs="Times New Roman"/>
          <w:sz w:val="28"/>
          <w:szCs w:val="28"/>
          <w:lang w:eastAsia="ru-RU"/>
        </w:rPr>
        <w:t>-З</w:t>
      </w:r>
      <w:proofErr w:type="gramEnd"/>
      <w:r w:rsidR="006252A0" w:rsidRPr="00322416">
        <w:rPr>
          <w:rFonts w:ascii="Times New Roman" w:eastAsia="Times New Roman" w:hAnsi="Times New Roman" w:cs="Times New Roman"/>
          <w:sz w:val="28"/>
          <w:szCs w:val="28"/>
          <w:lang w:eastAsia="ru-RU"/>
        </w:rPr>
        <w:t>ГО</w:t>
      </w:r>
    </w:p>
    <w:p w:rsidR="006252A0" w:rsidRPr="00322416" w:rsidRDefault="006252A0" w:rsidP="00B32D84">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B32D84" w:rsidRPr="00322416" w:rsidRDefault="00B32D84" w:rsidP="00B32D8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22416">
        <w:rPr>
          <w:rFonts w:ascii="Times New Roman" w:eastAsia="Times New Roman" w:hAnsi="Times New Roman" w:cs="Times New Roman"/>
          <w:sz w:val="28"/>
          <w:szCs w:val="28"/>
          <w:lang w:eastAsia="ru-RU"/>
        </w:rPr>
        <w:t>Изменения</w:t>
      </w:r>
    </w:p>
    <w:p w:rsidR="00EF5DA9" w:rsidRPr="00322416" w:rsidRDefault="00B32D84" w:rsidP="00EF5DA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22416">
        <w:rPr>
          <w:rFonts w:ascii="Times New Roman" w:eastAsia="Times New Roman" w:hAnsi="Times New Roman" w:cs="Times New Roman"/>
          <w:sz w:val="28"/>
          <w:szCs w:val="28"/>
          <w:lang w:eastAsia="ru-RU"/>
        </w:rPr>
        <w:t>В Порядок предоставления жилых помещений муниципального специализированного жилищного фонда в Златоустовском городском округе в новой редакции, утвержденный Собранием депутатов Златоустовского городского округа</w:t>
      </w:r>
      <w:r w:rsidR="00FD7591" w:rsidRPr="00322416">
        <w:rPr>
          <w:rFonts w:ascii="Times New Roman" w:eastAsia="Times New Roman" w:hAnsi="Times New Roman" w:cs="Times New Roman"/>
          <w:sz w:val="28"/>
          <w:szCs w:val="28"/>
          <w:lang w:eastAsia="ru-RU"/>
        </w:rPr>
        <w:t xml:space="preserve"> от 09.04.2018г. № 19-ЗГО (в редакции решения от 11.11</w:t>
      </w:r>
      <w:r w:rsidR="007D326C" w:rsidRPr="00322416">
        <w:rPr>
          <w:rFonts w:ascii="Times New Roman" w:eastAsia="Times New Roman" w:hAnsi="Times New Roman" w:cs="Times New Roman"/>
          <w:sz w:val="28"/>
          <w:szCs w:val="28"/>
          <w:lang w:eastAsia="ru-RU"/>
        </w:rPr>
        <w:t>.</w:t>
      </w:r>
      <w:r w:rsidR="00FD7591" w:rsidRPr="00322416">
        <w:rPr>
          <w:rFonts w:ascii="Times New Roman" w:eastAsia="Times New Roman" w:hAnsi="Times New Roman" w:cs="Times New Roman"/>
          <w:sz w:val="28"/>
          <w:szCs w:val="28"/>
          <w:lang w:eastAsia="ru-RU"/>
        </w:rPr>
        <w:t>2019г. № 70-ЗГО, решения от 02.12.2021г. № 63-ЗГО</w:t>
      </w:r>
      <w:r w:rsidR="00E711E9">
        <w:rPr>
          <w:rFonts w:ascii="Times New Roman" w:eastAsia="Times New Roman" w:hAnsi="Times New Roman" w:cs="Times New Roman"/>
          <w:sz w:val="28"/>
          <w:szCs w:val="28"/>
          <w:lang w:eastAsia="ru-RU"/>
        </w:rPr>
        <w:t>,</w:t>
      </w:r>
      <w:r w:rsidR="00E711E9" w:rsidRPr="00E711E9">
        <w:rPr>
          <w:rFonts w:ascii="Times New Roman" w:eastAsia="Times New Roman" w:hAnsi="Times New Roman" w:cs="Times New Roman"/>
          <w:sz w:val="28"/>
          <w:szCs w:val="28"/>
          <w:lang w:eastAsia="ru-RU"/>
        </w:rPr>
        <w:t xml:space="preserve"> </w:t>
      </w:r>
      <w:r w:rsidR="00E711E9">
        <w:rPr>
          <w:rFonts w:ascii="Times New Roman" w:eastAsia="Times New Roman" w:hAnsi="Times New Roman" w:cs="Times New Roman"/>
          <w:sz w:val="28"/>
          <w:szCs w:val="28"/>
          <w:lang w:eastAsia="ru-RU"/>
        </w:rPr>
        <w:t>решения от 31.01.2023г. № 5-ЗГО</w:t>
      </w:r>
      <w:r w:rsidR="00FD7591" w:rsidRPr="00322416">
        <w:rPr>
          <w:rFonts w:ascii="Times New Roman" w:eastAsia="Times New Roman" w:hAnsi="Times New Roman" w:cs="Times New Roman"/>
          <w:sz w:val="28"/>
          <w:szCs w:val="28"/>
          <w:lang w:eastAsia="ru-RU"/>
        </w:rPr>
        <w:t>):</w:t>
      </w:r>
    </w:p>
    <w:p w:rsidR="00EE2955" w:rsidRPr="00322416" w:rsidRDefault="00EE2955" w:rsidP="00322416">
      <w:pPr>
        <w:tabs>
          <w:tab w:val="left" w:pos="6916"/>
        </w:tabs>
        <w:spacing w:after="0" w:line="240" w:lineRule="auto"/>
        <w:ind w:firstLine="567"/>
        <w:jc w:val="both"/>
        <w:rPr>
          <w:rFonts w:ascii="Times New Roman" w:eastAsia="Times New Roman" w:hAnsi="Times New Roman" w:cs="Times New Roman"/>
          <w:sz w:val="28"/>
          <w:szCs w:val="28"/>
          <w:lang w:eastAsia="ru-RU"/>
        </w:rPr>
      </w:pPr>
      <w:r w:rsidRPr="00322416">
        <w:rPr>
          <w:rFonts w:ascii="Times New Roman" w:hAnsi="Times New Roman" w:cs="Times New Roman"/>
          <w:sz w:val="28"/>
          <w:szCs w:val="28"/>
        </w:rPr>
        <w:t>1.</w:t>
      </w:r>
      <w:r w:rsidRPr="00322416">
        <w:rPr>
          <w:rFonts w:ascii="Times New Roman" w:eastAsia="Times New Roman" w:hAnsi="Times New Roman" w:cs="Times New Roman"/>
          <w:sz w:val="28"/>
          <w:szCs w:val="28"/>
          <w:lang w:eastAsia="ru-RU"/>
        </w:rPr>
        <w:t xml:space="preserve">  пункт 1</w:t>
      </w:r>
      <w:r w:rsidR="00E711E9">
        <w:rPr>
          <w:rFonts w:ascii="Times New Roman" w:eastAsia="Times New Roman" w:hAnsi="Times New Roman" w:cs="Times New Roman"/>
          <w:sz w:val="28"/>
          <w:szCs w:val="28"/>
          <w:lang w:eastAsia="ru-RU"/>
        </w:rPr>
        <w:t>1</w:t>
      </w:r>
      <w:r w:rsidRPr="00322416">
        <w:rPr>
          <w:rFonts w:ascii="Times New Roman" w:eastAsia="Times New Roman" w:hAnsi="Times New Roman" w:cs="Times New Roman"/>
          <w:sz w:val="28"/>
          <w:szCs w:val="28"/>
          <w:lang w:eastAsia="ru-RU"/>
        </w:rPr>
        <w:t xml:space="preserve"> изложить в следующей редакции</w:t>
      </w:r>
      <w:r w:rsidR="00540EA5" w:rsidRPr="00322416">
        <w:rPr>
          <w:rFonts w:ascii="Times New Roman" w:eastAsia="Times New Roman" w:hAnsi="Times New Roman" w:cs="Times New Roman"/>
          <w:sz w:val="28"/>
          <w:szCs w:val="28"/>
          <w:lang w:eastAsia="ru-RU"/>
        </w:rPr>
        <w:t>:</w:t>
      </w:r>
      <w:r w:rsidR="00322416" w:rsidRPr="00322416">
        <w:rPr>
          <w:rFonts w:ascii="Times New Roman" w:eastAsia="Times New Roman" w:hAnsi="Times New Roman" w:cs="Times New Roman"/>
          <w:sz w:val="28"/>
          <w:szCs w:val="28"/>
          <w:lang w:eastAsia="ru-RU"/>
        </w:rPr>
        <w:tab/>
      </w:r>
    </w:p>
    <w:p w:rsidR="00E711E9" w:rsidRPr="00E711E9" w:rsidRDefault="00EE2955" w:rsidP="00E711E9">
      <w:pPr>
        <w:pStyle w:val="s1"/>
        <w:shd w:val="clear" w:color="auto" w:fill="FFFFFF"/>
        <w:spacing w:before="0" w:beforeAutospacing="0" w:after="0" w:afterAutospacing="0"/>
        <w:ind w:firstLine="567"/>
        <w:jc w:val="both"/>
        <w:rPr>
          <w:sz w:val="28"/>
          <w:szCs w:val="23"/>
        </w:rPr>
      </w:pPr>
      <w:r w:rsidRPr="00322416">
        <w:rPr>
          <w:sz w:val="28"/>
          <w:szCs w:val="23"/>
        </w:rPr>
        <w:t>«</w:t>
      </w:r>
      <w:r w:rsidR="00E711E9" w:rsidRPr="00E711E9">
        <w:rPr>
          <w:sz w:val="28"/>
          <w:szCs w:val="23"/>
        </w:rPr>
        <w:t>11. Жилые помещения маневренного фонда предназначаются для временного проживания граждан:</w:t>
      </w:r>
    </w:p>
    <w:p w:rsidR="00E711E9" w:rsidRPr="00E711E9" w:rsidRDefault="00E711E9" w:rsidP="00E711E9">
      <w:pPr>
        <w:pStyle w:val="s1"/>
        <w:shd w:val="clear" w:color="auto" w:fill="FFFFFF"/>
        <w:spacing w:before="0" w:beforeAutospacing="0" w:after="0" w:afterAutospacing="0"/>
        <w:ind w:firstLine="567"/>
        <w:jc w:val="both"/>
        <w:rPr>
          <w:sz w:val="28"/>
          <w:szCs w:val="23"/>
        </w:rPr>
      </w:pPr>
      <w:r w:rsidRPr="00E711E9">
        <w:rPr>
          <w:sz w:val="28"/>
          <w:szCs w:val="23"/>
        </w:rPr>
        <w:t>1) на период капитального ремонта либо реконструкции дома, в котором находятся жилые помещения, занимаемые ими по договорам социального найма;</w:t>
      </w:r>
    </w:p>
    <w:p w:rsidR="00E711E9" w:rsidRPr="00E711E9" w:rsidRDefault="00E711E9" w:rsidP="00E711E9">
      <w:pPr>
        <w:pStyle w:val="s1"/>
        <w:shd w:val="clear" w:color="auto" w:fill="FFFFFF"/>
        <w:spacing w:before="0" w:beforeAutospacing="0" w:after="0" w:afterAutospacing="0"/>
        <w:ind w:firstLine="567"/>
        <w:jc w:val="both"/>
        <w:rPr>
          <w:sz w:val="28"/>
          <w:szCs w:val="23"/>
        </w:rPr>
      </w:pPr>
      <w:proofErr w:type="gramStart"/>
      <w:r w:rsidRPr="00E711E9">
        <w:rPr>
          <w:sz w:val="28"/>
          <w:szCs w:val="23"/>
        </w:rPr>
        <w:t>2) утративших жилые помещения в результате обращения взыскания на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взыскания такие жилые помещения являются для них единственными;</w:t>
      </w:r>
      <w:proofErr w:type="gramEnd"/>
    </w:p>
    <w:p w:rsidR="00E711E9" w:rsidRPr="00E711E9" w:rsidRDefault="00E711E9" w:rsidP="00E711E9">
      <w:pPr>
        <w:pStyle w:val="s1"/>
        <w:shd w:val="clear" w:color="auto" w:fill="FFFFFF"/>
        <w:spacing w:before="0" w:beforeAutospacing="0" w:after="0" w:afterAutospacing="0"/>
        <w:ind w:firstLine="567"/>
        <w:jc w:val="both"/>
        <w:rPr>
          <w:sz w:val="28"/>
          <w:szCs w:val="23"/>
        </w:rPr>
      </w:pPr>
      <w:r w:rsidRPr="00E711E9">
        <w:rPr>
          <w:sz w:val="28"/>
          <w:szCs w:val="23"/>
        </w:rPr>
        <w:t>3) в случаях, предусмотренных законодательством;</w:t>
      </w:r>
    </w:p>
    <w:p w:rsidR="00E711E9" w:rsidRPr="00E711E9" w:rsidRDefault="00E711E9" w:rsidP="00E711E9">
      <w:pPr>
        <w:pStyle w:val="s1"/>
        <w:shd w:val="clear" w:color="auto" w:fill="FFFFFF"/>
        <w:spacing w:before="0" w:beforeAutospacing="0" w:after="0" w:afterAutospacing="0"/>
        <w:ind w:firstLine="567"/>
        <w:jc w:val="both"/>
        <w:rPr>
          <w:sz w:val="28"/>
          <w:szCs w:val="23"/>
        </w:rPr>
      </w:pPr>
      <w:r w:rsidRPr="00E711E9">
        <w:rPr>
          <w:sz w:val="28"/>
          <w:szCs w:val="23"/>
        </w:rPr>
        <w:t>4) у которых единственные жилые помещения стали непригодными для проживания в результате чрезвычайных обстоятельств.</w:t>
      </w:r>
    </w:p>
    <w:p w:rsidR="00EE2955" w:rsidRPr="00E711E9" w:rsidRDefault="00E711E9" w:rsidP="00E711E9">
      <w:pPr>
        <w:pStyle w:val="s1"/>
        <w:shd w:val="clear" w:color="auto" w:fill="FFFFFF"/>
        <w:spacing w:before="0" w:beforeAutospacing="0" w:after="0" w:afterAutospacing="0"/>
        <w:ind w:firstLine="567"/>
        <w:jc w:val="both"/>
        <w:rPr>
          <w:sz w:val="28"/>
          <w:szCs w:val="28"/>
        </w:rPr>
      </w:pPr>
      <w:r w:rsidRPr="00E711E9">
        <w:rPr>
          <w:sz w:val="28"/>
          <w:szCs w:val="23"/>
        </w:rPr>
        <w:t xml:space="preserve">5) у </w:t>
      </w:r>
      <w:proofErr w:type="gramStart"/>
      <w:r w:rsidRPr="00E711E9">
        <w:rPr>
          <w:sz w:val="28"/>
          <w:szCs w:val="23"/>
        </w:rPr>
        <w:t>которых</w:t>
      </w:r>
      <w:proofErr w:type="gramEnd"/>
      <w:r w:rsidRPr="00E711E9">
        <w:rPr>
          <w:sz w:val="28"/>
          <w:szCs w:val="23"/>
        </w:rPr>
        <w:t xml:space="preserve"> жилые помещения стали непригодными для проживания в результате признания многоквартирного дома аварийным и подлежащим сносу или реконструкции.</w:t>
      </w:r>
      <w:r w:rsidR="002F3EB9" w:rsidRPr="00E711E9">
        <w:rPr>
          <w:sz w:val="28"/>
          <w:szCs w:val="28"/>
        </w:rPr>
        <w:t>»</w:t>
      </w:r>
      <w:r w:rsidR="00322416" w:rsidRPr="00E711E9">
        <w:rPr>
          <w:sz w:val="28"/>
          <w:szCs w:val="28"/>
        </w:rPr>
        <w:t>;</w:t>
      </w:r>
    </w:p>
    <w:p w:rsidR="00EE2955" w:rsidRPr="00221557" w:rsidRDefault="00EE2955" w:rsidP="00540EA5">
      <w:pPr>
        <w:spacing w:after="0" w:line="240" w:lineRule="auto"/>
        <w:rPr>
          <w:rFonts w:ascii="Times New Roman" w:eastAsia="Times New Roman" w:hAnsi="Times New Roman" w:cs="Times New Roman"/>
          <w:sz w:val="28"/>
          <w:szCs w:val="32"/>
          <w:lang w:eastAsia="ru-RU"/>
        </w:rPr>
      </w:pPr>
      <w:r w:rsidRPr="00221557">
        <w:rPr>
          <w:rFonts w:ascii="Times New Roman" w:eastAsia="Times New Roman" w:hAnsi="Times New Roman" w:cs="Times New Roman"/>
          <w:sz w:val="28"/>
          <w:szCs w:val="32"/>
          <w:lang w:eastAsia="ru-RU"/>
        </w:rPr>
        <w:t xml:space="preserve">        2.</w:t>
      </w:r>
      <w:r w:rsidR="00540EA5" w:rsidRPr="00221557">
        <w:rPr>
          <w:rFonts w:ascii="Times New Roman" w:eastAsia="Times New Roman" w:hAnsi="Times New Roman" w:cs="Times New Roman"/>
          <w:sz w:val="28"/>
          <w:szCs w:val="32"/>
          <w:lang w:eastAsia="ru-RU"/>
        </w:rPr>
        <w:t xml:space="preserve"> пункт</w:t>
      </w:r>
      <w:r w:rsidRPr="00221557">
        <w:rPr>
          <w:rFonts w:ascii="Times New Roman" w:eastAsia="Times New Roman" w:hAnsi="Times New Roman" w:cs="Times New Roman"/>
          <w:sz w:val="28"/>
          <w:szCs w:val="32"/>
          <w:lang w:eastAsia="ru-RU"/>
        </w:rPr>
        <w:t xml:space="preserve"> 1</w:t>
      </w:r>
      <w:r w:rsidR="00E711E9">
        <w:rPr>
          <w:rFonts w:ascii="Times New Roman" w:eastAsia="Times New Roman" w:hAnsi="Times New Roman" w:cs="Times New Roman"/>
          <w:sz w:val="28"/>
          <w:szCs w:val="32"/>
          <w:lang w:eastAsia="ru-RU"/>
        </w:rPr>
        <w:t>3</w:t>
      </w:r>
      <w:r w:rsidRPr="00221557">
        <w:rPr>
          <w:rFonts w:ascii="Times New Roman" w:eastAsia="Times New Roman" w:hAnsi="Times New Roman" w:cs="Times New Roman"/>
          <w:sz w:val="28"/>
          <w:szCs w:val="32"/>
          <w:lang w:eastAsia="ru-RU"/>
        </w:rPr>
        <w:t xml:space="preserve"> </w:t>
      </w:r>
      <w:r w:rsidR="00540EA5" w:rsidRPr="00221557">
        <w:rPr>
          <w:rFonts w:ascii="Times New Roman" w:eastAsia="Times New Roman" w:hAnsi="Times New Roman" w:cs="Times New Roman"/>
          <w:sz w:val="28"/>
          <w:szCs w:val="32"/>
          <w:lang w:eastAsia="ru-RU"/>
        </w:rPr>
        <w:t>изложить в следующей редакции:</w:t>
      </w:r>
    </w:p>
    <w:p w:rsidR="00E711E9" w:rsidRPr="00E711E9" w:rsidRDefault="00540EA5" w:rsidP="00E711E9">
      <w:pPr>
        <w:pStyle w:val="s1"/>
        <w:shd w:val="clear" w:color="auto" w:fill="FFFFFF"/>
        <w:spacing w:before="0" w:beforeAutospacing="0" w:after="0" w:afterAutospacing="0"/>
        <w:jc w:val="both"/>
        <w:rPr>
          <w:sz w:val="28"/>
          <w:szCs w:val="28"/>
        </w:rPr>
      </w:pPr>
      <w:r w:rsidRPr="00221557">
        <w:rPr>
          <w:sz w:val="28"/>
          <w:szCs w:val="28"/>
        </w:rPr>
        <w:t xml:space="preserve">       «</w:t>
      </w:r>
      <w:r w:rsidR="00E711E9" w:rsidRPr="00E711E9">
        <w:rPr>
          <w:sz w:val="28"/>
          <w:szCs w:val="28"/>
        </w:rPr>
        <w:t>13. Договор найма жилого помещения муниципального маневренного фонда заключается на период:</w:t>
      </w:r>
    </w:p>
    <w:p w:rsidR="00E711E9" w:rsidRPr="00E711E9" w:rsidRDefault="00E711E9" w:rsidP="00E711E9">
      <w:pPr>
        <w:pStyle w:val="s1"/>
        <w:shd w:val="clear" w:color="auto" w:fill="FFFFFF"/>
        <w:spacing w:before="0" w:beforeAutospacing="0" w:after="0" w:afterAutospacing="0"/>
        <w:jc w:val="both"/>
        <w:rPr>
          <w:sz w:val="28"/>
          <w:szCs w:val="28"/>
        </w:rPr>
      </w:pPr>
      <w:r w:rsidRPr="00E711E9">
        <w:rPr>
          <w:sz w:val="28"/>
          <w:szCs w:val="28"/>
        </w:rPr>
        <w:t>1) до завершения капитального ремонта или реконструкции дома;</w:t>
      </w:r>
    </w:p>
    <w:p w:rsidR="00E711E9" w:rsidRPr="00E711E9" w:rsidRDefault="00E711E9" w:rsidP="00E711E9">
      <w:pPr>
        <w:pStyle w:val="s1"/>
        <w:shd w:val="clear" w:color="auto" w:fill="FFFFFF"/>
        <w:spacing w:before="0" w:beforeAutospacing="0" w:after="0" w:afterAutospacing="0"/>
        <w:jc w:val="both"/>
        <w:rPr>
          <w:sz w:val="28"/>
          <w:szCs w:val="28"/>
        </w:rPr>
      </w:pPr>
      <w:r w:rsidRPr="00E711E9">
        <w:rPr>
          <w:sz w:val="28"/>
          <w:szCs w:val="28"/>
        </w:rP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w:t>
      </w:r>
    </w:p>
    <w:p w:rsidR="00E711E9" w:rsidRPr="00E711E9" w:rsidRDefault="00E711E9" w:rsidP="00E711E9">
      <w:pPr>
        <w:pStyle w:val="s1"/>
        <w:shd w:val="clear" w:color="auto" w:fill="FFFFFF"/>
        <w:spacing w:before="0" w:beforeAutospacing="0" w:after="0" w:afterAutospacing="0"/>
        <w:jc w:val="both"/>
        <w:rPr>
          <w:sz w:val="28"/>
          <w:szCs w:val="28"/>
        </w:rPr>
      </w:pPr>
      <w:r w:rsidRPr="00E711E9">
        <w:rPr>
          <w:sz w:val="28"/>
          <w:szCs w:val="28"/>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федеральным законодательством, либо до предоставления им жилых помещений </w:t>
      </w:r>
      <w:r w:rsidRPr="00E711E9">
        <w:rPr>
          <w:sz w:val="28"/>
          <w:szCs w:val="28"/>
        </w:rPr>
        <w:lastRenderedPageBreak/>
        <w:t>государственного или муниципального жилищного фонда в случаях и в порядке, предусмотренных </w:t>
      </w:r>
      <w:hyperlink r:id="rId9" w:anchor="/document/12138291/entry/0" w:history="1">
        <w:r w:rsidRPr="00E711E9">
          <w:rPr>
            <w:rStyle w:val="a3"/>
            <w:color w:val="auto"/>
            <w:sz w:val="28"/>
            <w:szCs w:val="28"/>
            <w:u w:val="none"/>
          </w:rPr>
          <w:t>Жилищным кодексом</w:t>
        </w:r>
      </w:hyperlink>
      <w:r w:rsidRPr="00E711E9">
        <w:rPr>
          <w:sz w:val="28"/>
          <w:szCs w:val="28"/>
        </w:rPr>
        <w:t> Российской Федерации;</w:t>
      </w:r>
    </w:p>
    <w:p w:rsidR="00E711E9" w:rsidRPr="00E711E9" w:rsidRDefault="00E711E9" w:rsidP="00E711E9">
      <w:pPr>
        <w:pStyle w:val="s1"/>
        <w:shd w:val="clear" w:color="auto" w:fill="FFFFFF"/>
        <w:spacing w:before="0" w:beforeAutospacing="0" w:after="0" w:afterAutospacing="0"/>
        <w:jc w:val="both"/>
        <w:rPr>
          <w:sz w:val="28"/>
          <w:szCs w:val="28"/>
        </w:rPr>
      </w:pPr>
      <w:r w:rsidRPr="00E711E9">
        <w:rPr>
          <w:sz w:val="28"/>
          <w:szCs w:val="28"/>
        </w:rPr>
        <w:t>3.1) до завершения расчетов с гражданами, указанными в </w:t>
      </w:r>
      <w:hyperlink r:id="rId10" w:anchor="/document/12138291/entry/9531" w:history="1">
        <w:r w:rsidRPr="00E711E9">
          <w:rPr>
            <w:rStyle w:val="a3"/>
            <w:color w:val="auto"/>
            <w:sz w:val="28"/>
            <w:szCs w:val="28"/>
            <w:u w:val="none"/>
          </w:rPr>
          <w:t>пункте 3.1 статьи 95</w:t>
        </w:r>
      </w:hyperlink>
      <w:r w:rsidRPr="00E711E9">
        <w:rPr>
          <w:sz w:val="28"/>
          <w:szCs w:val="28"/>
        </w:rPr>
        <w:t> Жилищного кодекса Российской Федерации, либо до предоставления им жилых помещений, но не более чем на два года</w:t>
      </w:r>
    </w:p>
    <w:p w:rsidR="00EE2955" w:rsidRPr="00E711E9" w:rsidRDefault="00E711E9" w:rsidP="00E711E9">
      <w:pPr>
        <w:pStyle w:val="s1"/>
        <w:shd w:val="clear" w:color="auto" w:fill="FFFFFF"/>
        <w:spacing w:before="0" w:beforeAutospacing="0" w:after="0" w:afterAutospacing="0"/>
        <w:jc w:val="both"/>
        <w:rPr>
          <w:sz w:val="28"/>
          <w:szCs w:val="28"/>
        </w:rPr>
      </w:pPr>
      <w:r w:rsidRPr="00E711E9">
        <w:rPr>
          <w:sz w:val="28"/>
          <w:szCs w:val="28"/>
        </w:rPr>
        <w:t xml:space="preserve">4) </w:t>
      </w:r>
      <w:proofErr w:type="gramStart"/>
      <w:r w:rsidRPr="00E711E9">
        <w:rPr>
          <w:sz w:val="28"/>
          <w:szCs w:val="28"/>
        </w:rPr>
        <w:t>установленный</w:t>
      </w:r>
      <w:proofErr w:type="gramEnd"/>
      <w:r w:rsidRPr="00E711E9">
        <w:rPr>
          <w:sz w:val="28"/>
          <w:szCs w:val="28"/>
        </w:rPr>
        <w:t xml:space="preserve"> законодательством (при заключении такого договора с гражданами, указанными в </w:t>
      </w:r>
      <w:hyperlink r:id="rId11" w:anchor="/document/12138291/entry/9504" w:history="1">
        <w:r w:rsidRPr="00E711E9">
          <w:rPr>
            <w:rStyle w:val="a3"/>
            <w:color w:val="auto"/>
            <w:sz w:val="28"/>
            <w:szCs w:val="28"/>
            <w:u w:val="none"/>
          </w:rPr>
          <w:t>пункте 4 статьи 95</w:t>
        </w:r>
      </w:hyperlink>
      <w:r w:rsidRPr="00E711E9">
        <w:rPr>
          <w:sz w:val="28"/>
          <w:szCs w:val="28"/>
        </w:rPr>
        <w:t> Жилищного кодекса Российской Федерации</w:t>
      </w:r>
      <w:r w:rsidR="00221557" w:rsidRPr="00E711E9">
        <w:rPr>
          <w:sz w:val="28"/>
          <w:szCs w:val="28"/>
        </w:rPr>
        <w:t>).</w:t>
      </w:r>
      <w:r w:rsidR="00344C38" w:rsidRPr="00E711E9">
        <w:rPr>
          <w:sz w:val="28"/>
          <w:szCs w:val="28"/>
        </w:rPr>
        <w:t>»;</w:t>
      </w:r>
    </w:p>
    <w:p w:rsidR="00CB009F" w:rsidRPr="00344C38" w:rsidRDefault="00412BD0" w:rsidP="00344C38">
      <w:pPr>
        <w:pStyle w:val="a4"/>
        <w:numPr>
          <w:ilvl w:val="0"/>
          <w:numId w:val="7"/>
        </w:numPr>
        <w:spacing w:after="0" w:line="240" w:lineRule="auto"/>
        <w:ind w:left="0" w:firstLine="556"/>
        <w:jc w:val="both"/>
        <w:rPr>
          <w:rFonts w:ascii="Times New Roman" w:hAnsi="Times New Roman" w:cs="Times New Roman"/>
          <w:sz w:val="28"/>
          <w:szCs w:val="28"/>
        </w:rPr>
      </w:pPr>
      <w:r w:rsidRPr="00344C38">
        <w:rPr>
          <w:rFonts w:ascii="Times New Roman" w:hAnsi="Times New Roman" w:cs="Times New Roman"/>
          <w:sz w:val="28"/>
          <w:szCs w:val="28"/>
        </w:rPr>
        <w:t xml:space="preserve">Пункт </w:t>
      </w:r>
      <w:r w:rsidR="00E711E9">
        <w:rPr>
          <w:rFonts w:ascii="Times New Roman" w:hAnsi="Times New Roman" w:cs="Times New Roman"/>
          <w:sz w:val="28"/>
          <w:szCs w:val="28"/>
        </w:rPr>
        <w:t>36</w:t>
      </w:r>
      <w:r w:rsidRPr="00344C38">
        <w:rPr>
          <w:rFonts w:ascii="Times New Roman" w:hAnsi="Times New Roman" w:cs="Times New Roman"/>
          <w:sz w:val="28"/>
          <w:szCs w:val="28"/>
        </w:rPr>
        <w:t xml:space="preserve"> Порядка </w:t>
      </w:r>
      <w:r w:rsidR="00474902" w:rsidRPr="00344C38">
        <w:rPr>
          <w:rFonts w:ascii="Times New Roman" w:hAnsi="Times New Roman" w:cs="Times New Roman"/>
          <w:sz w:val="28"/>
          <w:szCs w:val="28"/>
        </w:rPr>
        <w:t>изложить в следующей редакции:</w:t>
      </w:r>
      <w:r w:rsidR="00EF5DA9" w:rsidRPr="00344C38">
        <w:rPr>
          <w:rFonts w:ascii="Times New Roman" w:hAnsi="Times New Roman" w:cs="Times New Roman"/>
          <w:sz w:val="28"/>
          <w:szCs w:val="28"/>
        </w:rPr>
        <w:t xml:space="preserve"> </w:t>
      </w:r>
    </w:p>
    <w:p w:rsidR="00E711E9" w:rsidRPr="00E711E9" w:rsidRDefault="007D326C" w:rsidP="00E711E9">
      <w:pPr>
        <w:spacing w:after="0"/>
        <w:ind w:firstLine="567"/>
        <w:jc w:val="both"/>
        <w:rPr>
          <w:rFonts w:ascii="Times New Roman" w:hAnsi="Times New Roman" w:cs="Times New Roman"/>
          <w:sz w:val="28"/>
          <w:szCs w:val="28"/>
        </w:rPr>
      </w:pPr>
      <w:r w:rsidRPr="00E711E9">
        <w:rPr>
          <w:rFonts w:ascii="Times New Roman" w:hAnsi="Times New Roman" w:cs="Times New Roman"/>
          <w:sz w:val="28"/>
          <w:szCs w:val="28"/>
        </w:rPr>
        <w:t>«</w:t>
      </w:r>
      <w:r w:rsidR="00E711E9" w:rsidRPr="00E711E9">
        <w:rPr>
          <w:rFonts w:ascii="Times New Roman" w:hAnsi="Times New Roman" w:cs="Times New Roman"/>
          <w:sz w:val="28"/>
          <w:szCs w:val="28"/>
        </w:rPr>
        <w:t>36. Договор найма жилого помещения в муниципальном специализированном жилищном фонде может быть расторгнут (за исключением договора найма специализированного жилого помещения, предусмотренного пунктом 33 Порядка):</w:t>
      </w:r>
    </w:p>
    <w:p w:rsidR="00E711E9" w:rsidRPr="00E711E9" w:rsidRDefault="00E711E9" w:rsidP="00E711E9">
      <w:pPr>
        <w:spacing w:after="0" w:line="240" w:lineRule="auto"/>
        <w:ind w:firstLine="567"/>
        <w:jc w:val="both"/>
        <w:rPr>
          <w:rFonts w:ascii="Times New Roman" w:hAnsi="Times New Roman" w:cs="Times New Roman"/>
          <w:sz w:val="28"/>
          <w:szCs w:val="28"/>
        </w:rPr>
      </w:pPr>
      <w:r w:rsidRPr="00E711E9">
        <w:rPr>
          <w:rFonts w:ascii="Times New Roman" w:hAnsi="Times New Roman" w:cs="Times New Roman"/>
          <w:sz w:val="28"/>
          <w:szCs w:val="28"/>
        </w:rPr>
        <w:t>1) по соглашению сторон;</w:t>
      </w:r>
    </w:p>
    <w:p w:rsidR="00E711E9" w:rsidRPr="00E711E9" w:rsidRDefault="00E711E9" w:rsidP="00E711E9">
      <w:pPr>
        <w:spacing w:after="0" w:line="240" w:lineRule="auto"/>
        <w:ind w:firstLine="567"/>
        <w:jc w:val="both"/>
        <w:rPr>
          <w:rFonts w:ascii="Times New Roman" w:hAnsi="Times New Roman" w:cs="Times New Roman"/>
          <w:sz w:val="28"/>
          <w:szCs w:val="28"/>
        </w:rPr>
      </w:pPr>
      <w:r w:rsidRPr="00E711E9">
        <w:rPr>
          <w:rFonts w:ascii="Times New Roman" w:hAnsi="Times New Roman" w:cs="Times New Roman"/>
          <w:sz w:val="28"/>
          <w:szCs w:val="28"/>
        </w:rPr>
        <w:t>2) по инициативе нанимателя;</w:t>
      </w:r>
    </w:p>
    <w:p w:rsidR="00E711E9" w:rsidRPr="00E711E9" w:rsidRDefault="00E711E9" w:rsidP="00E711E9">
      <w:pPr>
        <w:spacing w:after="0" w:line="240" w:lineRule="auto"/>
        <w:ind w:firstLine="567"/>
        <w:jc w:val="both"/>
        <w:rPr>
          <w:rFonts w:ascii="Times New Roman" w:hAnsi="Times New Roman" w:cs="Times New Roman"/>
          <w:sz w:val="28"/>
          <w:szCs w:val="28"/>
        </w:rPr>
      </w:pPr>
      <w:r w:rsidRPr="00E711E9">
        <w:rPr>
          <w:rFonts w:ascii="Times New Roman" w:hAnsi="Times New Roman" w:cs="Times New Roman"/>
          <w:sz w:val="28"/>
          <w:szCs w:val="28"/>
        </w:rPr>
        <w:t>3) в случае выезда нанимателя и членов его семьи в другое место жительства;</w:t>
      </w:r>
    </w:p>
    <w:p w:rsidR="00E711E9" w:rsidRPr="00E711E9" w:rsidRDefault="00E711E9" w:rsidP="00E711E9">
      <w:pPr>
        <w:spacing w:after="0" w:line="240" w:lineRule="auto"/>
        <w:ind w:firstLine="567"/>
        <w:jc w:val="both"/>
        <w:rPr>
          <w:rFonts w:ascii="Times New Roman" w:hAnsi="Times New Roman" w:cs="Times New Roman"/>
          <w:sz w:val="28"/>
          <w:szCs w:val="28"/>
        </w:rPr>
      </w:pPr>
      <w:r w:rsidRPr="00E711E9">
        <w:rPr>
          <w:rFonts w:ascii="Times New Roman" w:hAnsi="Times New Roman" w:cs="Times New Roman"/>
          <w:sz w:val="28"/>
          <w:szCs w:val="28"/>
        </w:rPr>
        <w:t xml:space="preserve">В судебном порядке по требованию </w:t>
      </w:r>
      <w:proofErr w:type="spellStart"/>
      <w:r w:rsidRPr="00E711E9">
        <w:rPr>
          <w:rFonts w:ascii="Times New Roman" w:hAnsi="Times New Roman" w:cs="Times New Roman"/>
          <w:sz w:val="28"/>
          <w:szCs w:val="28"/>
        </w:rPr>
        <w:t>наймодателя</w:t>
      </w:r>
      <w:proofErr w:type="spellEnd"/>
      <w:r w:rsidRPr="00E711E9">
        <w:rPr>
          <w:rFonts w:ascii="Times New Roman" w:hAnsi="Times New Roman" w:cs="Times New Roman"/>
          <w:sz w:val="28"/>
          <w:szCs w:val="28"/>
        </w:rPr>
        <w:t xml:space="preserve"> договор найма расторгается в случаях:</w:t>
      </w:r>
    </w:p>
    <w:p w:rsidR="00E711E9" w:rsidRPr="00E711E9" w:rsidRDefault="00E711E9" w:rsidP="00E711E9">
      <w:pPr>
        <w:spacing w:after="0" w:line="240" w:lineRule="auto"/>
        <w:ind w:firstLine="567"/>
        <w:jc w:val="both"/>
        <w:rPr>
          <w:rFonts w:ascii="Times New Roman" w:hAnsi="Times New Roman" w:cs="Times New Roman"/>
          <w:sz w:val="28"/>
          <w:szCs w:val="28"/>
        </w:rPr>
      </w:pPr>
      <w:r w:rsidRPr="00E711E9">
        <w:rPr>
          <w:rFonts w:ascii="Times New Roman" w:hAnsi="Times New Roman" w:cs="Times New Roman"/>
          <w:sz w:val="28"/>
          <w:szCs w:val="28"/>
        </w:rPr>
        <w:t>1) невнесения нанимателем платы за жилое помещение и (или) коммунальные услуги в течение более шести месяцев;</w:t>
      </w:r>
    </w:p>
    <w:p w:rsidR="00E711E9" w:rsidRPr="00E711E9" w:rsidRDefault="00E711E9" w:rsidP="00E711E9">
      <w:pPr>
        <w:spacing w:after="0" w:line="240" w:lineRule="auto"/>
        <w:ind w:firstLine="567"/>
        <w:jc w:val="both"/>
        <w:rPr>
          <w:rFonts w:ascii="Times New Roman" w:hAnsi="Times New Roman" w:cs="Times New Roman"/>
          <w:sz w:val="28"/>
          <w:szCs w:val="28"/>
        </w:rPr>
      </w:pPr>
      <w:r w:rsidRPr="00E711E9">
        <w:rPr>
          <w:rFonts w:ascii="Times New Roman" w:hAnsi="Times New Roman" w:cs="Times New Roman"/>
          <w:sz w:val="28"/>
          <w:szCs w:val="28"/>
        </w:rPr>
        <w:t>2) разрушения или повреждения жилого помещения нанимателем или другими гражданами, за действия которых он отвечает;</w:t>
      </w:r>
    </w:p>
    <w:p w:rsidR="00E711E9" w:rsidRPr="00E711E9" w:rsidRDefault="00E711E9" w:rsidP="00E711E9">
      <w:pPr>
        <w:spacing w:after="0" w:line="240" w:lineRule="auto"/>
        <w:ind w:firstLine="567"/>
        <w:jc w:val="both"/>
        <w:rPr>
          <w:rFonts w:ascii="Times New Roman" w:hAnsi="Times New Roman" w:cs="Times New Roman"/>
          <w:sz w:val="28"/>
          <w:szCs w:val="28"/>
        </w:rPr>
      </w:pPr>
      <w:r w:rsidRPr="00E711E9">
        <w:rPr>
          <w:rFonts w:ascii="Times New Roman" w:hAnsi="Times New Roman" w:cs="Times New Roman"/>
          <w:sz w:val="28"/>
          <w:szCs w:val="28"/>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E711E9" w:rsidRPr="00E711E9" w:rsidRDefault="00E711E9" w:rsidP="00E711E9">
      <w:pPr>
        <w:spacing w:after="0" w:line="240" w:lineRule="auto"/>
        <w:ind w:firstLine="567"/>
        <w:jc w:val="both"/>
        <w:rPr>
          <w:rFonts w:ascii="Times New Roman" w:hAnsi="Times New Roman" w:cs="Times New Roman"/>
          <w:sz w:val="28"/>
          <w:szCs w:val="28"/>
        </w:rPr>
      </w:pPr>
      <w:r w:rsidRPr="00E711E9">
        <w:rPr>
          <w:rFonts w:ascii="Times New Roman" w:hAnsi="Times New Roman" w:cs="Times New Roman"/>
          <w:sz w:val="28"/>
          <w:szCs w:val="28"/>
        </w:rPr>
        <w:t>4) использования жилого помещения не по назначению;</w:t>
      </w:r>
    </w:p>
    <w:p w:rsidR="002512FF" w:rsidRDefault="00E711E9" w:rsidP="00E711E9">
      <w:pPr>
        <w:spacing w:after="0" w:line="240" w:lineRule="auto"/>
        <w:ind w:firstLine="567"/>
        <w:jc w:val="both"/>
        <w:rPr>
          <w:rFonts w:ascii="Times New Roman" w:hAnsi="Times New Roman" w:cs="Times New Roman"/>
          <w:sz w:val="28"/>
          <w:szCs w:val="28"/>
        </w:rPr>
      </w:pPr>
      <w:r w:rsidRPr="00E711E9">
        <w:rPr>
          <w:rFonts w:ascii="Times New Roman" w:hAnsi="Times New Roman" w:cs="Times New Roman"/>
          <w:sz w:val="28"/>
          <w:szCs w:val="28"/>
        </w:rPr>
        <w:t>5) в иных случаях, предусмотренных законодательством</w:t>
      </w:r>
      <w:proofErr w:type="gramStart"/>
      <w:r w:rsidRPr="00E711E9">
        <w:rPr>
          <w:rFonts w:ascii="Times New Roman" w:hAnsi="Times New Roman" w:cs="Times New Roman"/>
          <w:sz w:val="28"/>
          <w:szCs w:val="28"/>
        </w:rPr>
        <w:t>.</w:t>
      </w:r>
      <w:r w:rsidR="00CB009F" w:rsidRPr="00E711E9">
        <w:rPr>
          <w:rFonts w:ascii="Times New Roman" w:hAnsi="Times New Roman" w:cs="Times New Roman"/>
          <w:sz w:val="28"/>
          <w:szCs w:val="28"/>
        </w:rPr>
        <w:t>»;</w:t>
      </w:r>
      <w:proofErr w:type="gramEnd"/>
    </w:p>
    <w:p w:rsidR="00E711E9" w:rsidRDefault="00E711E9" w:rsidP="00E711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Внести подпункт 36.1. следующего содержания:</w:t>
      </w:r>
    </w:p>
    <w:p w:rsidR="00E711E9" w:rsidRPr="00E711E9" w:rsidRDefault="00E711E9" w:rsidP="00E711E9">
      <w:pPr>
        <w:spacing w:after="0"/>
        <w:ind w:firstLine="567"/>
        <w:jc w:val="both"/>
        <w:rPr>
          <w:rFonts w:ascii="Times New Roman" w:hAnsi="Times New Roman" w:cs="Times New Roman"/>
          <w:sz w:val="28"/>
          <w:szCs w:val="28"/>
        </w:rPr>
      </w:pPr>
      <w:r w:rsidRPr="00E711E9">
        <w:rPr>
          <w:rFonts w:ascii="Times New Roman" w:hAnsi="Times New Roman" w:cs="Times New Roman"/>
          <w:sz w:val="28"/>
          <w:szCs w:val="28"/>
        </w:rPr>
        <w:t xml:space="preserve">«36.1.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w:t>
      </w:r>
      <w:proofErr w:type="gramStart"/>
      <w:r w:rsidRPr="00E711E9">
        <w:rPr>
          <w:rFonts w:ascii="Times New Roman" w:hAnsi="Times New Roman" w:cs="Times New Roman"/>
          <w:sz w:val="28"/>
          <w:szCs w:val="28"/>
        </w:rPr>
        <w:t>быть</w:t>
      </w:r>
      <w:proofErr w:type="gramEnd"/>
      <w:r w:rsidRPr="00E711E9">
        <w:rPr>
          <w:rFonts w:ascii="Times New Roman" w:hAnsi="Times New Roman" w:cs="Times New Roman"/>
          <w:sz w:val="28"/>
          <w:szCs w:val="28"/>
        </w:rPr>
        <w:t xml:space="preserve"> расторгнут в судебном порядке по требованию </w:t>
      </w:r>
      <w:proofErr w:type="spellStart"/>
      <w:r w:rsidRPr="00E711E9">
        <w:rPr>
          <w:rFonts w:ascii="Times New Roman" w:hAnsi="Times New Roman" w:cs="Times New Roman"/>
          <w:sz w:val="28"/>
          <w:szCs w:val="28"/>
        </w:rPr>
        <w:t>наймодателя</w:t>
      </w:r>
      <w:proofErr w:type="spellEnd"/>
      <w:r w:rsidRPr="00E711E9">
        <w:rPr>
          <w:rFonts w:ascii="Times New Roman" w:hAnsi="Times New Roman" w:cs="Times New Roman"/>
          <w:sz w:val="28"/>
          <w:szCs w:val="28"/>
        </w:rP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E711E9" w:rsidRPr="00E711E9" w:rsidRDefault="00E711E9" w:rsidP="00E711E9">
      <w:pPr>
        <w:spacing w:after="0" w:line="240" w:lineRule="auto"/>
        <w:ind w:firstLine="567"/>
        <w:jc w:val="both"/>
        <w:rPr>
          <w:rFonts w:ascii="Times New Roman" w:hAnsi="Times New Roman" w:cs="Times New Roman"/>
          <w:sz w:val="28"/>
          <w:szCs w:val="28"/>
        </w:rPr>
      </w:pPr>
      <w:r w:rsidRPr="00E711E9">
        <w:rPr>
          <w:rFonts w:ascii="Times New Roman" w:hAnsi="Times New Roman" w:cs="Times New Roman"/>
          <w:sz w:val="28"/>
          <w:szCs w:val="28"/>
        </w:rPr>
        <w:t>1) </w:t>
      </w:r>
      <w:hyperlink r:id="rId12" w:anchor="/document/1791634/entry/3803" w:history="1">
        <w:r w:rsidRPr="00E711E9">
          <w:rPr>
            <w:rStyle w:val="a3"/>
            <w:rFonts w:ascii="Times New Roman" w:hAnsi="Times New Roman" w:cs="Times New Roman"/>
            <w:color w:val="auto"/>
            <w:sz w:val="28"/>
            <w:szCs w:val="28"/>
            <w:u w:val="none"/>
          </w:rPr>
          <w:t>невнесения</w:t>
        </w:r>
      </w:hyperlink>
      <w:r w:rsidRPr="00E711E9">
        <w:rPr>
          <w:rFonts w:ascii="Times New Roman" w:hAnsi="Times New Roman" w:cs="Times New Roman"/>
          <w:sz w:val="28"/>
          <w:szCs w:val="28"/>
        </w:rPr>
        <w:t>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E711E9" w:rsidRPr="00E711E9" w:rsidRDefault="00E711E9" w:rsidP="00E711E9">
      <w:pPr>
        <w:spacing w:after="0" w:line="240" w:lineRule="auto"/>
        <w:ind w:firstLine="567"/>
        <w:jc w:val="both"/>
        <w:rPr>
          <w:rFonts w:ascii="Times New Roman" w:hAnsi="Times New Roman" w:cs="Times New Roman"/>
          <w:sz w:val="28"/>
          <w:szCs w:val="28"/>
        </w:rPr>
      </w:pPr>
      <w:r w:rsidRPr="00E711E9">
        <w:rPr>
          <w:rFonts w:ascii="Times New Roman" w:hAnsi="Times New Roman" w:cs="Times New Roman"/>
          <w:sz w:val="28"/>
          <w:szCs w:val="28"/>
        </w:rPr>
        <w:t>2) </w:t>
      </w:r>
      <w:hyperlink r:id="rId13" w:anchor="/document/1791634/entry/398" w:history="1">
        <w:r w:rsidRPr="00E711E9">
          <w:rPr>
            <w:rStyle w:val="a3"/>
            <w:rFonts w:ascii="Times New Roman" w:hAnsi="Times New Roman" w:cs="Times New Roman"/>
            <w:color w:val="auto"/>
            <w:sz w:val="28"/>
            <w:szCs w:val="28"/>
            <w:u w:val="none"/>
          </w:rPr>
          <w:t>разрушения</w:t>
        </w:r>
      </w:hyperlink>
      <w:r w:rsidRPr="00E711E9">
        <w:rPr>
          <w:rFonts w:ascii="Times New Roman" w:hAnsi="Times New Roman" w:cs="Times New Roman"/>
          <w:sz w:val="28"/>
          <w:szCs w:val="28"/>
        </w:rPr>
        <w:t> или систематического повреждения жилого помещения нанимателем или проживающими совместно с ним членами его семьи;</w:t>
      </w:r>
    </w:p>
    <w:p w:rsidR="00E711E9" w:rsidRPr="00E711E9" w:rsidRDefault="00E711E9" w:rsidP="00E711E9">
      <w:pPr>
        <w:spacing w:after="0" w:line="240" w:lineRule="auto"/>
        <w:ind w:firstLine="567"/>
        <w:jc w:val="both"/>
        <w:rPr>
          <w:rFonts w:ascii="Times New Roman" w:hAnsi="Times New Roman" w:cs="Times New Roman"/>
          <w:sz w:val="28"/>
          <w:szCs w:val="28"/>
        </w:rPr>
      </w:pPr>
      <w:r w:rsidRPr="00E711E9">
        <w:rPr>
          <w:rFonts w:ascii="Times New Roman" w:hAnsi="Times New Roman" w:cs="Times New Roman"/>
          <w:sz w:val="28"/>
          <w:szCs w:val="28"/>
        </w:rPr>
        <w:t>3) систематического </w:t>
      </w:r>
      <w:hyperlink r:id="rId14" w:anchor="/document/1791634/entry/396" w:history="1">
        <w:r w:rsidRPr="00E711E9">
          <w:rPr>
            <w:rStyle w:val="a3"/>
            <w:rFonts w:ascii="Times New Roman" w:hAnsi="Times New Roman" w:cs="Times New Roman"/>
            <w:color w:val="auto"/>
            <w:sz w:val="28"/>
            <w:szCs w:val="28"/>
            <w:u w:val="none"/>
          </w:rPr>
          <w:t>нарушения</w:t>
        </w:r>
      </w:hyperlink>
      <w:r w:rsidRPr="00E711E9">
        <w:rPr>
          <w:rFonts w:ascii="Times New Roman" w:hAnsi="Times New Roman" w:cs="Times New Roman"/>
          <w:sz w:val="28"/>
          <w:szCs w:val="28"/>
        </w:rPr>
        <w:t> прав и законных интересов соседей, которое делает невозможным совместное проживание в одном жилом помещении;</w:t>
      </w:r>
    </w:p>
    <w:p w:rsidR="00E711E9" w:rsidRPr="00E711E9" w:rsidRDefault="00E711E9" w:rsidP="00E711E9">
      <w:pPr>
        <w:spacing w:after="0" w:line="240" w:lineRule="auto"/>
        <w:ind w:firstLine="567"/>
        <w:jc w:val="both"/>
        <w:rPr>
          <w:rFonts w:ascii="Times New Roman" w:hAnsi="Times New Roman" w:cs="Times New Roman"/>
          <w:sz w:val="28"/>
          <w:szCs w:val="28"/>
        </w:rPr>
      </w:pPr>
      <w:r w:rsidRPr="00E711E9">
        <w:rPr>
          <w:rFonts w:ascii="Times New Roman" w:hAnsi="Times New Roman" w:cs="Times New Roman"/>
          <w:sz w:val="28"/>
          <w:szCs w:val="28"/>
        </w:rPr>
        <w:lastRenderedPageBreak/>
        <w:t>4) использования жилого помещения </w:t>
      </w:r>
      <w:hyperlink r:id="rId15" w:anchor="/document/1791634/entry/395" w:history="1">
        <w:r w:rsidRPr="00E711E9">
          <w:rPr>
            <w:rStyle w:val="a3"/>
            <w:rFonts w:ascii="Times New Roman" w:hAnsi="Times New Roman" w:cs="Times New Roman"/>
            <w:color w:val="auto"/>
            <w:sz w:val="28"/>
            <w:szCs w:val="28"/>
            <w:u w:val="none"/>
          </w:rPr>
          <w:t>не по назначению</w:t>
        </w:r>
      </w:hyperlink>
      <w:r w:rsidRPr="00E711E9">
        <w:rPr>
          <w:rFonts w:ascii="Times New Roman" w:hAnsi="Times New Roman" w:cs="Times New Roman"/>
          <w:sz w:val="28"/>
          <w:szCs w:val="28"/>
        </w:rPr>
        <w:t>.»;</w:t>
      </w:r>
    </w:p>
    <w:p w:rsidR="00CF7FDF" w:rsidRPr="00FB5D3C" w:rsidRDefault="00E711E9" w:rsidP="00344C38">
      <w:pPr>
        <w:spacing w:after="0" w:line="240" w:lineRule="auto"/>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5</w:t>
      </w:r>
      <w:r w:rsidR="00EF5DA9" w:rsidRPr="00FB5D3C">
        <w:rPr>
          <w:rFonts w:ascii="Times New Roman" w:eastAsia="Times New Roman" w:hAnsi="Times New Roman" w:cs="Times New Roman"/>
          <w:sz w:val="28"/>
          <w:szCs w:val="28"/>
          <w:lang w:eastAsia="ru-RU"/>
        </w:rPr>
        <w:t xml:space="preserve">. </w:t>
      </w:r>
      <w:r w:rsidR="00344C38" w:rsidRPr="00FB5D3C">
        <w:rPr>
          <w:rFonts w:ascii="Times New Roman" w:eastAsia="Times New Roman" w:hAnsi="Times New Roman" w:cs="Times New Roman"/>
          <w:sz w:val="28"/>
          <w:szCs w:val="28"/>
          <w:lang w:eastAsia="ru-RU"/>
        </w:rPr>
        <w:t>пункт</w:t>
      </w:r>
      <w:r w:rsidR="00CF7FDF" w:rsidRPr="00FB5D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39</w:t>
      </w:r>
      <w:r w:rsidR="00CF7FDF" w:rsidRPr="00FB5D3C">
        <w:rPr>
          <w:rFonts w:ascii="Times New Roman" w:eastAsia="Times New Roman" w:hAnsi="Times New Roman" w:cs="Times New Roman"/>
          <w:sz w:val="28"/>
          <w:szCs w:val="28"/>
          <w:lang w:eastAsia="ru-RU"/>
        </w:rPr>
        <w:t xml:space="preserve"> Порядка </w:t>
      </w:r>
      <w:r w:rsidR="00CB009F" w:rsidRPr="00FB5D3C">
        <w:rPr>
          <w:rFonts w:ascii="Times New Roman" w:eastAsia="Times New Roman" w:hAnsi="Times New Roman" w:cs="Times New Roman"/>
          <w:sz w:val="28"/>
          <w:szCs w:val="28"/>
          <w:lang w:eastAsia="ru-RU"/>
        </w:rPr>
        <w:t>изложить в следующей редакции</w:t>
      </w:r>
      <w:r w:rsidR="00CF7FDF" w:rsidRPr="00FB5D3C">
        <w:rPr>
          <w:rFonts w:ascii="Times New Roman" w:eastAsia="Times New Roman" w:hAnsi="Times New Roman" w:cs="Times New Roman"/>
          <w:sz w:val="28"/>
          <w:szCs w:val="28"/>
          <w:lang w:eastAsia="ru-RU"/>
        </w:rPr>
        <w:t>:</w:t>
      </w:r>
    </w:p>
    <w:p w:rsidR="00E711E9" w:rsidRPr="00E711E9" w:rsidRDefault="00CF7FDF" w:rsidP="00E711E9">
      <w:pPr>
        <w:spacing w:after="0"/>
        <w:ind w:firstLine="567"/>
        <w:jc w:val="both"/>
        <w:rPr>
          <w:rFonts w:ascii="Times New Roman" w:hAnsi="Times New Roman" w:cs="Times New Roman"/>
          <w:sz w:val="28"/>
          <w:szCs w:val="28"/>
        </w:rPr>
      </w:pPr>
      <w:r w:rsidRPr="00E711E9">
        <w:rPr>
          <w:rFonts w:ascii="Times New Roman" w:eastAsia="Times New Roman" w:hAnsi="Times New Roman" w:cs="Times New Roman"/>
          <w:sz w:val="28"/>
          <w:szCs w:val="28"/>
          <w:lang w:eastAsia="ru-RU"/>
        </w:rPr>
        <w:t>«</w:t>
      </w:r>
      <w:r w:rsidR="00E711E9" w:rsidRPr="00E711E9">
        <w:rPr>
          <w:rFonts w:ascii="Times New Roman" w:hAnsi="Times New Roman" w:cs="Times New Roman"/>
          <w:sz w:val="28"/>
          <w:szCs w:val="28"/>
        </w:rPr>
        <w:t xml:space="preserve">39. </w:t>
      </w:r>
      <w:proofErr w:type="gramStart"/>
      <w:r w:rsidR="00E711E9" w:rsidRPr="00E711E9">
        <w:rPr>
          <w:rFonts w:ascii="Times New Roman" w:hAnsi="Times New Roman" w:cs="Times New Roman"/>
          <w:sz w:val="28"/>
          <w:szCs w:val="28"/>
        </w:rPr>
        <w:t>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roofErr w:type="gramEnd"/>
    </w:p>
    <w:p w:rsidR="00E711E9" w:rsidRPr="00E711E9" w:rsidRDefault="00E711E9" w:rsidP="00E711E9">
      <w:pPr>
        <w:spacing w:after="0" w:line="240" w:lineRule="auto"/>
        <w:ind w:firstLine="567"/>
        <w:jc w:val="both"/>
        <w:rPr>
          <w:rFonts w:ascii="Times New Roman" w:eastAsia="Times New Roman" w:hAnsi="Times New Roman" w:cs="Times New Roman"/>
          <w:sz w:val="28"/>
          <w:szCs w:val="28"/>
          <w:lang w:eastAsia="ru-RU"/>
        </w:rPr>
      </w:pPr>
      <w:proofErr w:type="gramStart"/>
      <w:r w:rsidRPr="00E711E9">
        <w:rPr>
          <w:rFonts w:ascii="Times New Roman" w:eastAsia="Times New Roman" w:hAnsi="Times New Roman" w:cs="Times New Roman"/>
          <w:sz w:val="28"/>
          <w:szCs w:val="28"/>
          <w:lang w:eastAsia="ru-RU"/>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roofErr w:type="gramEnd"/>
    </w:p>
    <w:p w:rsidR="00E711E9" w:rsidRPr="00E711E9" w:rsidRDefault="00E711E9" w:rsidP="00E711E9">
      <w:pPr>
        <w:spacing w:after="0" w:line="240" w:lineRule="auto"/>
        <w:ind w:firstLine="567"/>
        <w:jc w:val="both"/>
        <w:rPr>
          <w:rFonts w:ascii="Times New Roman" w:eastAsia="Times New Roman" w:hAnsi="Times New Roman" w:cs="Times New Roman"/>
          <w:sz w:val="28"/>
          <w:szCs w:val="28"/>
          <w:lang w:eastAsia="ru-RU"/>
        </w:rPr>
      </w:pPr>
      <w:r w:rsidRPr="00E711E9">
        <w:rPr>
          <w:rFonts w:ascii="Times New Roman" w:eastAsia="Times New Roman" w:hAnsi="Times New Roman" w:cs="Times New Roman"/>
          <w:sz w:val="28"/>
          <w:szCs w:val="28"/>
          <w:lang w:eastAsia="ru-RU"/>
        </w:rPr>
        <w:t>2) пенсионеры по старости;</w:t>
      </w:r>
    </w:p>
    <w:p w:rsidR="00E711E9" w:rsidRPr="00E711E9" w:rsidRDefault="00E711E9" w:rsidP="00E711E9">
      <w:pPr>
        <w:spacing w:after="0" w:line="240" w:lineRule="auto"/>
        <w:ind w:firstLine="567"/>
        <w:jc w:val="both"/>
        <w:rPr>
          <w:rFonts w:ascii="Times New Roman" w:eastAsia="Times New Roman" w:hAnsi="Times New Roman" w:cs="Times New Roman"/>
          <w:sz w:val="28"/>
          <w:szCs w:val="28"/>
          <w:lang w:eastAsia="ru-RU"/>
        </w:rPr>
      </w:pPr>
      <w:r w:rsidRPr="00E711E9">
        <w:rPr>
          <w:rFonts w:ascii="Times New Roman" w:eastAsia="Times New Roman" w:hAnsi="Times New Roman" w:cs="Times New Roman"/>
          <w:sz w:val="28"/>
          <w:szCs w:val="28"/>
          <w:lang w:eastAsia="ru-RU"/>
        </w:rPr>
        <w:t xml:space="preserve">3) члены семьи работника, которому было предоставлено служебное жилое помещение или жилое помещение в общежитии и который умер; </w:t>
      </w:r>
    </w:p>
    <w:p w:rsidR="00E711E9" w:rsidRPr="00E711E9" w:rsidRDefault="00E711E9" w:rsidP="00E711E9">
      <w:pPr>
        <w:spacing w:after="0" w:line="240" w:lineRule="auto"/>
        <w:ind w:firstLine="567"/>
        <w:jc w:val="both"/>
        <w:rPr>
          <w:rFonts w:ascii="Times New Roman" w:eastAsia="Times New Roman" w:hAnsi="Times New Roman" w:cs="Times New Roman"/>
          <w:sz w:val="28"/>
          <w:szCs w:val="28"/>
          <w:lang w:eastAsia="ru-RU"/>
        </w:rPr>
      </w:pPr>
      <w:proofErr w:type="gramStart"/>
      <w:r w:rsidRPr="00E711E9">
        <w:rPr>
          <w:rFonts w:ascii="Times New Roman" w:eastAsia="Times New Roman" w:hAnsi="Times New Roman" w:cs="Times New Roman"/>
          <w:sz w:val="28"/>
          <w:szCs w:val="28"/>
          <w:lang w:eastAsia="ru-RU"/>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w:t>
      </w:r>
      <w:proofErr w:type="gramEnd"/>
      <w:r w:rsidRPr="00E711E9">
        <w:rPr>
          <w:rFonts w:ascii="Times New Roman" w:eastAsia="Times New Roman" w:hAnsi="Times New Roman" w:cs="Times New Roman"/>
          <w:sz w:val="28"/>
          <w:szCs w:val="28"/>
          <w:lang w:eastAsia="ru-RU"/>
        </w:rPr>
        <w:t xml:space="preserve"> военной службы, семьи, имеющие в своем составе детей-инвалидов, инвалидов с детства.</w:t>
      </w:r>
    </w:p>
    <w:p w:rsidR="00E711E9" w:rsidRPr="00E711E9" w:rsidRDefault="00E711E9" w:rsidP="00E711E9">
      <w:pPr>
        <w:spacing w:after="0" w:line="240" w:lineRule="auto"/>
        <w:ind w:firstLine="567"/>
        <w:jc w:val="both"/>
        <w:rPr>
          <w:rFonts w:ascii="Times New Roman" w:eastAsia="Times New Roman" w:hAnsi="Times New Roman" w:cs="Times New Roman"/>
          <w:sz w:val="28"/>
          <w:szCs w:val="28"/>
          <w:lang w:eastAsia="ru-RU"/>
        </w:rPr>
      </w:pPr>
      <w:r w:rsidRPr="00E711E9">
        <w:rPr>
          <w:rFonts w:ascii="Times New Roman" w:eastAsia="Times New Roman" w:hAnsi="Times New Roman" w:cs="Times New Roman"/>
          <w:sz w:val="28"/>
          <w:szCs w:val="28"/>
          <w:lang w:eastAsia="ru-RU"/>
        </w:rPr>
        <w:t>Указанным гражданам предоставляются другие жилые помещения, расположенные в границах Златоустовского городского округа</w:t>
      </w:r>
      <w:proofErr w:type="gramStart"/>
      <w:r w:rsidRPr="00E711E9">
        <w:rPr>
          <w:rFonts w:ascii="Times New Roman" w:eastAsia="Times New Roman" w:hAnsi="Times New Roman" w:cs="Times New Roman"/>
          <w:sz w:val="28"/>
          <w:szCs w:val="28"/>
          <w:lang w:eastAsia="ru-RU"/>
        </w:rPr>
        <w:t>.»;</w:t>
      </w:r>
      <w:proofErr w:type="gramEnd"/>
    </w:p>
    <w:p w:rsidR="006C3AB3" w:rsidRPr="00E711E9" w:rsidRDefault="00E711E9" w:rsidP="00E711E9">
      <w:pPr>
        <w:spacing w:after="0" w:line="240" w:lineRule="auto"/>
        <w:ind w:firstLine="567"/>
        <w:jc w:val="both"/>
        <w:rPr>
          <w:rFonts w:ascii="Times New Roman" w:eastAsia="Times New Roman" w:hAnsi="Times New Roman" w:cs="Times New Roman"/>
          <w:sz w:val="28"/>
          <w:szCs w:val="28"/>
          <w:lang w:eastAsia="ru-RU"/>
        </w:rPr>
      </w:pPr>
      <w:r w:rsidRPr="00E711E9">
        <w:rPr>
          <w:rFonts w:ascii="Times New Roman" w:eastAsia="Times New Roman" w:hAnsi="Times New Roman" w:cs="Times New Roman"/>
          <w:sz w:val="28"/>
          <w:szCs w:val="28"/>
          <w:lang w:eastAsia="ru-RU"/>
        </w:rPr>
        <w:t>6</w:t>
      </w:r>
      <w:r w:rsidR="00EF5DA9" w:rsidRPr="00E711E9">
        <w:rPr>
          <w:rFonts w:ascii="Times New Roman" w:eastAsia="Times New Roman" w:hAnsi="Times New Roman" w:cs="Times New Roman"/>
          <w:sz w:val="28"/>
          <w:szCs w:val="28"/>
          <w:lang w:eastAsia="ru-RU"/>
        </w:rPr>
        <w:t xml:space="preserve">. </w:t>
      </w:r>
      <w:r w:rsidR="00D96382">
        <w:rPr>
          <w:rFonts w:ascii="Times New Roman" w:eastAsia="Times New Roman" w:hAnsi="Times New Roman" w:cs="Times New Roman"/>
          <w:sz w:val="28"/>
          <w:szCs w:val="28"/>
          <w:lang w:eastAsia="ru-RU"/>
        </w:rPr>
        <w:t xml:space="preserve">Внести </w:t>
      </w:r>
      <w:r w:rsidR="00CB009F" w:rsidRPr="00E711E9">
        <w:rPr>
          <w:rFonts w:ascii="Times New Roman" w:eastAsia="Times New Roman" w:hAnsi="Times New Roman" w:cs="Times New Roman"/>
          <w:sz w:val="28"/>
          <w:szCs w:val="28"/>
          <w:lang w:eastAsia="ru-RU"/>
        </w:rPr>
        <w:t>пункт</w:t>
      </w:r>
      <w:r w:rsidR="009D3700" w:rsidRPr="00E711E9">
        <w:rPr>
          <w:rFonts w:ascii="Times New Roman" w:eastAsia="Times New Roman" w:hAnsi="Times New Roman" w:cs="Times New Roman"/>
          <w:sz w:val="28"/>
          <w:szCs w:val="28"/>
          <w:lang w:eastAsia="ru-RU"/>
        </w:rPr>
        <w:t xml:space="preserve"> </w:t>
      </w:r>
      <w:r w:rsidRPr="00E711E9">
        <w:rPr>
          <w:rFonts w:ascii="Times New Roman" w:eastAsia="Times New Roman" w:hAnsi="Times New Roman" w:cs="Times New Roman"/>
          <w:sz w:val="28"/>
          <w:szCs w:val="28"/>
          <w:lang w:eastAsia="ru-RU"/>
        </w:rPr>
        <w:t>40</w:t>
      </w:r>
      <w:r w:rsidR="009D3700" w:rsidRPr="00E711E9">
        <w:rPr>
          <w:rFonts w:ascii="Times New Roman" w:eastAsia="Times New Roman" w:hAnsi="Times New Roman" w:cs="Times New Roman"/>
          <w:sz w:val="28"/>
          <w:szCs w:val="28"/>
          <w:lang w:eastAsia="ru-RU"/>
        </w:rPr>
        <w:t xml:space="preserve"> </w:t>
      </w:r>
      <w:r w:rsidR="00D96382">
        <w:rPr>
          <w:rFonts w:ascii="Times New Roman" w:eastAsia="Times New Roman" w:hAnsi="Times New Roman" w:cs="Times New Roman"/>
          <w:sz w:val="28"/>
          <w:szCs w:val="28"/>
          <w:lang w:eastAsia="ru-RU"/>
        </w:rPr>
        <w:t>следующего содержания</w:t>
      </w:r>
      <w:r w:rsidR="009D3700" w:rsidRPr="00E711E9">
        <w:rPr>
          <w:rFonts w:ascii="Times New Roman" w:hAnsi="Times New Roman" w:cs="Times New Roman"/>
          <w:sz w:val="28"/>
          <w:szCs w:val="28"/>
        </w:rPr>
        <w:t>:</w:t>
      </w:r>
      <w:r w:rsidR="006C3AB3" w:rsidRPr="00E711E9">
        <w:rPr>
          <w:rFonts w:ascii="Times New Roman" w:hAnsi="Times New Roman" w:cs="Times New Roman"/>
          <w:sz w:val="28"/>
          <w:szCs w:val="28"/>
        </w:rPr>
        <w:t xml:space="preserve"> </w:t>
      </w:r>
    </w:p>
    <w:p w:rsidR="009D3700" w:rsidRPr="00E711E9" w:rsidRDefault="009D3700" w:rsidP="00E711E9">
      <w:pPr>
        <w:pStyle w:val="a4"/>
        <w:spacing w:after="0" w:line="240" w:lineRule="auto"/>
        <w:ind w:left="0" w:firstLine="567"/>
        <w:jc w:val="both"/>
        <w:rPr>
          <w:rFonts w:ascii="Times New Roman" w:eastAsia="Times New Roman" w:hAnsi="Times New Roman" w:cs="Times New Roman"/>
          <w:sz w:val="28"/>
          <w:szCs w:val="28"/>
          <w:lang w:eastAsia="ru-RU"/>
        </w:rPr>
      </w:pPr>
      <w:r w:rsidRPr="00E711E9">
        <w:rPr>
          <w:rFonts w:ascii="Times New Roman" w:hAnsi="Times New Roman" w:cs="Times New Roman"/>
          <w:sz w:val="28"/>
          <w:szCs w:val="28"/>
        </w:rPr>
        <w:t>«</w:t>
      </w:r>
      <w:r w:rsidR="00E711E9" w:rsidRPr="00E711E9">
        <w:rPr>
          <w:rFonts w:ascii="Times New Roman" w:hAnsi="Times New Roman" w:cs="Times New Roman"/>
          <w:sz w:val="28"/>
          <w:szCs w:val="28"/>
        </w:rPr>
        <w:t xml:space="preserve">40.  </w:t>
      </w:r>
      <w:proofErr w:type="gramStart"/>
      <w:r w:rsidR="00E711E9" w:rsidRPr="00E711E9">
        <w:rPr>
          <w:rFonts w:ascii="Times New Roman" w:hAnsi="Times New Roman" w:cs="Times New Roman"/>
          <w:sz w:val="28"/>
          <w:szCs w:val="28"/>
        </w:rPr>
        <w:t>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пунктом 36.1 настоящего Порядка, они и проживающие совместно с ними члены их семей подлежат выселению с предоставлением в границах Златоустовского городского округа другого благоустроенного жилого помещения по договору найма специализированного жилого помещения</w:t>
      </w:r>
      <w:proofErr w:type="gramEnd"/>
      <w:r w:rsidR="00E711E9" w:rsidRPr="00E711E9">
        <w:rPr>
          <w:rFonts w:ascii="Times New Roman" w:hAnsi="Times New Roman" w:cs="Times New Roman"/>
          <w:sz w:val="28"/>
          <w:szCs w:val="28"/>
        </w:rPr>
        <w:t xml:space="preserve">, </w:t>
      </w:r>
      <w:proofErr w:type="gramStart"/>
      <w:r w:rsidR="00E711E9" w:rsidRPr="00E711E9">
        <w:rPr>
          <w:rFonts w:ascii="Times New Roman" w:hAnsi="Times New Roman" w:cs="Times New Roman"/>
          <w:sz w:val="28"/>
          <w:szCs w:val="28"/>
        </w:rPr>
        <w:t>размер</w:t>
      </w:r>
      <w:proofErr w:type="gramEnd"/>
      <w:r w:rsidR="00E711E9" w:rsidRPr="00E711E9">
        <w:rPr>
          <w:rFonts w:ascii="Times New Roman" w:hAnsi="Times New Roman" w:cs="Times New Roman"/>
          <w:sz w:val="28"/>
          <w:szCs w:val="28"/>
        </w:rPr>
        <w:t xml:space="preserve"> которого соответствует размеру жилого помещения, установленному для вселения граждан в общежитие.</w:t>
      </w:r>
      <w:r w:rsidR="00BE6170" w:rsidRPr="00E711E9">
        <w:rPr>
          <w:rFonts w:ascii="Times New Roman" w:eastAsia="Times New Roman" w:hAnsi="Times New Roman" w:cs="Times New Roman"/>
          <w:sz w:val="28"/>
          <w:szCs w:val="28"/>
          <w:lang w:eastAsia="ru-RU"/>
        </w:rPr>
        <w:t>».</w:t>
      </w:r>
    </w:p>
    <w:p w:rsidR="006252A0" w:rsidRPr="00344C38" w:rsidRDefault="006252A0" w:rsidP="00344C38">
      <w:pPr>
        <w:spacing w:after="0" w:line="240" w:lineRule="auto"/>
        <w:jc w:val="both"/>
        <w:rPr>
          <w:rFonts w:ascii="Times New Roman" w:eastAsia="Times New Roman" w:hAnsi="Times New Roman" w:cs="Times New Roman"/>
          <w:sz w:val="28"/>
          <w:szCs w:val="28"/>
          <w:lang w:eastAsia="ru-RU"/>
        </w:rPr>
      </w:pPr>
    </w:p>
    <w:p w:rsidR="006252A0" w:rsidRPr="00344C38" w:rsidRDefault="00C464D9" w:rsidP="00344C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Златоустовского городского округа                                 М.Б. </w:t>
      </w:r>
      <w:proofErr w:type="gramStart"/>
      <w:r>
        <w:rPr>
          <w:rFonts w:ascii="Times New Roman" w:eastAsia="Times New Roman" w:hAnsi="Times New Roman" w:cs="Times New Roman"/>
          <w:sz w:val="28"/>
          <w:szCs w:val="28"/>
          <w:lang w:eastAsia="ru-RU"/>
        </w:rPr>
        <w:t>Пекарский</w:t>
      </w:r>
      <w:proofErr w:type="gramEnd"/>
    </w:p>
    <w:p w:rsidR="006252A0" w:rsidRPr="00344C38" w:rsidRDefault="006252A0" w:rsidP="00344C38">
      <w:pPr>
        <w:spacing w:after="0" w:line="240" w:lineRule="auto"/>
        <w:jc w:val="both"/>
        <w:rPr>
          <w:rFonts w:ascii="Times New Roman" w:eastAsia="Times New Roman" w:hAnsi="Times New Roman" w:cs="Times New Roman"/>
          <w:sz w:val="28"/>
          <w:szCs w:val="28"/>
          <w:lang w:eastAsia="ru-RU"/>
        </w:rPr>
      </w:pPr>
    </w:p>
    <w:sectPr w:rsidR="006252A0" w:rsidRPr="00344C38" w:rsidSect="00EF5DA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64537"/>
    <w:multiLevelType w:val="hybridMultilevel"/>
    <w:tmpl w:val="06F089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CC2E31"/>
    <w:multiLevelType w:val="hybridMultilevel"/>
    <w:tmpl w:val="30F8E160"/>
    <w:lvl w:ilvl="0" w:tplc="178254EA">
      <w:start w:val="4"/>
      <w:numFmt w:val="decimal"/>
      <w:lvlText w:val="%1)"/>
      <w:lvlJc w:val="left"/>
      <w:pPr>
        <w:ind w:left="1080" w:hanging="360"/>
      </w:pPr>
      <w:rPr>
        <w:rFonts w:ascii="Times New Roman" w:eastAsia="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22F13C6"/>
    <w:multiLevelType w:val="hybridMultilevel"/>
    <w:tmpl w:val="75A48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4D52ED"/>
    <w:multiLevelType w:val="hybridMultilevel"/>
    <w:tmpl w:val="A3964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3C1121"/>
    <w:multiLevelType w:val="hybridMultilevel"/>
    <w:tmpl w:val="E26A9666"/>
    <w:lvl w:ilvl="0" w:tplc="62142BC8">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7B76441A"/>
    <w:multiLevelType w:val="hybridMultilevel"/>
    <w:tmpl w:val="83B65440"/>
    <w:lvl w:ilvl="0" w:tplc="ECD4024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C70B36"/>
    <w:multiLevelType w:val="hybridMultilevel"/>
    <w:tmpl w:val="168C4AB0"/>
    <w:lvl w:ilvl="0" w:tplc="ECD402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6"/>
  </w:num>
  <w:num w:numId="4">
    <w:abstractNumId w:val="5"/>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1D1A50"/>
    <w:rsid w:val="000303A9"/>
    <w:rsid w:val="000659A2"/>
    <w:rsid w:val="001A19AB"/>
    <w:rsid w:val="001D06AE"/>
    <w:rsid w:val="001D1A50"/>
    <w:rsid w:val="001F01BC"/>
    <w:rsid w:val="00221557"/>
    <w:rsid w:val="00221FF5"/>
    <w:rsid w:val="002512FF"/>
    <w:rsid w:val="00270D18"/>
    <w:rsid w:val="002A37FC"/>
    <w:rsid w:val="002C69E7"/>
    <w:rsid w:val="002F3EB9"/>
    <w:rsid w:val="00322416"/>
    <w:rsid w:val="00344C38"/>
    <w:rsid w:val="00352692"/>
    <w:rsid w:val="00380BD8"/>
    <w:rsid w:val="004106F5"/>
    <w:rsid w:val="004114BB"/>
    <w:rsid w:val="00412BD0"/>
    <w:rsid w:val="004723C3"/>
    <w:rsid w:val="00474902"/>
    <w:rsid w:val="004819FC"/>
    <w:rsid w:val="00496E6D"/>
    <w:rsid w:val="004D4223"/>
    <w:rsid w:val="00540EA5"/>
    <w:rsid w:val="005B2463"/>
    <w:rsid w:val="006252A0"/>
    <w:rsid w:val="0065319A"/>
    <w:rsid w:val="006570AB"/>
    <w:rsid w:val="006C3AB3"/>
    <w:rsid w:val="007D326C"/>
    <w:rsid w:val="008419FB"/>
    <w:rsid w:val="008432E3"/>
    <w:rsid w:val="00860C83"/>
    <w:rsid w:val="008D3F20"/>
    <w:rsid w:val="00931737"/>
    <w:rsid w:val="0094421B"/>
    <w:rsid w:val="009A0C6D"/>
    <w:rsid w:val="009B01AA"/>
    <w:rsid w:val="009D3700"/>
    <w:rsid w:val="00AA361A"/>
    <w:rsid w:val="00AE2B21"/>
    <w:rsid w:val="00B32D84"/>
    <w:rsid w:val="00B42400"/>
    <w:rsid w:val="00B456DF"/>
    <w:rsid w:val="00BE6170"/>
    <w:rsid w:val="00C42F34"/>
    <w:rsid w:val="00C463A7"/>
    <w:rsid w:val="00C464D9"/>
    <w:rsid w:val="00C837F3"/>
    <w:rsid w:val="00C85DC6"/>
    <w:rsid w:val="00CB009F"/>
    <w:rsid w:val="00CF7FDF"/>
    <w:rsid w:val="00D202CF"/>
    <w:rsid w:val="00D445AB"/>
    <w:rsid w:val="00D96382"/>
    <w:rsid w:val="00DE1F19"/>
    <w:rsid w:val="00E435E7"/>
    <w:rsid w:val="00E711E9"/>
    <w:rsid w:val="00E810C4"/>
    <w:rsid w:val="00ED1C32"/>
    <w:rsid w:val="00EE2955"/>
    <w:rsid w:val="00EF5DA9"/>
    <w:rsid w:val="00FB426B"/>
    <w:rsid w:val="00FB5D3C"/>
    <w:rsid w:val="00FC5A2E"/>
    <w:rsid w:val="00FD3ED8"/>
    <w:rsid w:val="00FD7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C6D"/>
  </w:style>
  <w:style w:type="paragraph" w:styleId="4">
    <w:name w:val="heading 4"/>
    <w:basedOn w:val="a"/>
    <w:link w:val="40"/>
    <w:uiPriority w:val="9"/>
    <w:qFormat/>
    <w:rsid w:val="001D1A5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D1A50"/>
    <w:rPr>
      <w:rFonts w:ascii="Times New Roman" w:eastAsia="Times New Roman" w:hAnsi="Times New Roman" w:cs="Times New Roman"/>
      <w:b/>
      <w:bCs/>
      <w:sz w:val="24"/>
      <w:szCs w:val="24"/>
      <w:lang w:eastAsia="ru-RU"/>
    </w:rPr>
  </w:style>
  <w:style w:type="paragraph" w:customStyle="1" w:styleId="s3">
    <w:name w:val="s_3"/>
    <w:basedOn w:val="a"/>
    <w:rsid w:val="001D1A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D1A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D1A50"/>
    <w:rPr>
      <w:color w:val="0000FF"/>
      <w:u w:val="single"/>
    </w:rPr>
  </w:style>
  <w:style w:type="paragraph" w:customStyle="1" w:styleId="s22">
    <w:name w:val="s_22"/>
    <w:basedOn w:val="a"/>
    <w:rsid w:val="001D1A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21FF5"/>
    <w:pPr>
      <w:ind w:left="720"/>
      <w:contextualSpacing/>
    </w:pPr>
  </w:style>
  <w:style w:type="paragraph" w:customStyle="1" w:styleId="indent1">
    <w:name w:val="indent_1"/>
    <w:basedOn w:val="a"/>
    <w:rsid w:val="00ED1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D1C32"/>
  </w:style>
  <w:style w:type="character" w:customStyle="1" w:styleId="a5">
    <w:name w:val="Гипертекстовая ссылка"/>
    <w:basedOn w:val="a0"/>
    <w:uiPriority w:val="99"/>
    <w:rsid w:val="002F3EB9"/>
    <w:rPr>
      <w:color w:val="106BBE"/>
    </w:rPr>
  </w:style>
</w:styles>
</file>

<file path=word/webSettings.xml><?xml version="1.0" encoding="utf-8"?>
<w:webSettings xmlns:r="http://schemas.openxmlformats.org/officeDocument/2006/relationships" xmlns:w="http://schemas.openxmlformats.org/wordprocessingml/2006/main">
  <w:divs>
    <w:div w:id="699013439">
      <w:bodyDiv w:val="1"/>
      <w:marLeft w:val="0"/>
      <w:marRight w:val="0"/>
      <w:marTop w:val="0"/>
      <w:marBottom w:val="0"/>
      <w:divBdr>
        <w:top w:val="none" w:sz="0" w:space="0" w:color="auto"/>
        <w:left w:val="none" w:sz="0" w:space="0" w:color="auto"/>
        <w:bottom w:val="none" w:sz="0" w:space="0" w:color="auto"/>
        <w:right w:val="none" w:sz="0" w:space="0" w:color="auto"/>
      </w:divBdr>
    </w:div>
    <w:div w:id="904100606">
      <w:bodyDiv w:val="1"/>
      <w:marLeft w:val="0"/>
      <w:marRight w:val="0"/>
      <w:marTop w:val="0"/>
      <w:marBottom w:val="0"/>
      <w:divBdr>
        <w:top w:val="none" w:sz="0" w:space="0" w:color="auto"/>
        <w:left w:val="none" w:sz="0" w:space="0" w:color="auto"/>
        <w:bottom w:val="none" w:sz="0" w:space="0" w:color="auto"/>
        <w:right w:val="none" w:sz="0" w:space="0" w:color="auto"/>
      </w:divBdr>
      <w:divsChild>
        <w:div w:id="1479884262">
          <w:marLeft w:val="0"/>
          <w:marRight w:val="0"/>
          <w:marTop w:val="0"/>
          <w:marBottom w:val="0"/>
          <w:divBdr>
            <w:top w:val="none" w:sz="0" w:space="0" w:color="auto"/>
            <w:left w:val="none" w:sz="0" w:space="0" w:color="auto"/>
            <w:bottom w:val="none" w:sz="0" w:space="0" w:color="auto"/>
            <w:right w:val="none" w:sz="0" w:space="0" w:color="auto"/>
          </w:divBdr>
          <w:divsChild>
            <w:div w:id="1642660166">
              <w:marLeft w:val="0"/>
              <w:marRight w:val="0"/>
              <w:marTop w:val="240"/>
              <w:marBottom w:val="240"/>
              <w:divBdr>
                <w:top w:val="none" w:sz="0" w:space="0" w:color="auto"/>
                <w:left w:val="none" w:sz="0" w:space="0" w:color="auto"/>
                <w:bottom w:val="none" w:sz="0" w:space="0" w:color="auto"/>
                <w:right w:val="none" w:sz="0" w:space="0" w:color="auto"/>
              </w:divBdr>
            </w:div>
            <w:div w:id="958998984">
              <w:marLeft w:val="0"/>
              <w:marRight w:val="0"/>
              <w:marTop w:val="0"/>
              <w:marBottom w:val="0"/>
              <w:divBdr>
                <w:top w:val="none" w:sz="0" w:space="0" w:color="auto"/>
                <w:left w:val="none" w:sz="0" w:space="0" w:color="auto"/>
                <w:bottom w:val="none" w:sz="0" w:space="0" w:color="auto"/>
                <w:right w:val="none" w:sz="0" w:space="0" w:color="auto"/>
              </w:divBdr>
              <w:divsChild>
                <w:div w:id="1719469255">
                  <w:marLeft w:val="0"/>
                  <w:marRight w:val="0"/>
                  <w:marTop w:val="0"/>
                  <w:marBottom w:val="0"/>
                  <w:divBdr>
                    <w:top w:val="none" w:sz="0" w:space="0" w:color="auto"/>
                    <w:left w:val="none" w:sz="0" w:space="0" w:color="auto"/>
                    <w:bottom w:val="none" w:sz="0" w:space="0" w:color="auto"/>
                    <w:right w:val="none" w:sz="0" w:space="0" w:color="auto"/>
                  </w:divBdr>
                </w:div>
                <w:div w:id="1088692494">
                  <w:marLeft w:val="0"/>
                  <w:marRight w:val="0"/>
                  <w:marTop w:val="0"/>
                  <w:marBottom w:val="0"/>
                  <w:divBdr>
                    <w:top w:val="none" w:sz="0" w:space="0" w:color="auto"/>
                    <w:left w:val="none" w:sz="0" w:space="0" w:color="auto"/>
                    <w:bottom w:val="none" w:sz="0" w:space="0" w:color="auto"/>
                    <w:right w:val="none" w:sz="0" w:space="0" w:color="auto"/>
                  </w:divBdr>
                </w:div>
              </w:divsChild>
            </w:div>
            <w:div w:id="845679337">
              <w:marLeft w:val="0"/>
              <w:marRight w:val="0"/>
              <w:marTop w:val="0"/>
              <w:marBottom w:val="0"/>
              <w:divBdr>
                <w:top w:val="none" w:sz="0" w:space="0" w:color="auto"/>
                <w:left w:val="none" w:sz="0" w:space="0" w:color="auto"/>
                <w:bottom w:val="none" w:sz="0" w:space="0" w:color="auto"/>
                <w:right w:val="none" w:sz="0" w:space="0" w:color="auto"/>
              </w:divBdr>
              <w:divsChild>
                <w:div w:id="2051684319">
                  <w:marLeft w:val="0"/>
                  <w:marRight w:val="0"/>
                  <w:marTop w:val="0"/>
                  <w:marBottom w:val="0"/>
                  <w:divBdr>
                    <w:top w:val="none" w:sz="0" w:space="0" w:color="auto"/>
                    <w:left w:val="none" w:sz="0" w:space="0" w:color="auto"/>
                    <w:bottom w:val="none" w:sz="0" w:space="0" w:color="auto"/>
                    <w:right w:val="none" w:sz="0" w:space="0" w:color="auto"/>
                  </w:divBdr>
                </w:div>
                <w:div w:id="16583425">
                  <w:marLeft w:val="0"/>
                  <w:marRight w:val="0"/>
                  <w:marTop w:val="0"/>
                  <w:marBottom w:val="0"/>
                  <w:divBdr>
                    <w:top w:val="none" w:sz="0" w:space="0" w:color="auto"/>
                    <w:left w:val="none" w:sz="0" w:space="0" w:color="auto"/>
                    <w:bottom w:val="none" w:sz="0" w:space="0" w:color="auto"/>
                    <w:right w:val="none" w:sz="0" w:space="0" w:color="auto"/>
                  </w:divBdr>
                </w:div>
              </w:divsChild>
            </w:div>
            <w:div w:id="2120029292">
              <w:marLeft w:val="0"/>
              <w:marRight w:val="0"/>
              <w:marTop w:val="0"/>
              <w:marBottom w:val="0"/>
              <w:divBdr>
                <w:top w:val="none" w:sz="0" w:space="0" w:color="auto"/>
                <w:left w:val="none" w:sz="0" w:space="0" w:color="auto"/>
                <w:bottom w:val="none" w:sz="0" w:space="0" w:color="auto"/>
                <w:right w:val="none" w:sz="0" w:space="0" w:color="auto"/>
              </w:divBdr>
              <w:divsChild>
                <w:div w:id="127941313">
                  <w:marLeft w:val="0"/>
                  <w:marRight w:val="0"/>
                  <w:marTop w:val="0"/>
                  <w:marBottom w:val="0"/>
                  <w:divBdr>
                    <w:top w:val="none" w:sz="0" w:space="0" w:color="auto"/>
                    <w:left w:val="none" w:sz="0" w:space="0" w:color="auto"/>
                    <w:bottom w:val="none" w:sz="0" w:space="0" w:color="auto"/>
                    <w:right w:val="none" w:sz="0" w:space="0" w:color="auto"/>
                  </w:divBdr>
                </w:div>
                <w:div w:id="358550942">
                  <w:marLeft w:val="0"/>
                  <w:marRight w:val="0"/>
                  <w:marTop w:val="0"/>
                  <w:marBottom w:val="0"/>
                  <w:divBdr>
                    <w:top w:val="none" w:sz="0" w:space="0" w:color="auto"/>
                    <w:left w:val="none" w:sz="0" w:space="0" w:color="auto"/>
                    <w:bottom w:val="none" w:sz="0" w:space="0" w:color="auto"/>
                    <w:right w:val="none" w:sz="0" w:space="0" w:color="auto"/>
                  </w:divBdr>
                </w:div>
              </w:divsChild>
            </w:div>
            <w:div w:id="848835805">
              <w:marLeft w:val="0"/>
              <w:marRight w:val="0"/>
              <w:marTop w:val="0"/>
              <w:marBottom w:val="0"/>
              <w:divBdr>
                <w:top w:val="none" w:sz="0" w:space="0" w:color="auto"/>
                <w:left w:val="none" w:sz="0" w:space="0" w:color="auto"/>
                <w:bottom w:val="none" w:sz="0" w:space="0" w:color="auto"/>
                <w:right w:val="none" w:sz="0" w:space="0" w:color="auto"/>
              </w:divBdr>
              <w:divsChild>
                <w:div w:id="1974212907">
                  <w:marLeft w:val="0"/>
                  <w:marRight w:val="0"/>
                  <w:marTop w:val="0"/>
                  <w:marBottom w:val="0"/>
                  <w:divBdr>
                    <w:top w:val="none" w:sz="0" w:space="0" w:color="auto"/>
                    <w:left w:val="none" w:sz="0" w:space="0" w:color="auto"/>
                    <w:bottom w:val="none" w:sz="0" w:space="0" w:color="auto"/>
                    <w:right w:val="none" w:sz="0" w:space="0" w:color="auto"/>
                  </w:divBdr>
                </w:div>
                <w:div w:id="340552625">
                  <w:marLeft w:val="0"/>
                  <w:marRight w:val="0"/>
                  <w:marTop w:val="0"/>
                  <w:marBottom w:val="0"/>
                  <w:divBdr>
                    <w:top w:val="none" w:sz="0" w:space="0" w:color="auto"/>
                    <w:left w:val="none" w:sz="0" w:space="0" w:color="auto"/>
                    <w:bottom w:val="none" w:sz="0" w:space="0" w:color="auto"/>
                    <w:right w:val="none" w:sz="0" w:space="0" w:color="auto"/>
                  </w:divBdr>
                </w:div>
                <w:div w:id="54014802">
                  <w:marLeft w:val="0"/>
                  <w:marRight w:val="0"/>
                  <w:marTop w:val="0"/>
                  <w:marBottom w:val="0"/>
                  <w:divBdr>
                    <w:top w:val="none" w:sz="0" w:space="0" w:color="auto"/>
                    <w:left w:val="none" w:sz="0" w:space="0" w:color="auto"/>
                    <w:bottom w:val="none" w:sz="0" w:space="0" w:color="auto"/>
                    <w:right w:val="none" w:sz="0" w:space="0" w:color="auto"/>
                  </w:divBdr>
                </w:div>
                <w:div w:id="1604067822">
                  <w:marLeft w:val="0"/>
                  <w:marRight w:val="0"/>
                  <w:marTop w:val="0"/>
                  <w:marBottom w:val="0"/>
                  <w:divBdr>
                    <w:top w:val="none" w:sz="0" w:space="0" w:color="auto"/>
                    <w:left w:val="none" w:sz="0" w:space="0" w:color="auto"/>
                    <w:bottom w:val="none" w:sz="0" w:space="0" w:color="auto"/>
                    <w:right w:val="none" w:sz="0" w:space="0" w:color="auto"/>
                  </w:divBdr>
                </w:div>
              </w:divsChild>
            </w:div>
            <w:div w:id="562646445">
              <w:marLeft w:val="0"/>
              <w:marRight w:val="0"/>
              <w:marTop w:val="0"/>
              <w:marBottom w:val="0"/>
              <w:divBdr>
                <w:top w:val="none" w:sz="0" w:space="0" w:color="auto"/>
                <w:left w:val="none" w:sz="0" w:space="0" w:color="auto"/>
                <w:bottom w:val="none" w:sz="0" w:space="0" w:color="auto"/>
                <w:right w:val="none" w:sz="0" w:space="0" w:color="auto"/>
              </w:divBdr>
              <w:divsChild>
                <w:div w:id="149448822">
                  <w:marLeft w:val="0"/>
                  <w:marRight w:val="0"/>
                  <w:marTop w:val="0"/>
                  <w:marBottom w:val="0"/>
                  <w:divBdr>
                    <w:top w:val="none" w:sz="0" w:space="0" w:color="auto"/>
                    <w:left w:val="none" w:sz="0" w:space="0" w:color="auto"/>
                    <w:bottom w:val="none" w:sz="0" w:space="0" w:color="auto"/>
                    <w:right w:val="none" w:sz="0" w:space="0" w:color="auto"/>
                  </w:divBdr>
                </w:div>
                <w:div w:id="350691564">
                  <w:marLeft w:val="0"/>
                  <w:marRight w:val="0"/>
                  <w:marTop w:val="0"/>
                  <w:marBottom w:val="0"/>
                  <w:divBdr>
                    <w:top w:val="none" w:sz="0" w:space="0" w:color="auto"/>
                    <w:left w:val="none" w:sz="0" w:space="0" w:color="auto"/>
                    <w:bottom w:val="none" w:sz="0" w:space="0" w:color="auto"/>
                    <w:right w:val="none" w:sz="0" w:space="0" w:color="auto"/>
                  </w:divBdr>
                </w:div>
                <w:div w:id="470443168">
                  <w:marLeft w:val="0"/>
                  <w:marRight w:val="0"/>
                  <w:marTop w:val="0"/>
                  <w:marBottom w:val="0"/>
                  <w:divBdr>
                    <w:top w:val="none" w:sz="0" w:space="0" w:color="auto"/>
                    <w:left w:val="none" w:sz="0" w:space="0" w:color="auto"/>
                    <w:bottom w:val="none" w:sz="0" w:space="0" w:color="auto"/>
                    <w:right w:val="none" w:sz="0" w:space="0" w:color="auto"/>
                  </w:divBdr>
                </w:div>
                <w:div w:id="36635981">
                  <w:marLeft w:val="0"/>
                  <w:marRight w:val="0"/>
                  <w:marTop w:val="0"/>
                  <w:marBottom w:val="0"/>
                  <w:divBdr>
                    <w:top w:val="none" w:sz="0" w:space="0" w:color="auto"/>
                    <w:left w:val="none" w:sz="0" w:space="0" w:color="auto"/>
                    <w:bottom w:val="none" w:sz="0" w:space="0" w:color="auto"/>
                    <w:right w:val="none" w:sz="0" w:space="0" w:color="auto"/>
                  </w:divBdr>
                  <w:divsChild>
                    <w:div w:id="1444114666">
                      <w:marLeft w:val="0"/>
                      <w:marRight w:val="0"/>
                      <w:marTop w:val="0"/>
                      <w:marBottom w:val="0"/>
                      <w:divBdr>
                        <w:top w:val="none" w:sz="0" w:space="0" w:color="auto"/>
                        <w:left w:val="none" w:sz="0" w:space="0" w:color="auto"/>
                        <w:bottom w:val="none" w:sz="0" w:space="0" w:color="auto"/>
                        <w:right w:val="none" w:sz="0" w:space="0" w:color="auto"/>
                      </w:divBdr>
                      <w:divsChild>
                        <w:div w:id="1772042439">
                          <w:marLeft w:val="0"/>
                          <w:marRight w:val="0"/>
                          <w:marTop w:val="240"/>
                          <w:marBottom w:val="240"/>
                          <w:divBdr>
                            <w:top w:val="none" w:sz="0" w:space="0" w:color="auto"/>
                            <w:left w:val="none" w:sz="0" w:space="0" w:color="auto"/>
                            <w:bottom w:val="none" w:sz="0" w:space="0" w:color="auto"/>
                            <w:right w:val="none" w:sz="0" w:space="0" w:color="auto"/>
                          </w:divBdr>
                        </w:div>
                      </w:divsChild>
                    </w:div>
                    <w:div w:id="1680279279">
                      <w:marLeft w:val="0"/>
                      <w:marRight w:val="0"/>
                      <w:marTop w:val="0"/>
                      <w:marBottom w:val="0"/>
                      <w:divBdr>
                        <w:top w:val="none" w:sz="0" w:space="0" w:color="auto"/>
                        <w:left w:val="none" w:sz="0" w:space="0" w:color="auto"/>
                        <w:bottom w:val="none" w:sz="0" w:space="0" w:color="auto"/>
                        <w:right w:val="none" w:sz="0" w:space="0" w:color="auto"/>
                      </w:divBdr>
                      <w:divsChild>
                        <w:div w:id="176471746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9496627">
                  <w:marLeft w:val="0"/>
                  <w:marRight w:val="0"/>
                  <w:marTop w:val="0"/>
                  <w:marBottom w:val="0"/>
                  <w:divBdr>
                    <w:top w:val="none" w:sz="0" w:space="0" w:color="auto"/>
                    <w:left w:val="none" w:sz="0" w:space="0" w:color="auto"/>
                    <w:bottom w:val="none" w:sz="0" w:space="0" w:color="auto"/>
                    <w:right w:val="none" w:sz="0" w:space="0" w:color="auto"/>
                  </w:divBdr>
                  <w:divsChild>
                    <w:div w:id="418337162">
                      <w:marLeft w:val="0"/>
                      <w:marRight w:val="0"/>
                      <w:marTop w:val="0"/>
                      <w:marBottom w:val="0"/>
                      <w:divBdr>
                        <w:top w:val="none" w:sz="0" w:space="0" w:color="auto"/>
                        <w:left w:val="none" w:sz="0" w:space="0" w:color="auto"/>
                        <w:bottom w:val="none" w:sz="0" w:space="0" w:color="auto"/>
                        <w:right w:val="none" w:sz="0" w:space="0" w:color="auto"/>
                      </w:divBdr>
                      <w:divsChild>
                        <w:div w:id="1804274049">
                          <w:marLeft w:val="0"/>
                          <w:marRight w:val="0"/>
                          <w:marTop w:val="240"/>
                          <w:marBottom w:val="240"/>
                          <w:divBdr>
                            <w:top w:val="none" w:sz="0" w:space="0" w:color="auto"/>
                            <w:left w:val="none" w:sz="0" w:space="0" w:color="auto"/>
                            <w:bottom w:val="none" w:sz="0" w:space="0" w:color="auto"/>
                            <w:right w:val="none" w:sz="0" w:space="0" w:color="auto"/>
                          </w:divBdr>
                        </w:div>
                      </w:divsChild>
                    </w:div>
                    <w:div w:id="1167019019">
                      <w:marLeft w:val="0"/>
                      <w:marRight w:val="0"/>
                      <w:marTop w:val="0"/>
                      <w:marBottom w:val="0"/>
                      <w:divBdr>
                        <w:top w:val="none" w:sz="0" w:space="0" w:color="auto"/>
                        <w:left w:val="none" w:sz="0" w:space="0" w:color="auto"/>
                        <w:bottom w:val="none" w:sz="0" w:space="0" w:color="auto"/>
                        <w:right w:val="none" w:sz="0" w:space="0" w:color="auto"/>
                      </w:divBdr>
                      <w:divsChild>
                        <w:div w:id="11425047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63955373">
                  <w:marLeft w:val="0"/>
                  <w:marRight w:val="0"/>
                  <w:marTop w:val="0"/>
                  <w:marBottom w:val="0"/>
                  <w:divBdr>
                    <w:top w:val="none" w:sz="0" w:space="0" w:color="auto"/>
                    <w:left w:val="none" w:sz="0" w:space="0" w:color="auto"/>
                    <w:bottom w:val="none" w:sz="0" w:space="0" w:color="auto"/>
                    <w:right w:val="none" w:sz="0" w:space="0" w:color="auto"/>
                  </w:divBdr>
                </w:div>
                <w:div w:id="2034650049">
                  <w:marLeft w:val="0"/>
                  <w:marRight w:val="0"/>
                  <w:marTop w:val="0"/>
                  <w:marBottom w:val="0"/>
                  <w:divBdr>
                    <w:top w:val="none" w:sz="0" w:space="0" w:color="auto"/>
                    <w:left w:val="none" w:sz="0" w:space="0" w:color="auto"/>
                    <w:bottom w:val="none" w:sz="0" w:space="0" w:color="auto"/>
                    <w:right w:val="none" w:sz="0" w:space="0" w:color="auto"/>
                  </w:divBdr>
                </w:div>
                <w:div w:id="1049186229">
                  <w:marLeft w:val="0"/>
                  <w:marRight w:val="0"/>
                  <w:marTop w:val="0"/>
                  <w:marBottom w:val="0"/>
                  <w:divBdr>
                    <w:top w:val="none" w:sz="0" w:space="0" w:color="auto"/>
                    <w:left w:val="none" w:sz="0" w:space="0" w:color="auto"/>
                    <w:bottom w:val="none" w:sz="0" w:space="0" w:color="auto"/>
                    <w:right w:val="none" w:sz="0" w:space="0" w:color="auto"/>
                  </w:divBdr>
                </w:div>
                <w:div w:id="1669792625">
                  <w:marLeft w:val="0"/>
                  <w:marRight w:val="0"/>
                  <w:marTop w:val="0"/>
                  <w:marBottom w:val="0"/>
                  <w:divBdr>
                    <w:top w:val="none" w:sz="0" w:space="0" w:color="auto"/>
                    <w:left w:val="none" w:sz="0" w:space="0" w:color="auto"/>
                    <w:bottom w:val="none" w:sz="0" w:space="0" w:color="auto"/>
                    <w:right w:val="none" w:sz="0" w:space="0" w:color="auto"/>
                  </w:divBdr>
                </w:div>
              </w:divsChild>
            </w:div>
            <w:div w:id="194774852">
              <w:marLeft w:val="0"/>
              <w:marRight w:val="0"/>
              <w:marTop w:val="0"/>
              <w:marBottom w:val="0"/>
              <w:divBdr>
                <w:top w:val="none" w:sz="0" w:space="0" w:color="auto"/>
                <w:left w:val="none" w:sz="0" w:space="0" w:color="auto"/>
                <w:bottom w:val="none" w:sz="0" w:space="0" w:color="auto"/>
                <w:right w:val="none" w:sz="0" w:space="0" w:color="auto"/>
              </w:divBdr>
              <w:divsChild>
                <w:div w:id="313874208">
                  <w:marLeft w:val="0"/>
                  <w:marRight w:val="0"/>
                  <w:marTop w:val="0"/>
                  <w:marBottom w:val="0"/>
                  <w:divBdr>
                    <w:top w:val="none" w:sz="0" w:space="0" w:color="auto"/>
                    <w:left w:val="none" w:sz="0" w:space="0" w:color="auto"/>
                    <w:bottom w:val="none" w:sz="0" w:space="0" w:color="auto"/>
                    <w:right w:val="none" w:sz="0" w:space="0" w:color="auto"/>
                  </w:divBdr>
                </w:div>
                <w:div w:id="173569003">
                  <w:marLeft w:val="0"/>
                  <w:marRight w:val="0"/>
                  <w:marTop w:val="0"/>
                  <w:marBottom w:val="0"/>
                  <w:divBdr>
                    <w:top w:val="none" w:sz="0" w:space="0" w:color="auto"/>
                    <w:left w:val="none" w:sz="0" w:space="0" w:color="auto"/>
                    <w:bottom w:val="none" w:sz="0" w:space="0" w:color="auto"/>
                    <w:right w:val="none" w:sz="0" w:space="0" w:color="auto"/>
                  </w:divBdr>
                </w:div>
                <w:div w:id="631711990">
                  <w:marLeft w:val="0"/>
                  <w:marRight w:val="0"/>
                  <w:marTop w:val="0"/>
                  <w:marBottom w:val="0"/>
                  <w:divBdr>
                    <w:top w:val="none" w:sz="0" w:space="0" w:color="auto"/>
                    <w:left w:val="none" w:sz="0" w:space="0" w:color="auto"/>
                    <w:bottom w:val="none" w:sz="0" w:space="0" w:color="auto"/>
                    <w:right w:val="none" w:sz="0" w:space="0" w:color="auto"/>
                  </w:divBdr>
                </w:div>
                <w:div w:id="1843085190">
                  <w:marLeft w:val="0"/>
                  <w:marRight w:val="0"/>
                  <w:marTop w:val="0"/>
                  <w:marBottom w:val="0"/>
                  <w:divBdr>
                    <w:top w:val="none" w:sz="0" w:space="0" w:color="auto"/>
                    <w:left w:val="none" w:sz="0" w:space="0" w:color="auto"/>
                    <w:bottom w:val="none" w:sz="0" w:space="0" w:color="auto"/>
                    <w:right w:val="none" w:sz="0" w:space="0" w:color="auto"/>
                  </w:divBdr>
                  <w:divsChild>
                    <w:div w:id="1184399210">
                      <w:marLeft w:val="0"/>
                      <w:marRight w:val="0"/>
                      <w:marTop w:val="0"/>
                      <w:marBottom w:val="0"/>
                      <w:divBdr>
                        <w:top w:val="none" w:sz="0" w:space="0" w:color="auto"/>
                        <w:left w:val="none" w:sz="0" w:space="0" w:color="auto"/>
                        <w:bottom w:val="none" w:sz="0" w:space="0" w:color="auto"/>
                        <w:right w:val="none" w:sz="0" w:space="0" w:color="auto"/>
                      </w:divBdr>
                      <w:divsChild>
                        <w:div w:id="181478691">
                          <w:marLeft w:val="0"/>
                          <w:marRight w:val="0"/>
                          <w:marTop w:val="240"/>
                          <w:marBottom w:val="240"/>
                          <w:divBdr>
                            <w:top w:val="none" w:sz="0" w:space="0" w:color="auto"/>
                            <w:left w:val="none" w:sz="0" w:space="0" w:color="auto"/>
                            <w:bottom w:val="none" w:sz="0" w:space="0" w:color="auto"/>
                            <w:right w:val="none" w:sz="0" w:space="0" w:color="auto"/>
                          </w:divBdr>
                        </w:div>
                      </w:divsChild>
                    </w:div>
                    <w:div w:id="154731790">
                      <w:marLeft w:val="0"/>
                      <w:marRight w:val="0"/>
                      <w:marTop w:val="0"/>
                      <w:marBottom w:val="0"/>
                      <w:divBdr>
                        <w:top w:val="none" w:sz="0" w:space="0" w:color="auto"/>
                        <w:left w:val="none" w:sz="0" w:space="0" w:color="auto"/>
                        <w:bottom w:val="none" w:sz="0" w:space="0" w:color="auto"/>
                        <w:right w:val="none" w:sz="0" w:space="0" w:color="auto"/>
                      </w:divBdr>
                      <w:divsChild>
                        <w:div w:id="8549963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7088697">
          <w:marLeft w:val="0"/>
          <w:marRight w:val="0"/>
          <w:marTop w:val="0"/>
          <w:marBottom w:val="11250"/>
          <w:divBdr>
            <w:top w:val="none" w:sz="0" w:space="0" w:color="auto"/>
            <w:left w:val="none" w:sz="0" w:space="0" w:color="auto"/>
            <w:bottom w:val="none" w:sz="0" w:space="0" w:color="auto"/>
            <w:right w:val="none" w:sz="0" w:space="0" w:color="auto"/>
          </w:divBdr>
          <w:divsChild>
            <w:div w:id="1783038732">
              <w:marLeft w:val="0"/>
              <w:marRight w:val="0"/>
              <w:marTop w:val="0"/>
              <w:marBottom w:val="0"/>
              <w:divBdr>
                <w:top w:val="none" w:sz="0" w:space="0" w:color="auto"/>
                <w:left w:val="none" w:sz="0" w:space="0" w:color="auto"/>
                <w:bottom w:val="none" w:sz="0" w:space="0" w:color="auto"/>
                <w:right w:val="none" w:sz="0" w:space="0" w:color="auto"/>
              </w:divBdr>
              <w:divsChild>
                <w:div w:id="486047462">
                  <w:marLeft w:val="0"/>
                  <w:marRight w:val="0"/>
                  <w:marTop w:val="0"/>
                  <w:marBottom w:val="0"/>
                  <w:divBdr>
                    <w:top w:val="none" w:sz="0" w:space="0" w:color="auto"/>
                    <w:left w:val="none" w:sz="0" w:space="0" w:color="auto"/>
                    <w:bottom w:val="none" w:sz="0" w:space="0" w:color="auto"/>
                    <w:right w:val="none" w:sz="0" w:space="0" w:color="auto"/>
                  </w:divBdr>
                  <w:divsChild>
                    <w:div w:id="786968974">
                      <w:marLeft w:val="0"/>
                      <w:marRight w:val="0"/>
                      <w:marTop w:val="0"/>
                      <w:marBottom w:val="0"/>
                      <w:divBdr>
                        <w:top w:val="none" w:sz="0" w:space="0" w:color="auto"/>
                        <w:left w:val="none" w:sz="0" w:space="0" w:color="auto"/>
                        <w:bottom w:val="none" w:sz="0" w:space="0" w:color="auto"/>
                        <w:right w:val="none" w:sz="0" w:space="0" w:color="auto"/>
                      </w:divBdr>
                      <w:divsChild>
                        <w:div w:id="483862325">
                          <w:marLeft w:val="0"/>
                          <w:marRight w:val="0"/>
                          <w:marTop w:val="0"/>
                          <w:marBottom w:val="0"/>
                          <w:divBdr>
                            <w:top w:val="none" w:sz="0" w:space="0" w:color="auto"/>
                            <w:left w:val="none" w:sz="0" w:space="0" w:color="auto"/>
                            <w:bottom w:val="none" w:sz="0" w:space="0" w:color="auto"/>
                            <w:right w:val="none" w:sz="0" w:space="0" w:color="auto"/>
                          </w:divBdr>
                          <w:divsChild>
                            <w:div w:id="11295911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52449036">
                      <w:marLeft w:val="0"/>
                      <w:marRight w:val="0"/>
                      <w:marTop w:val="0"/>
                      <w:marBottom w:val="0"/>
                      <w:divBdr>
                        <w:top w:val="none" w:sz="0" w:space="0" w:color="auto"/>
                        <w:left w:val="none" w:sz="0" w:space="0" w:color="auto"/>
                        <w:bottom w:val="none" w:sz="0" w:space="0" w:color="auto"/>
                        <w:right w:val="none" w:sz="0" w:space="0" w:color="auto"/>
                      </w:divBdr>
                      <w:divsChild>
                        <w:div w:id="627396760">
                          <w:marLeft w:val="0"/>
                          <w:marRight w:val="0"/>
                          <w:marTop w:val="240"/>
                          <w:marBottom w:val="240"/>
                          <w:divBdr>
                            <w:top w:val="none" w:sz="0" w:space="0" w:color="auto"/>
                            <w:left w:val="none" w:sz="0" w:space="0" w:color="auto"/>
                            <w:bottom w:val="none" w:sz="0" w:space="0" w:color="auto"/>
                            <w:right w:val="none" w:sz="0" w:space="0" w:color="auto"/>
                          </w:divBdr>
                        </w:div>
                      </w:divsChild>
                    </w:div>
                    <w:div w:id="1764112198">
                      <w:marLeft w:val="0"/>
                      <w:marRight w:val="0"/>
                      <w:marTop w:val="0"/>
                      <w:marBottom w:val="0"/>
                      <w:divBdr>
                        <w:top w:val="none" w:sz="0" w:space="0" w:color="auto"/>
                        <w:left w:val="none" w:sz="0" w:space="0" w:color="auto"/>
                        <w:bottom w:val="none" w:sz="0" w:space="0" w:color="auto"/>
                        <w:right w:val="none" w:sz="0" w:space="0" w:color="auto"/>
                      </w:divBdr>
                    </w:div>
                    <w:div w:id="556817170">
                      <w:marLeft w:val="0"/>
                      <w:marRight w:val="0"/>
                      <w:marTop w:val="0"/>
                      <w:marBottom w:val="0"/>
                      <w:divBdr>
                        <w:top w:val="none" w:sz="0" w:space="0" w:color="auto"/>
                        <w:left w:val="none" w:sz="0" w:space="0" w:color="auto"/>
                        <w:bottom w:val="none" w:sz="0" w:space="0" w:color="auto"/>
                        <w:right w:val="none" w:sz="0" w:space="0" w:color="auto"/>
                      </w:divBdr>
                    </w:div>
                    <w:div w:id="1037117817">
                      <w:marLeft w:val="0"/>
                      <w:marRight w:val="0"/>
                      <w:marTop w:val="0"/>
                      <w:marBottom w:val="0"/>
                      <w:divBdr>
                        <w:top w:val="none" w:sz="0" w:space="0" w:color="auto"/>
                        <w:left w:val="none" w:sz="0" w:space="0" w:color="auto"/>
                        <w:bottom w:val="none" w:sz="0" w:space="0" w:color="auto"/>
                        <w:right w:val="none" w:sz="0" w:space="0" w:color="auto"/>
                      </w:divBdr>
                      <w:divsChild>
                        <w:div w:id="1910000790">
                          <w:marLeft w:val="0"/>
                          <w:marRight w:val="0"/>
                          <w:marTop w:val="240"/>
                          <w:marBottom w:val="240"/>
                          <w:divBdr>
                            <w:top w:val="none" w:sz="0" w:space="0" w:color="auto"/>
                            <w:left w:val="none" w:sz="0" w:space="0" w:color="auto"/>
                            <w:bottom w:val="none" w:sz="0" w:space="0" w:color="auto"/>
                            <w:right w:val="none" w:sz="0" w:space="0" w:color="auto"/>
                          </w:divBdr>
                        </w:div>
                      </w:divsChild>
                    </w:div>
                    <w:div w:id="102498440">
                      <w:marLeft w:val="0"/>
                      <w:marRight w:val="0"/>
                      <w:marTop w:val="0"/>
                      <w:marBottom w:val="0"/>
                      <w:divBdr>
                        <w:top w:val="none" w:sz="0" w:space="0" w:color="auto"/>
                        <w:left w:val="none" w:sz="0" w:space="0" w:color="auto"/>
                        <w:bottom w:val="none" w:sz="0" w:space="0" w:color="auto"/>
                        <w:right w:val="none" w:sz="0" w:space="0" w:color="auto"/>
                      </w:divBdr>
                      <w:divsChild>
                        <w:div w:id="747578487">
                          <w:marLeft w:val="0"/>
                          <w:marRight w:val="0"/>
                          <w:marTop w:val="0"/>
                          <w:marBottom w:val="0"/>
                          <w:divBdr>
                            <w:top w:val="none" w:sz="0" w:space="0" w:color="auto"/>
                            <w:left w:val="none" w:sz="0" w:space="0" w:color="auto"/>
                            <w:bottom w:val="none" w:sz="0" w:space="0" w:color="auto"/>
                            <w:right w:val="none" w:sz="0" w:space="0" w:color="auto"/>
                          </w:divBdr>
                          <w:divsChild>
                            <w:div w:id="6724935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32539525">
                      <w:marLeft w:val="0"/>
                      <w:marRight w:val="0"/>
                      <w:marTop w:val="0"/>
                      <w:marBottom w:val="0"/>
                      <w:divBdr>
                        <w:top w:val="none" w:sz="0" w:space="0" w:color="auto"/>
                        <w:left w:val="none" w:sz="0" w:space="0" w:color="auto"/>
                        <w:bottom w:val="none" w:sz="0" w:space="0" w:color="auto"/>
                        <w:right w:val="none" w:sz="0" w:space="0" w:color="auto"/>
                      </w:divBdr>
                      <w:divsChild>
                        <w:div w:id="1530921629">
                          <w:marLeft w:val="0"/>
                          <w:marRight w:val="0"/>
                          <w:marTop w:val="0"/>
                          <w:marBottom w:val="0"/>
                          <w:divBdr>
                            <w:top w:val="none" w:sz="0" w:space="0" w:color="auto"/>
                            <w:left w:val="none" w:sz="0" w:space="0" w:color="auto"/>
                            <w:bottom w:val="none" w:sz="0" w:space="0" w:color="auto"/>
                            <w:right w:val="none" w:sz="0" w:space="0" w:color="auto"/>
                          </w:divBdr>
                          <w:divsChild>
                            <w:div w:id="19162835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05186919">
                      <w:marLeft w:val="0"/>
                      <w:marRight w:val="0"/>
                      <w:marTop w:val="0"/>
                      <w:marBottom w:val="0"/>
                      <w:divBdr>
                        <w:top w:val="none" w:sz="0" w:space="0" w:color="auto"/>
                        <w:left w:val="none" w:sz="0" w:space="0" w:color="auto"/>
                        <w:bottom w:val="none" w:sz="0" w:space="0" w:color="auto"/>
                        <w:right w:val="none" w:sz="0" w:space="0" w:color="auto"/>
                      </w:divBdr>
                    </w:div>
                    <w:div w:id="951522635">
                      <w:marLeft w:val="0"/>
                      <w:marRight w:val="0"/>
                      <w:marTop w:val="0"/>
                      <w:marBottom w:val="0"/>
                      <w:divBdr>
                        <w:top w:val="none" w:sz="0" w:space="0" w:color="auto"/>
                        <w:left w:val="none" w:sz="0" w:space="0" w:color="auto"/>
                        <w:bottom w:val="none" w:sz="0" w:space="0" w:color="auto"/>
                        <w:right w:val="none" w:sz="0" w:space="0" w:color="auto"/>
                      </w:divBdr>
                    </w:div>
                    <w:div w:id="1920823848">
                      <w:marLeft w:val="0"/>
                      <w:marRight w:val="0"/>
                      <w:marTop w:val="0"/>
                      <w:marBottom w:val="0"/>
                      <w:divBdr>
                        <w:top w:val="none" w:sz="0" w:space="0" w:color="auto"/>
                        <w:left w:val="none" w:sz="0" w:space="0" w:color="auto"/>
                        <w:bottom w:val="none" w:sz="0" w:space="0" w:color="auto"/>
                        <w:right w:val="none" w:sz="0" w:space="0" w:color="auto"/>
                      </w:divBdr>
                    </w:div>
                  </w:divsChild>
                </w:div>
                <w:div w:id="22291920">
                  <w:marLeft w:val="0"/>
                  <w:marRight w:val="0"/>
                  <w:marTop w:val="0"/>
                  <w:marBottom w:val="0"/>
                  <w:divBdr>
                    <w:top w:val="none" w:sz="0" w:space="0" w:color="auto"/>
                    <w:left w:val="none" w:sz="0" w:space="0" w:color="auto"/>
                    <w:bottom w:val="none" w:sz="0" w:space="0" w:color="auto"/>
                    <w:right w:val="none" w:sz="0" w:space="0" w:color="auto"/>
                  </w:divBdr>
                  <w:divsChild>
                    <w:div w:id="1647928377">
                      <w:marLeft w:val="0"/>
                      <w:marRight w:val="0"/>
                      <w:marTop w:val="0"/>
                      <w:marBottom w:val="0"/>
                      <w:divBdr>
                        <w:top w:val="none" w:sz="0" w:space="0" w:color="auto"/>
                        <w:left w:val="none" w:sz="0" w:space="0" w:color="auto"/>
                        <w:bottom w:val="none" w:sz="0" w:space="0" w:color="auto"/>
                        <w:right w:val="none" w:sz="0" w:space="0" w:color="auto"/>
                      </w:divBdr>
                    </w:div>
                  </w:divsChild>
                </w:div>
                <w:div w:id="1402554951">
                  <w:marLeft w:val="0"/>
                  <w:marRight w:val="0"/>
                  <w:marTop w:val="0"/>
                  <w:marBottom w:val="0"/>
                  <w:divBdr>
                    <w:top w:val="none" w:sz="0" w:space="0" w:color="auto"/>
                    <w:left w:val="none" w:sz="0" w:space="0" w:color="auto"/>
                    <w:bottom w:val="none" w:sz="0" w:space="0" w:color="auto"/>
                    <w:right w:val="none" w:sz="0" w:space="0" w:color="auto"/>
                  </w:divBdr>
                  <w:divsChild>
                    <w:div w:id="748385838">
                      <w:marLeft w:val="0"/>
                      <w:marRight w:val="0"/>
                      <w:marTop w:val="0"/>
                      <w:marBottom w:val="0"/>
                      <w:divBdr>
                        <w:top w:val="none" w:sz="0" w:space="0" w:color="auto"/>
                        <w:left w:val="none" w:sz="0" w:space="0" w:color="auto"/>
                        <w:bottom w:val="none" w:sz="0" w:space="0" w:color="auto"/>
                        <w:right w:val="none" w:sz="0" w:space="0" w:color="auto"/>
                      </w:divBdr>
                    </w:div>
                    <w:div w:id="2043435288">
                      <w:marLeft w:val="0"/>
                      <w:marRight w:val="0"/>
                      <w:marTop w:val="0"/>
                      <w:marBottom w:val="0"/>
                      <w:divBdr>
                        <w:top w:val="none" w:sz="0" w:space="0" w:color="auto"/>
                        <w:left w:val="none" w:sz="0" w:space="0" w:color="auto"/>
                        <w:bottom w:val="none" w:sz="0" w:space="0" w:color="auto"/>
                        <w:right w:val="none" w:sz="0" w:space="0" w:color="auto"/>
                      </w:divBdr>
                    </w:div>
                    <w:div w:id="379205945">
                      <w:marLeft w:val="0"/>
                      <w:marRight w:val="0"/>
                      <w:marTop w:val="0"/>
                      <w:marBottom w:val="0"/>
                      <w:divBdr>
                        <w:top w:val="none" w:sz="0" w:space="0" w:color="auto"/>
                        <w:left w:val="none" w:sz="0" w:space="0" w:color="auto"/>
                        <w:bottom w:val="none" w:sz="0" w:space="0" w:color="auto"/>
                        <w:right w:val="none" w:sz="0" w:space="0" w:color="auto"/>
                      </w:divBdr>
                    </w:div>
                  </w:divsChild>
                </w:div>
                <w:div w:id="1826699985">
                  <w:marLeft w:val="0"/>
                  <w:marRight w:val="0"/>
                  <w:marTop w:val="0"/>
                  <w:marBottom w:val="0"/>
                  <w:divBdr>
                    <w:top w:val="none" w:sz="0" w:space="0" w:color="auto"/>
                    <w:left w:val="none" w:sz="0" w:space="0" w:color="auto"/>
                    <w:bottom w:val="none" w:sz="0" w:space="0" w:color="auto"/>
                    <w:right w:val="none" w:sz="0" w:space="0" w:color="auto"/>
                  </w:divBdr>
                  <w:divsChild>
                    <w:div w:id="817111451">
                      <w:marLeft w:val="0"/>
                      <w:marRight w:val="0"/>
                      <w:marTop w:val="0"/>
                      <w:marBottom w:val="0"/>
                      <w:divBdr>
                        <w:top w:val="none" w:sz="0" w:space="0" w:color="auto"/>
                        <w:left w:val="none" w:sz="0" w:space="0" w:color="auto"/>
                        <w:bottom w:val="none" w:sz="0" w:space="0" w:color="auto"/>
                        <w:right w:val="none" w:sz="0" w:space="0" w:color="auto"/>
                      </w:divBdr>
                    </w:div>
                    <w:div w:id="1227110845">
                      <w:marLeft w:val="0"/>
                      <w:marRight w:val="0"/>
                      <w:marTop w:val="0"/>
                      <w:marBottom w:val="0"/>
                      <w:divBdr>
                        <w:top w:val="none" w:sz="0" w:space="0" w:color="auto"/>
                        <w:left w:val="none" w:sz="0" w:space="0" w:color="auto"/>
                        <w:bottom w:val="none" w:sz="0" w:space="0" w:color="auto"/>
                        <w:right w:val="none" w:sz="0" w:space="0" w:color="auto"/>
                      </w:divBdr>
                    </w:div>
                    <w:div w:id="80427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79679">
      <w:bodyDiv w:val="1"/>
      <w:marLeft w:val="0"/>
      <w:marRight w:val="0"/>
      <w:marTop w:val="0"/>
      <w:marBottom w:val="0"/>
      <w:divBdr>
        <w:top w:val="none" w:sz="0" w:space="0" w:color="auto"/>
        <w:left w:val="none" w:sz="0" w:space="0" w:color="auto"/>
        <w:bottom w:val="none" w:sz="0" w:space="0" w:color="auto"/>
        <w:right w:val="none" w:sz="0" w:space="0" w:color="auto"/>
      </w:divBdr>
      <w:divsChild>
        <w:div w:id="1893924885">
          <w:marLeft w:val="0"/>
          <w:marRight w:val="0"/>
          <w:marTop w:val="240"/>
          <w:marBottom w:val="240"/>
          <w:divBdr>
            <w:top w:val="none" w:sz="0" w:space="0" w:color="auto"/>
            <w:left w:val="none" w:sz="0" w:space="0" w:color="auto"/>
            <w:bottom w:val="none" w:sz="0" w:space="0" w:color="auto"/>
            <w:right w:val="none" w:sz="0" w:space="0" w:color="auto"/>
          </w:divBdr>
        </w:div>
        <w:div w:id="604078014">
          <w:marLeft w:val="0"/>
          <w:marRight w:val="0"/>
          <w:marTop w:val="240"/>
          <w:marBottom w:val="240"/>
          <w:divBdr>
            <w:top w:val="none" w:sz="0" w:space="0" w:color="auto"/>
            <w:left w:val="none" w:sz="0" w:space="0" w:color="auto"/>
            <w:bottom w:val="none" w:sz="0" w:space="0" w:color="auto"/>
            <w:right w:val="none" w:sz="0" w:space="0" w:color="auto"/>
          </w:divBdr>
        </w:div>
      </w:divsChild>
    </w:div>
    <w:div w:id="1382050009">
      <w:bodyDiv w:val="1"/>
      <w:marLeft w:val="0"/>
      <w:marRight w:val="0"/>
      <w:marTop w:val="0"/>
      <w:marBottom w:val="0"/>
      <w:divBdr>
        <w:top w:val="none" w:sz="0" w:space="0" w:color="auto"/>
        <w:left w:val="none" w:sz="0" w:space="0" w:color="auto"/>
        <w:bottom w:val="none" w:sz="0" w:space="0" w:color="auto"/>
        <w:right w:val="none" w:sz="0" w:space="0" w:color="auto"/>
      </w:divBdr>
      <w:divsChild>
        <w:div w:id="431323896">
          <w:marLeft w:val="0"/>
          <w:marRight w:val="0"/>
          <w:marTop w:val="240"/>
          <w:marBottom w:val="240"/>
          <w:divBdr>
            <w:top w:val="none" w:sz="0" w:space="0" w:color="auto"/>
            <w:left w:val="none" w:sz="0" w:space="0" w:color="auto"/>
            <w:bottom w:val="none" w:sz="0" w:space="0" w:color="auto"/>
            <w:right w:val="none" w:sz="0" w:space="0" w:color="auto"/>
          </w:divBdr>
        </w:div>
        <w:div w:id="826017060">
          <w:marLeft w:val="0"/>
          <w:marRight w:val="0"/>
          <w:marTop w:val="240"/>
          <w:marBottom w:val="240"/>
          <w:divBdr>
            <w:top w:val="none" w:sz="0" w:space="0" w:color="auto"/>
            <w:left w:val="none" w:sz="0" w:space="0" w:color="auto"/>
            <w:bottom w:val="none" w:sz="0" w:space="0" w:color="auto"/>
            <w:right w:val="none" w:sz="0" w:space="0" w:color="auto"/>
          </w:divBdr>
        </w:div>
      </w:divsChild>
    </w:div>
    <w:div w:id="1668896028">
      <w:bodyDiv w:val="1"/>
      <w:marLeft w:val="0"/>
      <w:marRight w:val="0"/>
      <w:marTop w:val="0"/>
      <w:marBottom w:val="0"/>
      <w:divBdr>
        <w:top w:val="none" w:sz="0" w:space="0" w:color="auto"/>
        <w:left w:val="none" w:sz="0" w:space="0" w:color="auto"/>
        <w:bottom w:val="none" w:sz="0" w:space="0" w:color="auto"/>
        <w:right w:val="none" w:sz="0" w:space="0" w:color="auto"/>
      </w:divBdr>
      <w:divsChild>
        <w:div w:id="1847669428">
          <w:marLeft w:val="0"/>
          <w:marRight w:val="0"/>
          <w:marTop w:val="240"/>
          <w:marBottom w:val="240"/>
          <w:divBdr>
            <w:top w:val="none" w:sz="0" w:space="0" w:color="auto"/>
            <w:left w:val="none" w:sz="0" w:space="0" w:color="auto"/>
            <w:bottom w:val="none" w:sz="0" w:space="0" w:color="auto"/>
            <w:right w:val="none" w:sz="0" w:space="0" w:color="auto"/>
          </w:divBdr>
        </w:div>
        <w:div w:id="95756321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750190.1"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garantF1://86367.0"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12038291.0" TargetMode="External"/><Relationship Id="rId11" Type="http://schemas.openxmlformats.org/officeDocument/2006/relationships/hyperlink" Target="https://internet.garant.ru/" TargetMode="External"/><Relationship Id="rId5" Type="http://schemas.openxmlformats.org/officeDocument/2006/relationships/hyperlink" Target="garantF1://10064072.0"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1523</Words>
  <Characters>8685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ekurkova</dc:creator>
  <cp:lastModifiedBy>ekurkova</cp:lastModifiedBy>
  <cp:revision>5</cp:revision>
  <cp:lastPrinted>2023-02-03T04:23:00Z</cp:lastPrinted>
  <dcterms:created xsi:type="dcterms:W3CDTF">2023-01-11T10:28:00Z</dcterms:created>
  <dcterms:modified xsi:type="dcterms:W3CDTF">2023-02-03T12:05:00Z</dcterms:modified>
</cp:coreProperties>
</file>