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76A9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7810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BE0F4A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76A9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576A90" w:rsidP="00E4076D">
            <w:fldSimple w:instr=" DOCPROPERTY  Рег.№  \* MERGEFORMAT ">
              <w:r w:rsidR="009416DA" w:rsidRPr="009416DA">
                <w:t>324-П/АДМ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E0F4A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BE0F4A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6E5EDA" w:rsidRPr="006E5EDA" w:rsidRDefault="006E5EDA" w:rsidP="006E5EDA">
            <w:pPr>
              <w:ind w:left="-170"/>
              <w:jc w:val="both"/>
            </w:pPr>
            <w:r w:rsidRPr="006E5EDA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E5EDA" w:rsidRPr="00D47A5F" w:rsidRDefault="006E5EDA" w:rsidP="006E5EDA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 xml:space="preserve">ст.39.37, </w:t>
      </w:r>
      <w:r>
        <w:rPr>
          <w:color w:val="000000"/>
          <w:sz w:val="28"/>
          <w:szCs w:val="28"/>
        </w:rPr>
        <w:t xml:space="preserve">                    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1B3904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                                        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6E5EDA" w:rsidRPr="00E717B4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6E5EDA" w:rsidRPr="001943C7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6E5EDA" w:rsidRPr="001943C7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6E5EDA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</w:t>
      </w:r>
      <w:r w:rsidRPr="007E3C94">
        <w:rPr>
          <w:sz w:val="28"/>
          <w:szCs w:val="28"/>
        </w:rPr>
        <w:t>«ВЛ-0,4кВ ул. Мебельная №63-101; 76-120 от ТП№206».</w:t>
      </w:r>
    </w:p>
    <w:p w:rsidR="006E5EDA" w:rsidRPr="001928CE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6E5EDA" w:rsidRPr="006330F8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6E5EDA" w:rsidRPr="006330F8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7E3C94">
        <w:rPr>
          <w:sz w:val="28"/>
          <w:szCs w:val="28"/>
        </w:rPr>
        <w:t>«ВЛ-0,4кВ ул. Мебельная №63-101; 76-120 от ТП№206»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6E5EDA" w:rsidRPr="006330F8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6E5EDA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6E5EDA" w:rsidRPr="00C52C2B" w:rsidRDefault="006E5EDA" w:rsidP="006E5EDA">
      <w:pPr>
        <w:numPr>
          <w:ilvl w:val="0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6E5EDA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6E5EDA" w:rsidRPr="004C6A4E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E5EDA" w:rsidRPr="006330F8" w:rsidRDefault="006E5EDA" w:rsidP="006E5EDA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6E5EDA" w:rsidRPr="006330F8" w:rsidRDefault="006E5EDA" w:rsidP="006E5EDA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E5ED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/>
    <w:p w:rsidR="006E5EDA" w:rsidRDefault="006E5EDA" w:rsidP="004574CC">
      <w:pPr>
        <w:rPr>
          <w:sz w:val="24"/>
          <w:szCs w:val="24"/>
        </w:rPr>
      </w:pPr>
      <w:r w:rsidRPr="006E5EDA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6E5EDA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6E5EDA" w:rsidRPr="0005592F" w:rsidRDefault="006E5EDA" w:rsidP="006E5EDA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6E5EDA" w:rsidRPr="0005592F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6E5EDA" w:rsidRPr="0005592F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6E5EDA" w:rsidRPr="0005592F" w:rsidRDefault="006E5EDA" w:rsidP="006E5EDA">
      <w:pPr>
        <w:ind w:left="5103"/>
        <w:jc w:val="center"/>
      </w:pPr>
      <w:r w:rsidRPr="0005592F">
        <w:t>Златоустовского городского округа</w:t>
      </w:r>
    </w:p>
    <w:p w:rsidR="006E5EDA" w:rsidRPr="0005592F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BE0F4A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BE0F4A">
        <w:rPr>
          <w:lang w:eastAsia="ar-SA"/>
        </w:rPr>
        <w:t>324-П/АДМ</w:t>
      </w:r>
    </w:p>
    <w:p w:rsidR="006E5EDA" w:rsidRDefault="006E5EDA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906907"/>
            <wp:effectExtent l="19050" t="0" r="0" b="0"/>
            <wp:docPr id="2" name="Рисунок 2" descr="101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DA" w:rsidRDefault="006E5EDA" w:rsidP="004574CC">
      <w:pPr>
        <w:rPr>
          <w:sz w:val="24"/>
          <w:szCs w:val="24"/>
        </w:rPr>
      </w:pPr>
    </w:p>
    <w:p w:rsidR="006E5EDA" w:rsidRDefault="006E5EDA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66705"/>
            <wp:effectExtent l="19050" t="0" r="0" b="0"/>
            <wp:docPr id="5" name="Рисунок 5" descr="101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DA" w:rsidRDefault="006E5EDA" w:rsidP="004574CC">
      <w:pPr>
        <w:rPr>
          <w:sz w:val="24"/>
          <w:szCs w:val="24"/>
        </w:rPr>
      </w:pPr>
    </w:p>
    <w:p w:rsidR="006E5EDA" w:rsidRDefault="006E5EDA" w:rsidP="004574CC">
      <w:pPr>
        <w:rPr>
          <w:sz w:val="24"/>
          <w:szCs w:val="24"/>
        </w:rPr>
      </w:pPr>
    </w:p>
    <w:p w:rsidR="006E5EDA" w:rsidRDefault="006E5EDA" w:rsidP="004574CC">
      <w:pPr>
        <w:rPr>
          <w:sz w:val="24"/>
          <w:szCs w:val="24"/>
        </w:rPr>
      </w:pPr>
    </w:p>
    <w:p w:rsidR="006E5EDA" w:rsidRPr="0005592F" w:rsidRDefault="006E5EDA" w:rsidP="006E5EDA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6E5EDA" w:rsidRPr="0005592F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6E5EDA" w:rsidRPr="0005592F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6E5EDA" w:rsidRPr="0005592F" w:rsidRDefault="006E5EDA" w:rsidP="006E5EDA">
      <w:pPr>
        <w:ind w:left="5103"/>
        <w:jc w:val="center"/>
      </w:pPr>
      <w:r w:rsidRPr="0005592F">
        <w:t>Златоустовского городского округа</w:t>
      </w:r>
    </w:p>
    <w:p w:rsidR="006E5EDA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BE0F4A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BE0F4A">
        <w:rPr>
          <w:lang w:eastAsia="ar-SA"/>
        </w:rPr>
        <w:t>324-П/АДМ</w:t>
      </w:r>
      <w:bookmarkStart w:id="0" w:name="_GoBack"/>
      <w:bookmarkEnd w:id="0"/>
    </w:p>
    <w:p w:rsidR="006E5EDA" w:rsidRPr="0005592F" w:rsidRDefault="006E5EDA" w:rsidP="006E5EDA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6E5EDA" w:rsidRDefault="006E5EDA" w:rsidP="006E5EDA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Look w:val="04A0"/>
      </w:tblPr>
      <w:tblGrid>
        <w:gridCol w:w="618"/>
        <w:gridCol w:w="2481"/>
        <w:gridCol w:w="6710"/>
      </w:tblGrid>
      <w:tr w:rsidR="006E5EDA" w:rsidRPr="00D03194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6E5EDA" w:rsidRPr="00D03194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74:25:0302711:5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Челябинская область, г. Златоуст, ул. Спортивная</w:t>
            </w:r>
          </w:p>
        </w:tc>
      </w:tr>
      <w:tr w:rsidR="006E5EDA" w:rsidRPr="00D03194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74:25:0302713:41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Челябинская область, г. Златоуст, ул. Мебельная, д. 75</w:t>
            </w:r>
          </w:p>
        </w:tc>
      </w:tr>
      <w:tr w:rsidR="006E5EDA" w:rsidRPr="00D03194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74:25:0302713:99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Трудовая, 78</w:t>
            </w:r>
          </w:p>
        </w:tc>
      </w:tr>
      <w:tr w:rsidR="006E5EDA" w:rsidRPr="00D03194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74:25:0000000:16473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Челябинская область, г Златоуст, пос. Кировский</w:t>
            </w:r>
          </w:p>
        </w:tc>
      </w:tr>
      <w:tr w:rsidR="006E5EDA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sz w:val="24"/>
                <w:szCs w:val="24"/>
              </w:rPr>
              <w:t>74:25:0302708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6E5EDA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sz w:val="24"/>
                <w:szCs w:val="24"/>
              </w:rPr>
              <w:t>74:25:0302710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6E5EDA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sz w:val="24"/>
                <w:szCs w:val="24"/>
              </w:rPr>
              <w:t>74:25:0302711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6E5EDA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sz w:val="24"/>
                <w:szCs w:val="24"/>
              </w:rPr>
              <w:t>74:25:0302712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6E5EDA" w:rsidTr="006E5EDA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E5EDA" w:rsidRPr="006E5EDA" w:rsidRDefault="006E5EDA" w:rsidP="006E5EDA">
            <w:pPr>
              <w:jc w:val="both"/>
              <w:rPr>
                <w:color w:val="000000"/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sz w:val="24"/>
                <w:szCs w:val="24"/>
              </w:rPr>
              <w:t>74:25:0302713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EDA" w:rsidRPr="006E5EDA" w:rsidRDefault="006E5EDA" w:rsidP="006E5EDA">
            <w:pPr>
              <w:jc w:val="both"/>
              <w:rPr>
                <w:sz w:val="24"/>
                <w:szCs w:val="24"/>
              </w:rPr>
            </w:pPr>
            <w:r w:rsidRPr="006E5EDA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6E5EDA" w:rsidRPr="006E5EDA" w:rsidRDefault="006E5EDA" w:rsidP="004574CC">
      <w:pPr>
        <w:rPr>
          <w:sz w:val="24"/>
          <w:szCs w:val="24"/>
        </w:rPr>
      </w:pPr>
    </w:p>
    <w:sectPr w:rsidR="006E5EDA" w:rsidRPr="006E5ED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3E3" w:rsidRDefault="00F373E3">
      <w:r>
        <w:separator/>
      </w:r>
    </w:p>
  </w:endnote>
  <w:endnote w:type="continuationSeparator" w:id="1">
    <w:p w:rsidR="00F373E3" w:rsidRDefault="00F37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Вр-383344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3E3" w:rsidRDefault="00F373E3">
      <w:r>
        <w:separator/>
      </w:r>
    </w:p>
  </w:footnote>
  <w:footnote w:type="continuationSeparator" w:id="1">
    <w:p w:rsidR="00F373E3" w:rsidRDefault="00F373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76A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A6561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A6561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B3904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566E"/>
    <w:rsid w:val="00506A57"/>
    <w:rsid w:val="00513E4F"/>
    <w:rsid w:val="0052371C"/>
    <w:rsid w:val="00527A5C"/>
    <w:rsid w:val="00562567"/>
    <w:rsid w:val="0056766F"/>
    <w:rsid w:val="0057186F"/>
    <w:rsid w:val="00576A90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E5EDA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0F4A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373E3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6E5ED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6E5ED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2024-10-01T03:55:00Z</dcterms:created>
  <dcterms:modified xsi:type="dcterms:W3CDTF">2024-10-01T03:55:00Z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