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F748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88753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849"/>
        <w:gridCol w:w="4126"/>
        <w:gridCol w:w="23"/>
      </w:tblGrid>
      <w:tr w:rsidR="009416DA" w:rsidRPr="00E335AA" w:rsidTr="005726FD">
        <w:trPr>
          <w:gridAfter w:val="1"/>
          <w:wAfter w:w="23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2F748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4" w:type="dxa"/>
            <w:gridSpan w:val="2"/>
            <w:tcBorders>
              <w:bottom w:val="single" w:sz="4" w:space="0" w:color="auto"/>
            </w:tcBorders>
          </w:tcPr>
          <w:p w:rsidR="009416DA" w:rsidRPr="009416DA" w:rsidRDefault="002F748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3780-р/АДМ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726FD">
        <w:trPr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998" w:type="dxa"/>
            <w:gridSpan w:val="3"/>
          </w:tcPr>
          <w:p w:rsidR="009416DA" w:rsidRPr="00E335AA" w:rsidRDefault="009416DA" w:rsidP="0065508B"/>
        </w:tc>
      </w:tr>
      <w:tr w:rsidR="008D4E9E" w:rsidRPr="00E335AA" w:rsidTr="005726FD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5726FD">
            <w:pPr>
              <w:jc w:val="both"/>
            </w:pPr>
            <w:r>
              <w:t xml:space="preserve">О внесении изменений </w:t>
            </w:r>
            <w:r w:rsidR="005726FD">
              <w:br/>
            </w:r>
            <w:r>
              <w:t>в распоряжение администрации З</w:t>
            </w:r>
            <w:r w:rsidR="005726FD">
              <w:t>латоустовского городского округа</w:t>
            </w:r>
            <w:r w:rsidR="00CD2AF4">
              <w:t xml:space="preserve"> от 09.02.2024 г. № </w:t>
            </w:r>
            <w:r>
              <w:t>360-р/АДМ</w:t>
            </w:r>
            <w:r w:rsidR="005726FD">
              <w:br/>
            </w:r>
            <w:r>
              <w:t>«Об утверждении плана мероприятий в рамках реа</w:t>
            </w:r>
            <w:r w:rsidR="005726FD">
              <w:t>лизации муниципальной программы</w:t>
            </w:r>
            <w:r>
              <w:t xml:space="preserve"> «Развитие образования </w:t>
            </w:r>
            <w:r w:rsidR="005726FD">
              <w:br/>
            </w:r>
            <w:r>
              <w:t>и молодежной политики З</w:t>
            </w:r>
            <w:r w:rsidR="005726FD">
              <w:t>латоустовского городского округа</w:t>
            </w:r>
            <w:r>
              <w:t xml:space="preserve">» </w:t>
            </w:r>
            <w:r w:rsidR="005726FD">
              <w:br/>
            </w:r>
            <w:r>
              <w:t>на 2024 год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726FD" w:rsidRDefault="005726FD" w:rsidP="009416DA">
      <w:pPr>
        <w:widowControl w:val="0"/>
        <w:ind w:firstLine="709"/>
        <w:jc w:val="both"/>
      </w:pPr>
    </w:p>
    <w:p w:rsidR="005726FD" w:rsidRDefault="005726FD" w:rsidP="005726FD">
      <w:pPr>
        <w:widowControl w:val="0"/>
        <w:spacing w:line="276" w:lineRule="auto"/>
        <w:ind w:firstLine="709"/>
        <w:jc w:val="both"/>
      </w:pPr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решением Собрания депутатов Златоустовского городского округа от 01.12.2014 г. № 54-ЗГО «Об утверждении Положения об образовании </w:t>
      </w:r>
      <w:r>
        <w:br/>
        <w:t>в Златоустовском городском округе», в целях реализации муниципальной программы «Развитие образования и молодежной политики Златоустовского городского округа» и уточнения действующего муниципального правового акта Златоустовского городского округа:</w:t>
      </w:r>
    </w:p>
    <w:p w:rsidR="005726FD" w:rsidRDefault="005726FD" w:rsidP="005726FD">
      <w:pPr>
        <w:widowControl w:val="0"/>
        <w:spacing w:line="276" w:lineRule="auto"/>
        <w:ind w:firstLine="709"/>
        <w:jc w:val="both"/>
      </w:pPr>
      <w:r>
        <w:t xml:space="preserve">1. Приложение к распоряжению администрации Златоустовского городского округа от 09.02.2024 г. № 360-р/АДМ «Об утверждении плана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  <w:t>на 2024 год» изложить в новой редакции (приложение).</w:t>
      </w:r>
    </w:p>
    <w:p w:rsidR="005726FD" w:rsidRDefault="005726FD" w:rsidP="005726FD">
      <w:pPr>
        <w:widowControl w:val="0"/>
        <w:spacing w:line="276" w:lineRule="auto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   Златоустовского городского округа в сети «Интернет».</w:t>
      </w:r>
    </w:p>
    <w:p w:rsidR="009416DA" w:rsidRDefault="005726FD" w:rsidP="005726FD">
      <w:pPr>
        <w:widowControl w:val="0"/>
        <w:spacing w:line="276" w:lineRule="auto"/>
        <w:ind w:firstLine="709"/>
        <w:jc w:val="both"/>
      </w:pPr>
      <w:r>
        <w:t xml:space="preserve">3. Организацию и контроль выполнения настоящего распоряжения </w:t>
      </w:r>
      <w:r>
        <w:lastRenderedPageBreak/>
        <w:t xml:space="preserve">возложить на заместителя главы Златоустовского городского округа </w:t>
      </w:r>
      <w:r>
        <w:br/>
        <w:t>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123F3F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030"/>
        <w:gridCol w:w="2356"/>
      </w:tblGrid>
      <w:tr w:rsidR="001B491C" w:rsidRPr="00E335AA" w:rsidTr="005726FD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5726FD">
              <w:br/>
            </w:r>
            <w:r>
              <w:t>Златоустовского городского округа</w:t>
            </w:r>
          </w:p>
        </w:tc>
        <w:tc>
          <w:tcPr>
            <w:tcW w:w="3030" w:type="dxa"/>
            <w:vAlign w:val="center"/>
          </w:tcPr>
          <w:p w:rsidR="001B491C" w:rsidRDefault="00EF027D" w:rsidP="00123F3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6" w:type="dxa"/>
            <w:vAlign w:val="bottom"/>
          </w:tcPr>
          <w:p w:rsidR="001B491C" w:rsidRPr="00E335AA" w:rsidRDefault="001B491C" w:rsidP="00123F3F">
            <w:pPr>
              <w:jc w:val="right"/>
            </w:pPr>
            <w:r>
              <w:t>О.Ю. Решетников</w:t>
            </w:r>
          </w:p>
        </w:tc>
      </w:tr>
    </w:tbl>
    <w:p w:rsidR="00CF1C4C" w:rsidRDefault="00CF1C4C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4574CC"/>
    <w:p w:rsidR="00123F3F" w:rsidRDefault="00123F3F" w:rsidP="00123F3F">
      <w:pPr>
        <w:tabs>
          <w:tab w:val="left" w:pos="5529"/>
        </w:tabs>
        <w:suppressAutoHyphens/>
        <w:ind w:left="5103"/>
        <w:jc w:val="center"/>
      </w:pPr>
      <w:r>
        <w:lastRenderedPageBreak/>
        <w:t xml:space="preserve">ПРИЛОЖЕНИЕ </w:t>
      </w:r>
    </w:p>
    <w:p w:rsidR="00123F3F" w:rsidRDefault="00123F3F" w:rsidP="00123F3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123F3F" w:rsidRDefault="00123F3F" w:rsidP="00123F3F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123F3F" w:rsidRDefault="00123F3F" w:rsidP="00123F3F">
      <w:pPr>
        <w:ind w:left="5103"/>
        <w:jc w:val="center"/>
      </w:pPr>
      <w:r>
        <w:t>Златоустовского городского округа</w:t>
      </w:r>
    </w:p>
    <w:p w:rsidR="00123F3F" w:rsidRDefault="00123F3F" w:rsidP="00123F3F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2126A3">
        <w:rPr>
          <w:rFonts w:ascii="Times New Roman" w:hAnsi="Times New Roman"/>
          <w:sz w:val="28"/>
          <w:szCs w:val="28"/>
        </w:rPr>
        <w:t>27.12.2024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2126A3">
        <w:rPr>
          <w:rFonts w:ascii="Times New Roman" w:hAnsi="Times New Roman"/>
          <w:sz w:val="28"/>
          <w:szCs w:val="28"/>
        </w:rPr>
        <w:t>3780-р/АДМ</w:t>
      </w:r>
      <w:bookmarkStart w:id="0" w:name="_GoBack"/>
      <w:bookmarkEnd w:id="0"/>
    </w:p>
    <w:p w:rsidR="00123F3F" w:rsidRDefault="00123F3F" w:rsidP="004574CC"/>
    <w:p w:rsidR="00123F3F" w:rsidRDefault="00123F3F" w:rsidP="00123F3F">
      <w:pPr>
        <w:jc w:val="center"/>
      </w:pPr>
      <w:r w:rsidRPr="00123F3F">
        <w:t xml:space="preserve">План мероприятий в рамках реализации муниципальной программы «Развитие образования и молодежной политики Златоустовского городского округа» </w:t>
      </w:r>
      <w:r>
        <w:br/>
      </w:r>
      <w:r w:rsidRPr="00123F3F">
        <w:t>на 2024 год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851"/>
        <w:gridCol w:w="2520"/>
        <w:gridCol w:w="2126"/>
      </w:tblGrid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Наименование мероприятия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Срок проведения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Сумма </w:t>
            </w:r>
            <w:r>
              <w:rPr>
                <w:bCs/>
                <w:lang w:eastAsia="en-US"/>
              </w:rPr>
              <w:br/>
              <w:t>(тыс. рублей)</w:t>
            </w:r>
          </w:p>
        </w:tc>
      </w:tr>
      <w:tr w:rsidR="00123F3F" w:rsidTr="00123F3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Мероприятия по работе с молодежью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Городская лига игр Клуба веселых </w:t>
            </w:r>
            <w:r>
              <w:rPr>
                <w:color w:val="000000"/>
                <w:lang w:eastAsia="en-US"/>
              </w:rPr>
              <w:br/>
              <w:t>и находчивых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279,1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Фестиваль молодых рок-групп «Златрокфест-2024»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Городское мероприятие День молодежи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Муниципальный конкурс «Доброволец года»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52,0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5B4B76">
              <w:rPr>
                <w:color w:val="000000"/>
                <w:lang w:eastAsia="en-US"/>
              </w:rPr>
              <w:t xml:space="preserve">Мероприятия направленные </w:t>
            </w:r>
            <w:r>
              <w:rPr>
                <w:color w:val="000000"/>
                <w:lang w:eastAsia="en-US"/>
              </w:rPr>
              <w:br/>
            </w:r>
            <w:r w:rsidRPr="005B4B76">
              <w:rPr>
                <w:color w:val="000000"/>
                <w:lang w:eastAsia="en-US"/>
              </w:rPr>
              <w:t>на развитие детско-юношеского военно-патриотического общественного движения «Юнармия»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70,0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951,1</w:t>
            </w:r>
          </w:p>
        </w:tc>
      </w:tr>
      <w:tr w:rsidR="00123F3F" w:rsidTr="00123F3F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Мероприятия по работе с молодежью «Социальная активность»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 w:rsidRPr="005625ED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организацию и проведение молодежных образовательных форумов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175,0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 w:rsidRPr="005625ED">
              <w:rPr>
                <w:bCs/>
                <w:color w:val="000000"/>
                <w:lang w:eastAsia="en-US"/>
              </w:rPr>
              <w:t>2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поддержку работающей молодежи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F3F" w:rsidRPr="005625ED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укрепление института молодой семьи, популяризации семейных ценностей в молодежной среде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123F3F" w:rsidTr="00CD2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color w:val="000000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вовлечение молодежи в социальное проектирование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CD2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5625ED">
              <w:rPr>
                <w:color w:val="000000"/>
              </w:rPr>
              <w:t>на вовлечение молодежи в добровольческую (волонтерскую)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50,0</w:t>
            </w:r>
          </w:p>
        </w:tc>
      </w:tr>
      <w:tr w:rsidR="00123F3F" w:rsidTr="00CD2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6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Pr="005625ED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5625ED">
              <w:rPr>
                <w:color w:val="000000"/>
              </w:rPr>
              <w:t xml:space="preserve">Мероприятия, направленные </w:t>
            </w:r>
            <w:r>
              <w:rPr>
                <w:color w:val="000000"/>
              </w:rPr>
              <w:br/>
            </w:r>
            <w:r w:rsidRPr="005625ED">
              <w:rPr>
                <w:color w:val="000000"/>
              </w:rPr>
              <w:lastRenderedPageBreak/>
              <w:t>на гражданско-патриотическое воспитание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</w:t>
            </w:r>
          </w:p>
        </w:tc>
      </w:tr>
      <w:tr w:rsidR="00123F3F" w:rsidTr="00CD2A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Итог: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395,0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Мероприятия по работе с детьми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rFonts w:eastAsia="Calibri"/>
              </w:rPr>
              <w:t xml:space="preserve">Муниципальный этап </w:t>
            </w:r>
            <w:r>
              <w:t>Всероссийского профориентационного технологического конкурса «ИНЖЕНЕРНЫЕ КАДРЫ РОССИИ» в категории «ИКаРёнок»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Конкурсные мероприятия краеведческого курса </w:t>
            </w:r>
            <w:r>
              <w:rPr>
                <w:color w:val="000000"/>
                <w:lang w:eastAsia="en-US"/>
              </w:rPr>
              <w:br/>
              <w:t>«Я - Златоустовец»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февраль-май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Городской шахматно-шашечный турнир «Белая ладья» и «Чудо-шашки» имени А.Е. Карпова среди общеобразовательных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25,0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чемпионата «Умения юных»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февраль-апрель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Организация и проведение городского фестиваля национальной кухни народов Златоустовского городского округа «Стол дружбы»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1056,66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открытая научно-практическая конференция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городского отчетного концерта воспитанников «Встреча творческих коллективов»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102,6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Городское первенство </w:t>
            </w:r>
            <w:r>
              <w:rPr>
                <w:color w:val="000000"/>
                <w:lang w:eastAsia="en-US"/>
              </w:rPr>
              <w:br/>
              <w:t>по авиационным моделям имени Льва Александровича Комарова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городской интеллектуальной игры «Шахматные знатоки»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Муниципальный этап состязаний роботов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торжественной церемонии награждение победителей муниципального, победителей </w:t>
            </w:r>
            <w:r>
              <w:rPr>
                <w:color w:val="000000"/>
                <w:lang w:eastAsia="en-US"/>
              </w:rPr>
              <w:br/>
              <w:t>и призеров регионального этапов Всероссийской и Областной олимпиад школьников «Интеллектуальный Олимп-2023»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90,0</w:t>
            </w:r>
          </w:p>
        </w:tc>
      </w:tr>
      <w:tr w:rsidR="00123F3F" w:rsidTr="00123F3F">
        <w:trPr>
          <w:trHeight w:val="8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11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Городской конкурс «Ветераны живут среди нас»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городского шашечного турнира "Волшебная шашка"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спортивно-патриотической игры «Зарница»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14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открытого городского туристического слета среди дошкольных образовательных организаций «Туристята»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интеллектуального марафона «Клевер»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Торжественная церемония награждения медалями «За особые успехи в учении» выпускников общеобразовательных организаций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Фестиваль кино и телевидения «Таганайские музы»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июнь-июль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2185,6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Мероприятия, посвященные </w:t>
            </w:r>
            <w:r>
              <w:rPr>
                <w:color w:val="000000"/>
                <w:lang w:eastAsia="en-US"/>
              </w:rPr>
              <w:br/>
              <w:t>Дню знаний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4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Организация и проведение фестиваля детского технического творчества «Самоделкин»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Городское первенство </w:t>
            </w:r>
            <w:r>
              <w:rPr>
                <w:color w:val="000000"/>
                <w:lang w:eastAsia="en-US"/>
              </w:rPr>
              <w:br/>
              <w:t>по судомоделям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21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муниципального этапа </w:t>
            </w:r>
            <w:r>
              <w:rPr>
                <w:color w:val="000000"/>
                <w:lang w:eastAsia="en-US"/>
              </w:rPr>
              <w:br/>
              <w:t xml:space="preserve">областного конкурса </w:t>
            </w:r>
            <w:r>
              <w:rPr>
                <w:color w:val="000000"/>
                <w:lang w:eastAsia="en-US"/>
              </w:rPr>
              <w:br/>
              <w:t>по Лего - конструированию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23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Городская спартакиада </w:t>
            </w:r>
            <w:r>
              <w:rPr>
                <w:color w:val="000000"/>
                <w:lang w:eastAsia="en-US"/>
              </w:rPr>
              <w:br/>
              <w:t>по развитию кадетского движения имени Гвардии подполковника Льва Юрьевича Конюшего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24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Мероприятия, направленные </w:t>
            </w:r>
            <w:r>
              <w:rPr>
                <w:color w:val="000000"/>
                <w:lang w:eastAsia="en-US"/>
              </w:rPr>
              <w:br/>
              <w:t>на профилактику детского дорожно-транспортного травматизма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150,0</w:t>
            </w:r>
          </w:p>
        </w:tc>
      </w:tr>
      <w:tr w:rsidR="00123F3F" w:rsidTr="0039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Театральные уроки - спектакли </w:t>
            </w:r>
            <w:r>
              <w:rPr>
                <w:color w:val="000000"/>
                <w:lang w:eastAsia="en-US"/>
              </w:rPr>
              <w:br/>
              <w:t>для обучающихся образовательных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4008,6</w:t>
            </w:r>
          </w:p>
        </w:tc>
      </w:tr>
      <w:tr w:rsidR="00123F3F" w:rsidTr="00394D5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26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Городская семейная спортивная игра «Я+Ты=МЫ»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27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Участие в соревнованиях, конкурсах, играх, сборах олимпиадах, форумах, экскурсиях и иных мероприятиях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2373,474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28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Организация и проведение мероприятий, направленных </w:t>
            </w:r>
            <w:r>
              <w:rPr>
                <w:color w:val="000000"/>
                <w:lang w:eastAsia="en-US"/>
              </w:rPr>
              <w:br/>
              <w:t>на экологическое просвещение 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29</w:t>
            </w: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23F3F" w:rsidRPr="009E22B3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9E22B3">
              <w:rPr>
                <w:lang w:eastAsia="en-US"/>
              </w:rPr>
              <w:t>Изготовление и размещение социально - просветительской программы «</w:t>
            </w:r>
            <w:r>
              <w:rPr>
                <w:lang w:eastAsia="en-US"/>
              </w:rPr>
              <w:t xml:space="preserve">Образование: </w:t>
            </w:r>
            <w:r>
              <w:rPr>
                <w:lang w:eastAsia="en-US"/>
              </w:rPr>
              <w:br/>
              <w:t>п</w:t>
            </w:r>
            <w:r w:rsidRPr="009E22B3">
              <w:rPr>
                <w:color w:val="000000"/>
                <w:lang w:eastAsia="en-US"/>
              </w:rPr>
              <w:t>уть к успеху»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540,0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11161,934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Прочие мероприятия в области образования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Слет для советников директора </w:t>
            </w:r>
            <w:r>
              <w:rPr>
                <w:color w:val="000000"/>
                <w:lang w:eastAsia="en-US"/>
              </w:rPr>
              <w:br/>
              <w:t xml:space="preserve">по воспитанию и взаимодействию </w:t>
            </w:r>
            <w:r>
              <w:rPr>
                <w:color w:val="000000"/>
                <w:lang w:eastAsia="en-US"/>
              </w:rPr>
              <w:br/>
              <w:t>с детскими общественными объединениями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26,0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Августовское совещание </w:t>
            </w:r>
            <w:r>
              <w:rPr>
                <w:color w:val="000000"/>
                <w:lang w:eastAsia="en-US"/>
              </w:rPr>
              <w:br/>
              <w:t>для работников сферы образования Златоустовского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152,960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 w:rsidRPr="007219FC">
              <w:rPr>
                <w:color w:val="000000"/>
                <w:lang w:eastAsia="en-US"/>
              </w:rPr>
              <w:t>О проведении курса «Эффективный родитель: основы родительской компетентности»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сентябрь-декабрь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230,742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Мероприятия посвященные </w:t>
            </w:r>
            <w:r>
              <w:rPr>
                <w:color w:val="000000"/>
                <w:lang w:eastAsia="en-US"/>
              </w:rPr>
              <w:br/>
              <w:t>«Дню Учителя»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234,540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23F3F" w:rsidRDefault="00123F3F" w:rsidP="00123F3F">
            <w:pPr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 xml:space="preserve">Муниципальный этап областного конкурса профессионального мастерства «Учитель года» </w:t>
            </w:r>
            <w:r>
              <w:rPr>
                <w:lang w:eastAsia="en-US"/>
              </w:rPr>
              <w:br/>
              <w:t>в Златоустовском городском округе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март-декабрь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2006,624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4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23F3F" w:rsidRDefault="00123F3F" w:rsidP="00123F3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Муниципальный этап регионального конкурса профессионального мастерства «Лучший педагог-библиотекарь - 2024»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tabs>
                <w:tab w:val="left" w:pos="1095"/>
              </w:tabs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июнь-декабрь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30,0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Итог: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2680,866</w:t>
            </w:r>
          </w:p>
        </w:tc>
      </w:tr>
      <w:tr w:rsidR="00123F3F" w:rsidTr="00123F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Общий итог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F3F" w:rsidRDefault="00123F3F" w:rsidP="00123F3F">
            <w:pPr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15188,9</w:t>
            </w:r>
          </w:p>
        </w:tc>
      </w:tr>
    </w:tbl>
    <w:p w:rsidR="00123F3F" w:rsidRPr="00E335AA" w:rsidRDefault="00123F3F" w:rsidP="00123F3F">
      <w:pPr>
        <w:jc w:val="center"/>
      </w:pPr>
    </w:p>
    <w:sectPr w:rsidR="00123F3F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6787" w:rsidRDefault="008C6787">
      <w:r>
        <w:separator/>
      </w:r>
    </w:p>
  </w:endnote>
  <w:endnote w:type="continuationSeparator" w:id="1">
    <w:p w:rsidR="008C6787" w:rsidRDefault="008C6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3F" w:rsidRPr="00FF7009" w:rsidRDefault="00123F3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Вр-402788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3F" w:rsidRPr="00C9340B" w:rsidRDefault="00123F3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Вр-402788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6787" w:rsidRDefault="008C6787">
      <w:r>
        <w:separator/>
      </w:r>
    </w:p>
  </w:footnote>
  <w:footnote w:type="continuationSeparator" w:id="1">
    <w:p w:rsidR="008C6787" w:rsidRDefault="008C6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3F" w:rsidRPr="00FF7009" w:rsidRDefault="002F7485" w:rsidP="00FF7009">
    <w:pPr>
      <w:pStyle w:val="a5"/>
      <w:jc w:val="center"/>
      <w:rPr>
        <w:lang w:val="en-US"/>
      </w:rPr>
    </w:pPr>
    <w:r>
      <w:fldChar w:fldCharType="begin"/>
    </w:r>
    <w:r w:rsidR="00123F3F">
      <w:instrText xml:space="preserve"> PAGE   \* MERGEFORMAT </w:instrText>
    </w:r>
    <w:r>
      <w:fldChar w:fldCharType="separate"/>
    </w:r>
    <w:r w:rsidR="004D7348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3F" w:rsidRPr="00E045E8" w:rsidRDefault="00123F3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3F3F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26A3"/>
    <w:rsid w:val="002141BD"/>
    <w:rsid w:val="0025570C"/>
    <w:rsid w:val="0025681D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2F7485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4D51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D7348"/>
    <w:rsid w:val="00513E4F"/>
    <w:rsid w:val="0052371C"/>
    <w:rsid w:val="00527A5C"/>
    <w:rsid w:val="00543CB9"/>
    <w:rsid w:val="00562567"/>
    <w:rsid w:val="005726FD"/>
    <w:rsid w:val="00587709"/>
    <w:rsid w:val="005957DE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C6787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4B24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D6E25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AF4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23F3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23F3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123F3F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123F3F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2024-12-27T08:12:00Z</cp:lastPrinted>
  <dcterms:created xsi:type="dcterms:W3CDTF">2024-12-28T05:39:00Z</dcterms:created>
  <dcterms:modified xsi:type="dcterms:W3CDTF">2024-12-28T05:39:00Z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