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44E8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0130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F5E5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77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870"/>
        <w:gridCol w:w="3300"/>
      </w:tblGrid>
      <w:tr w:rsidR="009416DA" w:rsidRPr="00E335AA" w:rsidTr="00A83B50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44E8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9416DA" w:rsidRPr="009416DA" w:rsidRDefault="00A44E8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3149-р/АДМ</w:t>
            </w:r>
          </w:p>
        </w:tc>
        <w:tc>
          <w:tcPr>
            <w:tcW w:w="330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83B50">
        <w:trPr>
          <w:trHeight w:val="439"/>
        </w:trPr>
        <w:tc>
          <w:tcPr>
            <w:tcW w:w="4111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300" w:type="dxa"/>
          </w:tcPr>
          <w:p w:rsidR="009416DA" w:rsidRPr="00E335AA" w:rsidRDefault="009416DA" w:rsidP="0065508B"/>
        </w:tc>
      </w:tr>
      <w:tr w:rsidR="008D4E9E" w:rsidRPr="00E335AA" w:rsidTr="00A83B50">
        <w:trPr>
          <w:trHeight w:val="454"/>
        </w:trPr>
        <w:tc>
          <w:tcPr>
            <w:tcW w:w="4111" w:type="dxa"/>
            <w:gridSpan w:val="3"/>
            <w:tcMar>
              <w:left w:w="0" w:type="dxa"/>
            </w:tcMar>
          </w:tcPr>
          <w:p w:rsidR="008D4E9E" w:rsidRDefault="008D4E9E" w:rsidP="001F5E54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3300" w:type="dxa"/>
            <w:tcMar>
              <w:left w:w="0" w:type="dxa"/>
            </w:tcMar>
          </w:tcPr>
          <w:p w:rsidR="008D4E9E" w:rsidRDefault="008D4E9E" w:rsidP="001F5E54">
            <w:pPr>
              <w:jc w:val="both"/>
            </w:pPr>
          </w:p>
        </w:tc>
      </w:tr>
    </w:tbl>
    <w:p w:rsidR="009416DA" w:rsidRDefault="009416DA" w:rsidP="001F5E54">
      <w:pPr>
        <w:widowControl w:val="0"/>
        <w:ind w:firstLine="709"/>
        <w:jc w:val="both"/>
      </w:pPr>
    </w:p>
    <w:p w:rsidR="001F5E54" w:rsidRDefault="001F5E54" w:rsidP="001F5E54">
      <w:pPr>
        <w:widowControl w:val="0"/>
        <w:ind w:firstLine="709"/>
        <w:jc w:val="both"/>
      </w:pPr>
      <w:r>
        <w:t>В соответствии с подпунктом 3 пункта 4 статьи 39.11 Земельного кодекса Российской Федерации, статьей 3.5 Федерального закона от 25.10.2001 г.</w:t>
      </w:r>
      <w:r>
        <w:br/>
        <w:t xml:space="preserve">№ 137–ФЗ, с учётом рекомендаций комиссии по отдельным вопросам землепользования на территории Златоустовского городского округа </w:t>
      </w:r>
      <w:r>
        <w:br/>
        <w:t>от 14.08.2025 года (протокол №15):</w:t>
      </w:r>
    </w:p>
    <w:p w:rsidR="001F5E54" w:rsidRDefault="001F5E54" w:rsidP="001F5E54">
      <w:pPr>
        <w:widowControl w:val="0"/>
        <w:ind w:firstLine="709"/>
        <w:jc w:val="both"/>
      </w:pPr>
      <w:r>
        <w:t xml:space="preserve">1. Утвердить схему расположения земельного участка на кадастровом плане территории из земель населенных пунктов: </w:t>
      </w:r>
    </w:p>
    <w:p w:rsidR="001F5E54" w:rsidRDefault="001F5E54" w:rsidP="001F5E54">
      <w:pPr>
        <w:widowControl w:val="0"/>
        <w:ind w:firstLine="709"/>
        <w:jc w:val="both"/>
      </w:pPr>
      <w:r>
        <w:t xml:space="preserve">- площадью 24 кв. метра, расположенного по адресному ориентиру: Челябинская область, г. Златоуст, кв. Медик, юго-западнее земельного участка с кадастровым номером 74:25:0305009:755, размещение гаражей </w:t>
      </w:r>
      <w:r>
        <w:br/>
        <w:t>для собственных нужд (территориальная зона Ж1 – зона застройки индивидуальными жилыми домами) по заявлению Усова А.Л. (приложение).</w:t>
      </w:r>
    </w:p>
    <w:p w:rsidR="001F5E54" w:rsidRDefault="001F5E54" w:rsidP="001F5E54">
      <w:pPr>
        <w:widowControl w:val="0"/>
        <w:ind w:firstLine="709"/>
        <w:jc w:val="both"/>
      </w:pPr>
      <w:r>
        <w:t>2. Усов А.Л.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1F5E54" w:rsidRDefault="001F5E54" w:rsidP="001F5E54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</w:t>
      </w:r>
      <w:r w:rsidR="00302EC3">
        <w:t>е</w:t>
      </w:r>
      <w:r>
        <w:t>е распоряжение на официальном сайте Златоустовского городского округа в сети «Интернет».</w:t>
      </w:r>
    </w:p>
    <w:p w:rsidR="001F5E54" w:rsidRDefault="001F5E54" w:rsidP="001F5E54">
      <w:pPr>
        <w:widowControl w:val="0"/>
        <w:ind w:firstLine="709"/>
        <w:jc w:val="both"/>
      </w:pPr>
      <w:r>
        <w:t>4. Срок действия настоящего распоряжения – два года со дня издания.</w:t>
      </w:r>
    </w:p>
    <w:p w:rsidR="001F5E54" w:rsidRDefault="001F5E54" w:rsidP="001F5E54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</w:t>
      </w:r>
      <w:r w:rsidR="00441780">
        <w:t>у</w:t>
      </w:r>
      <w:r>
        <w:t xml:space="preserve"> Е.В.</w:t>
      </w:r>
    </w:p>
    <w:p w:rsidR="001F5E54" w:rsidRDefault="001F5E54" w:rsidP="001F5E54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1F5E5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F5E5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F5E54">
            <w:pPr>
              <w:jc w:val="right"/>
            </w:pPr>
            <w:r>
              <w:t>О.Р. Мусабаев</w:t>
            </w:r>
          </w:p>
        </w:tc>
      </w:tr>
    </w:tbl>
    <w:p w:rsidR="00940F20" w:rsidRDefault="00940F20" w:rsidP="004574CC"/>
    <w:p w:rsidR="00940F20" w:rsidRDefault="00940F20">
      <w:r>
        <w:br w:type="page"/>
      </w:r>
    </w:p>
    <w:p w:rsidR="00940F20" w:rsidRPr="00940F20" w:rsidRDefault="00940F20" w:rsidP="00940F20">
      <w:pPr>
        <w:tabs>
          <w:tab w:val="left" w:pos="5529"/>
        </w:tabs>
        <w:suppressAutoHyphens/>
        <w:ind w:left="5103"/>
        <w:jc w:val="center"/>
      </w:pPr>
      <w:r w:rsidRPr="00940F20">
        <w:lastRenderedPageBreak/>
        <w:t>ПРИЛОЖЕНИЕ</w:t>
      </w:r>
    </w:p>
    <w:p w:rsidR="00940F20" w:rsidRPr="00940F20" w:rsidRDefault="00940F20" w:rsidP="00940F2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0F20">
        <w:rPr>
          <w:lang w:eastAsia="ar-SA"/>
        </w:rPr>
        <w:t>Утверждено</w:t>
      </w:r>
    </w:p>
    <w:p w:rsidR="00940F20" w:rsidRPr="00940F20" w:rsidRDefault="00940F20" w:rsidP="00940F2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40F20">
        <w:rPr>
          <w:lang w:eastAsia="ar-SA"/>
        </w:rPr>
        <w:t>распоряжением Администрации</w:t>
      </w:r>
    </w:p>
    <w:p w:rsidR="00940F20" w:rsidRPr="00940F20" w:rsidRDefault="00940F20" w:rsidP="00940F20">
      <w:pPr>
        <w:ind w:left="5103"/>
        <w:jc w:val="center"/>
      </w:pPr>
      <w:r w:rsidRPr="00940F20">
        <w:t>Златоустовского городского округа</w:t>
      </w:r>
    </w:p>
    <w:p w:rsidR="00940F20" w:rsidRPr="00940F20" w:rsidRDefault="00940F20" w:rsidP="00940F20">
      <w:pPr>
        <w:suppressAutoHyphens/>
        <w:ind w:left="5103"/>
        <w:jc w:val="center"/>
      </w:pPr>
      <w:r w:rsidRPr="00940F20">
        <w:t xml:space="preserve">от </w:t>
      </w:r>
      <w:r w:rsidR="00FD3A7F">
        <w:t>09.09.2025 г.</w:t>
      </w:r>
      <w:r w:rsidRPr="00940F20">
        <w:t xml:space="preserve"> № </w:t>
      </w:r>
      <w:r w:rsidR="00FD3A7F">
        <w:t>3149-р/АДМ</w:t>
      </w:r>
      <w:bookmarkStart w:id="0" w:name="_GoBack"/>
      <w:bookmarkEnd w:id="0"/>
    </w:p>
    <w:p w:rsidR="00940F20" w:rsidRPr="00940F20" w:rsidRDefault="00940F20" w:rsidP="00940F20">
      <w:pPr>
        <w:tabs>
          <w:tab w:val="left" w:pos="8640"/>
        </w:tabs>
        <w:suppressAutoHyphens/>
        <w:ind w:left="5103" w:firstLine="709"/>
        <w:jc w:val="both"/>
      </w:pPr>
      <w:r w:rsidRPr="00940F20">
        <w:tab/>
      </w:r>
    </w:p>
    <w:p w:rsidR="00CF1C4C" w:rsidRDefault="00CF1C4C" w:rsidP="004574CC"/>
    <w:p w:rsidR="00940F20" w:rsidRPr="00E335AA" w:rsidRDefault="00940F20" w:rsidP="00940F20">
      <w:pPr>
        <w:jc w:val="center"/>
      </w:pPr>
      <w:r w:rsidRPr="00940F20">
        <w:rPr>
          <w:rFonts w:eastAsia="Calibri"/>
          <w:noProof/>
          <w:sz w:val="18"/>
          <w:szCs w:val="18"/>
        </w:rPr>
        <w:drawing>
          <wp:inline distT="0" distB="0" distL="0" distR="0">
            <wp:extent cx="5870415" cy="6141720"/>
            <wp:effectExtent l="0" t="0" r="0" b="0"/>
            <wp:docPr id="2" name="Рисунок 0" descr="Усов А.Л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ов А.Л..tif"/>
                    <pic:cNvPicPr/>
                  </pic:nvPicPr>
                  <pic:blipFill>
                    <a:blip r:embed="rId9" cstate="print"/>
                    <a:srcRect l="7906" t="2647" r="5409" b="31961"/>
                    <a:stretch>
                      <a:fillRect/>
                    </a:stretch>
                  </pic:blipFill>
                  <pic:spPr>
                    <a:xfrm>
                      <a:off x="0" y="0"/>
                      <a:ext cx="5874466" cy="614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F20" w:rsidRPr="00E335AA" w:rsidSect="001F5E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91" w:rsidRDefault="000F0791">
      <w:r>
        <w:separator/>
      </w:r>
    </w:p>
  </w:endnote>
  <w:endnote w:type="continuationSeparator" w:id="1">
    <w:p w:rsidR="000F0791" w:rsidRDefault="000F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54" w:rsidRPr="00FF7009" w:rsidRDefault="001F5E5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Вр-443586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54" w:rsidRPr="00C9340B" w:rsidRDefault="001F5E5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Вр-443586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91" w:rsidRDefault="000F0791">
      <w:r>
        <w:separator/>
      </w:r>
    </w:p>
  </w:footnote>
  <w:footnote w:type="continuationSeparator" w:id="1">
    <w:p w:rsidR="000F0791" w:rsidRDefault="000F0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54" w:rsidRPr="00FF7009" w:rsidRDefault="00A44E8A" w:rsidP="00FF7009">
    <w:pPr>
      <w:pStyle w:val="a5"/>
      <w:jc w:val="center"/>
      <w:rPr>
        <w:lang w:val="en-US"/>
      </w:rPr>
    </w:pPr>
    <w:r>
      <w:fldChar w:fldCharType="begin"/>
    </w:r>
    <w:r w:rsidR="001F5E54">
      <w:instrText xml:space="preserve"> PAGE   \* MERGEFORMAT </w:instrText>
    </w:r>
    <w:r>
      <w:fldChar w:fldCharType="separate"/>
    </w:r>
    <w:r w:rsidR="009B7EA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54" w:rsidRPr="00E045E8" w:rsidRDefault="001F5E5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0791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5E5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2B31"/>
    <w:rsid w:val="00302EC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1780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0F20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7EAA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E8A"/>
    <w:rsid w:val="00A45F88"/>
    <w:rsid w:val="00A56DF8"/>
    <w:rsid w:val="00A70879"/>
    <w:rsid w:val="00A76872"/>
    <w:rsid w:val="00A81394"/>
    <w:rsid w:val="00A83B50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3A7F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2025-09-10T07:37:00Z</dcterms:created>
  <dcterms:modified xsi:type="dcterms:W3CDTF">2025-09-10T07:37:00Z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